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284" w:type="dxa"/>
        <w:tblLook w:val="04A0" w:firstRow="1" w:lastRow="0" w:firstColumn="1" w:lastColumn="0" w:noHBand="0" w:noVBand="1"/>
      </w:tblPr>
      <w:tblGrid>
        <w:gridCol w:w="5035"/>
        <w:gridCol w:w="5006"/>
      </w:tblGrid>
      <w:tr w:rsidR="005109E2" w14:paraId="2C537981" w14:textId="77777777" w:rsidTr="00111BAB">
        <w:trPr>
          <w:trHeight w:val="840"/>
        </w:trPr>
        <w:tc>
          <w:tcPr>
            <w:tcW w:w="10041" w:type="dxa"/>
            <w:gridSpan w:val="2"/>
          </w:tcPr>
          <w:p w14:paraId="79FAF9F1" w14:textId="16A39A82" w:rsidR="009908CD" w:rsidRPr="009908CD" w:rsidRDefault="009908CD" w:rsidP="002D006D">
            <w:pPr>
              <w:pStyle w:val="GOSTTitCustomer"/>
            </w:pPr>
            <w:bookmarkStart w:id="0" w:name="_Toc351469781"/>
            <w:bookmarkStart w:id="1" w:name="_Toc357162820"/>
            <w:bookmarkStart w:id="2" w:name="_Toc401571143"/>
            <w:bookmarkStart w:id="3" w:name="_Toc276655958"/>
          </w:p>
        </w:tc>
      </w:tr>
      <w:tr w:rsidR="005109E2" w14:paraId="3A67F3AA" w14:textId="77777777" w:rsidTr="00111BAB">
        <w:trPr>
          <w:trHeight w:val="2618"/>
        </w:trPr>
        <w:tc>
          <w:tcPr>
            <w:tcW w:w="5035" w:type="dxa"/>
          </w:tcPr>
          <w:p w14:paraId="04A020D3" w14:textId="0143FA3A" w:rsidR="005109E2" w:rsidRDefault="005109E2" w:rsidP="008D6D70">
            <w:pPr>
              <w:pStyle w:val="GOSTTitCommit"/>
            </w:pPr>
          </w:p>
        </w:tc>
        <w:tc>
          <w:tcPr>
            <w:tcW w:w="5006" w:type="dxa"/>
          </w:tcPr>
          <w:p w14:paraId="6A4028BE" w14:textId="4FB91AF1" w:rsidR="005109E2" w:rsidRDefault="005109E2" w:rsidP="00FC4E45">
            <w:pPr>
              <w:pStyle w:val="GOSTTitCommitRight"/>
            </w:pPr>
          </w:p>
        </w:tc>
      </w:tr>
      <w:tr w:rsidR="005109E2" w14:paraId="567D6008" w14:textId="77777777" w:rsidTr="00111BAB">
        <w:trPr>
          <w:trHeight w:val="2763"/>
        </w:trPr>
        <w:tc>
          <w:tcPr>
            <w:tcW w:w="10041" w:type="dxa"/>
            <w:gridSpan w:val="2"/>
          </w:tcPr>
          <w:p w14:paraId="60895D42" w14:textId="77777777" w:rsidR="00111BAB" w:rsidRPr="00111BAB" w:rsidRDefault="00111BAB" w:rsidP="00C1009F">
            <w:pPr>
              <w:pStyle w:val="GOSTBody"/>
            </w:pPr>
          </w:p>
          <w:p w14:paraId="6EEB0476" w14:textId="77777777" w:rsidR="00111BAB" w:rsidRPr="00111BAB" w:rsidRDefault="00111BAB" w:rsidP="00C1009F">
            <w:pPr>
              <w:pStyle w:val="GOSTBody"/>
            </w:pPr>
          </w:p>
          <w:p w14:paraId="14C67C9A" w14:textId="77777777" w:rsidR="00111BAB" w:rsidRPr="00111BAB" w:rsidRDefault="00111BAB" w:rsidP="00C1009F">
            <w:pPr>
              <w:pStyle w:val="GOSTBody"/>
            </w:pPr>
          </w:p>
          <w:p w14:paraId="23CD4AA0" w14:textId="77777777" w:rsidR="00111BAB" w:rsidRPr="00111BAB" w:rsidRDefault="00111BAB" w:rsidP="00C1009F">
            <w:pPr>
              <w:pStyle w:val="GOSTBody"/>
            </w:pPr>
          </w:p>
          <w:p w14:paraId="4C5D2873" w14:textId="77777777" w:rsidR="00111BAB" w:rsidRPr="00111BAB" w:rsidRDefault="00111BAB" w:rsidP="00C1009F">
            <w:pPr>
              <w:pStyle w:val="GOSTBody"/>
            </w:pPr>
          </w:p>
          <w:p w14:paraId="031582F5" w14:textId="77777777" w:rsidR="00111BAB" w:rsidRPr="00111BAB" w:rsidRDefault="00111BAB" w:rsidP="00C1009F">
            <w:pPr>
              <w:pStyle w:val="GOSTBody"/>
            </w:pPr>
          </w:p>
          <w:p w14:paraId="1D94A9E3" w14:textId="74211D77" w:rsidR="00111BAB" w:rsidRDefault="00111BAB" w:rsidP="00C1009F">
            <w:pPr>
              <w:pStyle w:val="GOSTBody"/>
            </w:pPr>
          </w:p>
          <w:p w14:paraId="35745F56" w14:textId="3C6BA4CE" w:rsidR="00DD011A" w:rsidRDefault="00DD011A" w:rsidP="00C1009F">
            <w:pPr>
              <w:pStyle w:val="GOSTBody"/>
            </w:pPr>
          </w:p>
          <w:p w14:paraId="089E36CD" w14:textId="38A90049" w:rsidR="00DD011A" w:rsidRDefault="00DD011A" w:rsidP="00C1009F">
            <w:pPr>
              <w:pStyle w:val="GOSTBody"/>
            </w:pPr>
          </w:p>
          <w:p w14:paraId="467CB1A2" w14:textId="77777777" w:rsidR="00DD011A" w:rsidRPr="00111BAB" w:rsidRDefault="00DD011A" w:rsidP="00C1009F">
            <w:pPr>
              <w:pStyle w:val="GOSTBody"/>
            </w:pPr>
          </w:p>
          <w:p w14:paraId="357B87E7" w14:textId="0BB42D63" w:rsidR="00AF6456" w:rsidRPr="0049524E" w:rsidRDefault="00AF6456" w:rsidP="00AF6456">
            <w:pPr>
              <w:pStyle w:val="GOSTBody"/>
              <w:ind w:firstLine="0"/>
              <w:jc w:val="center"/>
              <w:rPr>
                <w:sz w:val="28"/>
                <w:szCs w:val="28"/>
              </w:rPr>
            </w:pPr>
            <w:r w:rsidRPr="000E1BA3">
              <w:rPr>
                <w:b/>
                <w:sz w:val="28"/>
                <w:szCs w:val="28"/>
              </w:rPr>
              <w:t xml:space="preserve">Программа для ЭВМ </w:t>
            </w:r>
            <w:r w:rsidR="00791785" w:rsidRPr="00791785">
              <w:rPr>
                <w:rFonts w:eastAsia="Arial"/>
                <w:b/>
                <w:sz w:val="28"/>
                <w:szCs w:val="28"/>
              </w:rPr>
              <w:t>MWS Table</w:t>
            </w:r>
            <w:r w:rsidR="0049524E">
              <w:rPr>
                <w:rFonts w:eastAsia="Arial"/>
                <w:b/>
                <w:sz w:val="28"/>
                <w:szCs w:val="28"/>
                <w:lang w:val="en-US"/>
              </w:rPr>
              <w:t>s</w:t>
            </w:r>
          </w:p>
          <w:p w14:paraId="679032FF" w14:textId="22014FD5" w:rsidR="00111BAB" w:rsidRDefault="00111BAB" w:rsidP="00C1009F">
            <w:pPr>
              <w:pStyle w:val="GOSTBody"/>
            </w:pPr>
          </w:p>
          <w:p w14:paraId="5EFEF2EF" w14:textId="270DBA29" w:rsidR="005109E2" w:rsidRDefault="00EE7F36" w:rsidP="006D01FD">
            <w:pPr>
              <w:pStyle w:val="GOSTTitMain"/>
            </w:pPr>
            <w:r>
              <w:rPr>
                <w:lang w:eastAsia="ru-RU"/>
              </w:rPr>
              <w:t xml:space="preserve">Инструкция по </w:t>
            </w:r>
            <w:r w:rsidR="00AF6456">
              <w:rPr>
                <w:lang w:eastAsia="ru-RU"/>
              </w:rPr>
              <w:t>установке</w:t>
            </w:r>
            <w:r w:rsidR="00AF6456" w:rsidRPr="008F7AC0">
              <w:t xml:space="preserve"> и информацией, необходимой для эксплуатации экземпляра ПО</w:t>
            </w:r>
          </w:p>
          <w:p w14:paraId="1480F16E" w14:textId="77777777" w:rsidR="00111BAB" w:rsidRPr="007B5456" w:rsidRDefault="00111BAB" w:rsidP="00C1009F">
            <w:pPr>
              <w:pStyle w:val="GOSTBody"/>
            </w:pPr>
          </w:p>
          <w:p w14:paraId="1016CAE1" w14:textId="5C2B2CFE" w:rsidR="00111BAB" w:rsidRPr="0010311E" w:rsidRDefault="00111BAB" w:rsidP="00857585">
            <w:pPr>
              <w:pStyle w:val="GOSTTitSheetNomber"/>
            </w:pPr>
            <w:r w:rsidRPr="00DD011A">
              <w:t xml:space="preserve">Листов </w:t>
            </w:r>
            <w:r w:rsidR="008E29D5" w:rsidRPr="0010311E">
              <w:t>74</w:t>
            </w:r>
          </w:p>
          <w:p w14:paraId="0D0AE3ED" w14:textId="77777777" w:rsidR="00111BAB" w:rsidRDefault="00111BAB" w:rsidP="00C1009F">
            <w:pPr>
              <w:pStyle w:val="GOSTBody"/>
            </w:pPr>
          </w:p>
          <w:p w14:paraId="4AB72F42" w14:textId="77777777" w:rsidR="00111BAB" w:rsidRDefault="00111BAB" w:rsidP="00C1009F">
            <w:pPr>
              <w:pStyle w:val="GOSTBody"/>
            </w:pPr>
          </w:p>
          <w:p w14:paraId="4E3F8E5A" w14:textId="77777777" w:rsidR="00111BAB" w:rsidRDefault="00111BAB" w:rsidP="00C1009F">
            <w:pPr>
              <w:pStyle w:val="GOSTBody"/>
            </w:pPr>
          </w:p>
          <w:p w14:paraId="2A8391D2" w14:textId="77777777" w:rsidR="00111BAB" w:rsidRDefault="00111BAB" w:rsidP="00C1009F">
            <w:pPr>
              <w:pStyle w:val="GOSTBody"/>
            </w:pPr>
          </w:p>
          <w:p w14:paraId="409A67B2" w14:textId="77777777" w:rsidR="00111BAB" w:rsidRDefault="00111BAB" w:rsidP="00C1009F">
            <w:pPr>
              <w:pStyle w:val="GOSTBody"/>
            </w:pPr>
          </w:p>
          <w:p w14:paraId="65C57D9F" w14:textId="77777777" w:rsidR="00111BAB" w:rsidRDefault="00111BAB" w:rsidP="00C1009F">
            <w:pPr>
              <w:pStyle w:val="GOSTBody"/>
            </w:pPr>
          </w:p>
          <w:p w14:paraId="63994B4D" w14:textId="77777777" w:rsidR="00111BAB" w:rsidRDefault="00111BAB" w:rsidP="00C1009F">
            <w:pPr>
              <w:pStyle w:val="GOSTBody"/>
            </w:pPr>
          </w:p>
          <w:p w14:paraId="6B03E2BA" w14:textId="58BBF16F" w:rsidR="00111BAB" w:rsidRDefault="00111BAB" w:rsidP="00C1009F">
            <w:pPr>
              <w:pStyle w:val="GOSTBody"/>
            </w:pPr>
          </w:p>
          <w:p w14:paraId="3D2A2736" w14:textId="152F0E13" w:rsidR="00857585" w:rsidRDefault="00857585" w:rsidP="00C1009F">
            <w:pPr>
              <w:pStyle w:val="GOSTBody"/>
            </w:pPr>
          </w:p>
          <w:p w14:paraId="493B9F02" w14:textId="77777777" w:rsidR="00857585" w:rsidRDefault="00857585" w:rsidP="00C1009F">
            <w:pPr>
              <w:pStyle w:val="GOSTBody"/>
            </w:pPr>
          </w:p>
          <w:p w14:paraId="086C1C10" w14:textId="77777777" w:rsidR="00111BAB" w:rsidRDefault="00111BAB" w:rsidP="00C1009F">
            <w:pPr>
              <w:pStyle w:val="GOSTBody"/>
            </w:pPr>
          </w:p>
          <w:p w14:paraId="30B5DA71" w14:textId="362EA957" w:rsidR="00111BAB" w:rsidRDefault="00111BAB" w:rsidP="00C1009F">
            <w:pPr>
              <w:pStyle w:val="GOSTBody"/>
            </w:pPr>
          </w:p>
          <w:p w14:paraId="3723406E" w14:textId="5E6B7CEC" w:rsidR="00BE572C" w:rsidRDefault="00BE572C" w:rsidP="00C1009F">
            <w:pPr>
              <w:pStyle w:val="GOSTBody"/>
            </w:pPr>
          </w:p>
          <w:p w14:paraId="5CA45614" w14:textId="27873022" w:rsidR="00BE572C" w:rsidRDefault="00BE572C" w:rsidP="00C1009F">
            <w:pPr>
              <w:pStyle w:val="GOSTBody"/>
            </w:pPr>
          </w:p>
          <w:p w14:paraId="084E4D4A" w14:textId="3EF7C78E" w:rsidR="00BE572C" w:rsidRDefault="00BE572C" w:rsidP="00C1009F">
            <w:pPr>
              <w:pStyle w:val="GOSTBody"/>
            </w:pPr>
          </w:p>
          <w:p w14:paraId="38136DAE" w14:textId="172C31D1" w:rsidR="00111BAB" w:rsidRPr="00C1009F" w:rsidRDefault="0046514E" w:rsidP="002E50DD">
            <w:pPr>
              <w:pStyle w:val="GOSTBody"/>
              <w:spacing w:line="240" w:lineRule="auto"/>
              <w:ind w:firstLine="0"/>
              <w:jc w:val="center"/>
            </w:pPr>
            <w:r>
              <w:rPr>
                <w:szCs w:val="24"/>
              </w:rPr>
              <w:t>ООО «</w:t>
            </w:r>
            <w:r w:rsidR="00F80942">
              <w:rPr>
                <w:szCs w:val="24"/>
              </w:rPr>
              <w:t>МВС</w:t>
            </w:r>
            <w:r>
              <w:rPr>
                <w:szCs w:val="24"/>
              </w:rPr>
              <w:t>»</w:t>
            </w:r>
            <w:r w:rsidR="00056160" w:rsidRPr="00C1009F">
              <w:br/>
              <w:t>г. Москва</w:t>
            </w:r>
          </w:p>
          <w:p w14:paraId="538CAAB2" w14:textId="13C11618" w:rsidR="00056160" w:rsidRPr="00056160" w:rsidRDefault="0046514E" w:rsidP="002E50DD">
            <w:pPr>
              <w:pStyle w:val="GOSTBody"/>
              <w:spacing w:line="240" w:lineRule="auto"/>
              <w:ind w:firstLine="0"/>
              <w:jc w:val="center"/>
              <w:rPr>
                <w:szCs w:val="28"/>
              </w:rPr>
            </w:pPr>
            <w:r>
              <w:t>2025</w:t>
            </w:r>
          </w:p>
        </w:tc>
      </w:tr>
    </w:tbl>
    <w:bookmarkEnd w:id="3" w:displacedByCustomXml="next"/>
    <w:bookmarkEnd w:id="2" w:displacedByCustomXml="next"/>
    <w:bookmarkEnd w:id="1" w:displacedByCustomXml="next"/>
    <w:bookmarkEnd w:id="0" w:displacedByCustomXml="next"/>
    <w:bookmarkStart w:id="4" w:name="_Toc67589039" w:displacedByCustomXml="next"/>
    <w:bookmarkStart w:id="5" w:name="_Toc50993935" w:displacedByCustomXml="next"/>
    <w:bookmarkStart w:id="6" w:name="_Toc49637019" w:displacedByCustomXml="next"/>
    <w:bookmarkStart w:id="7" w:name="_Toc16598728" w:displacedByCustomXml="next"/>
    <w:bookmarkStart w:id="8" w:name="_Toc477947801" w:displacedByCustomXml="next"/>
    <w:bookmarkStart w:id="9" w:name="_Toc477794186" w:displacedByCustomXml="next"/>
    <w:bookmarkStart w:id="10" w:name="_Toc454209101" w:displacedByCustomXml="next"/>
    <w:bookmarkStart w:id="11" w:name="_Toc398831103" w:displacedByCustomXml="next"/>
    <w:sdt>
      <w:sdtPr>
        <w:rPr>
          <w:b w:val="0"/>
          <w:caps/>
        </w:rPr>
        <w:id w:val="-283269957"/>
        <w:docPartObj>
          <w:docPartGallery w:val="Table of Contents"/>
          <w:docPartUnique/>
        </w:docPartObj>
      </w:sdtPr>
      <w:sdtEndPr>
        <w:rPr>
          <w:bCs/>
          <w:caps w:val="0"/>
          <w:szCs w:val="24"/>
        </w:rPr>
      </w:sdtEndPr>
      <w:sdtContent>
        <w:p w14:paraId="2E914FA3" w14:textId="25DCF599" w:rsidR="006868FD" w:rsidRDefault="006868FD" w:rsidP="006868FD">
          <w:pPr>
            <w:pStyle w:val="GOSTHContent"/>
          </w:pPr>
          <w:r>
            <w:t>Содержание</w:t>
          </w:r>
        </w:p>
        <w:p w14:paraId="78909BE7" w14:textId="11AD3487" w:rsidR="004A356B" w:rsidRDefault="006868FD">
          <w:pPr>
            <w:pStyle w:val="14"/>
            <w:rPr>
              <w:rFonts w:asciiTheme="minorHAnsi" w:eastAsiaTheme="minorEastAsia" w:hAnsiTheme="minorHAnsi"/>
              <w:noProof/>
              <w:sz w:val="22"/>
              <w:lang w:eastAsia="ru-RU"/>
            </w:rPr>
          </w:pPr>
          <w:r w:rsidRPr="00D3390C">
            <w:rPr>
              <w:sz w:val="24"/>
              <w:szCs w:val="24"/>
            </w:rPr>
            <w:fldChar w:fldCharType="begin"/>
          </w:r>
          <w:r w:rsidRPr="00D3390C">
            <w:rPr>
              <w:sz w:val="24"/>
              <w:szCs w:val="24"/>
            </w:rPr>
            <w:instrText xml:space="preserve"> TOC \o "1-3" \h \z \u </w:instrText>
          </w:r>
          <w:r w:rsidRPr="00D3390C">
            <w:rPr>
              <w:sz w:val="24"/>
              <w:szCs w:val="24"/>
            </w:rPr>
            <w:fldChar w:fldCharType="separate"/>
          </w:r>
          <w:hyperlink w:anchor="_Toc193969587" w:history="1">
            <w:r w:rsidR="004A356B" w:rsidRPr="00C61AB0">
              <w:rPr>
                <w:rStyle w:val="a8"/>
                <w:noProof/>
              </w:rPr>
              <w:t>1.</w:t>
            </w:r>
            <w:r w:rsidR="004A356B">
              <w:rPr>
                <w:rFonts w:asciiTheme="minorHAnsi" w:eastAsiaTheme="minorEastAsia" w:hAnsiTheme="minorHAnsi"/>
                <w:noProof/>
                <w:sz w:val="22"/>
                <w:lang w:eastAsia="ru-RU"/>
              </w:rPr>
              <w:tab/>
            </w:r>
            <w:r w:rsidR="004A356B" w:rsidRPr="00C61AB0">
              <w:rPr>
                <w:rStyle w:val="a8"/>
                <w:noProof/>
              </w:rPr>
              <w:t>Общие сведения о Системе</w:t>
            </w:r>
            <w:r w:rsidR="004A356B">
              <w:rPr>
                <w:noProof/>
                <w:webHidden/>
              </w:rPr>
              <w:tab/>
            </w:r>
            <w:r w:rsidR="004A356B">
              <w:rPr>
                <w:noProof/>
                <w:webHidden/>
              </w:rPr>
              <w:fldChar w:fldCharType="begin"/>
            </w:r>
            <w:r w:rsidR="004A356B">
              <w:rPr>
                <w:noProof/>
                <w:webHidden/>
              </w:rPr>
              <w:instrText xml:space="preserve"> PAGEREF _Toc193969587 \h </w:instrText>
            </w:r>
            <w:r w:rsidR="004A356B">
              <w:rPr>
                <w:noProof/>
                <w:webHidden/>
              </w:rPr>
            </w:r>
            <w:r w:rsidR="004A356B">
              <w:rPr>
                <w:noProof/>
                <w:webHidden/>
              </w:rPr>
              <w:fldChar w:fldCharType="separate"/>
            </w:r>
            <w:r w:rsidR="004A356B">
              <w:rPr>
                <w:noProof/>
                <w:webHidden/>
              </w:rPr>
              <w:t>7</w:t>
            </w:r>
            <w:r w:rsidR="004A356B">
              <w:rPr>
                <w:noProof/>
                <w:webHidden/>
              </w:rPr>
              <w:fldChar w:fldCharType="end"/>
            </w:r>
          </w:hyperlink>
        </w:p>
        <w:p w14:paraId="5EB9E002" w14:textId="443C3C39" w:rsidR="004A356B" w:rsidRDefault="0010311E">
          <w:pPr>
            <w:pStyle w:val="14"/>
            <w:rPr>
              <w:rFonts w:asciiTheme="minorHAnsi" w:eastAsiaTheme="minorEastAsia" w:hAnsiTheme="minorHAnsi"/>
              <w:noProof/>
              <w:sz w:val="22"/>
              <w:lang w:eastAsia="ru-RU"/>
            </w:rPr>
          </w:pPr>
          <w:hyperlink w:anchor="_Toc193969588" w:history="1">
            <w:r w:rsidR="004A356B" w:rsidRPr="00C61AB0">
              <w:rPr>
                <w:rStyle w:val="a8"/>
                <w:noProof/>
                <w:lang w:eastAsia="ru-RU"/>
              </w:rPr>
              <w:t>2.</w:t>
            </w:r>
            <w:r w:rsidR="004A356B">
              <w:rPr>
                <w:rFonts w:asciiTheme="minorHAnsi" w:eastAsiaTheme="minorEastAsia" w:hAnsiTheme="minorHAnsi"/>
                <w:noProof/>
                <w:sz w:val="22"/>
                <w:lang w:eastAsia="ru-RU"/>
              </w:rPr>
              <w:tab/>
            </w:r>
            <w:r w:rsidR="004A356B" w:rsidRPr="00C61AB0">
              <w:rPr>
                <w:rStyle w:val="a8"/>
                <w:noProof/>
                <w:lang w:eastAsia="ru-RU"/>
              </w:rPr>
              <w:t>Установка программного обеспечения</w:t>
            </w:r>
            <w:r w:rsidR="004A356B">
              <w:rPr>
                <w:noProof/>
                <w:webHidden/>
              </w:rPr>
              <w:tab/>
            </w:r>
            <w:r w:rsidR="004A356B">
              <w:rPr>
                <w:noProof/>
                <w:webHidden/>
              </w:rPr>
              <w:fldChar w:fldCharType="begin"/>
            </w:r>
            <w:r w:rsidR="004A356B">
              <w:rPr>
                <w:noProof/>
                <w:webHidden/>
              </w:rPr>
              <w:instrText xml:space="preserve"> PAGEREF _Toc193969588 \h </w:instrText>
            </w:r>
            <w:r w:rsidR="004A356B">
              <w:rPr>
                <w:noProof/>
                <w:webHidden/>
              </w:rPr>
            </w:r>
            <w:r w:rsidR="004A356B">
              <w:rPr>
                <w:noProof/>
                <w:webHidden/>
              </w:rPr>
              <w:fldChar w:fldCharType="separate"/>
            </w:r>
            <w:r w:rsidR="004A356B">
              <w:rPr>
                <w:noProof/>
                <w:webHidden/>
              </w:rPr>
              <w:t>7</w:t>
            </w:r>
            <w:r w:rsidR="004A356B">
              <w:rPr>
                <w:noProof/>
                <w:webHidden/>
              </w:rPr>
              <w:fldChar w:fldCharType="end"/>
            </w:r>
          </w:hyperlink>
        </w:p>
        <w:p w14:paraId="1BD38691" w14:textId="50729F7F"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589" w:history="1">
            <w:r w:rsidR="004A356B" w:rsidRPr="00C61AB0">
              <w:rPr>
                <w:rStyle w:val="a8"/>
                <w:noProof/>
                <w:lang w:eastAsia="ru-RU"/>
              </w:rPr>
              <w:t>2.1</w:t>
            </w:r>
            <w:r w:rsidR="004A356B">
              <w:rPr>
                <w:rFonts w:asciiTheme="minorHAnsi" w:eastAsiaTheme="minorEastAsia" w:hAnsiTheme="minorHAnsi"/>
                <w:noProof/>
                <w:sz w:val="22"/>
                <w:lang w:eastAsia="ru-RU"/>
              </w:rPr>
              <w:tab/>
            </w:r>
            <w:r w:rsidR="004A356B" w:rsidRPr="00C61AB0">
              <w:rPr>
                <w:rStyle w:val="a8"/>
                <w:noProof/>
                <w:lang w:eastAsia="ru-RU"/>
              </w:rPr>
              <w:t xml:space="preserve">Получение </w:t>
            </w:r>
            <w:r w:rsidR="004A356B" w:rsidRPr="00C61AB0">
              <w:rPr>
                <w:rStyle w:val="a8"/>
                <w:noProof/>
                <w:lang w:val="en-US" w:eastAsia="ru-RU"/>
              </w:rPr>
              <w:t>Docker-</w:t>
            </w:r>
            <w:r w:rsidR="004A356B" w:rsidRPr="00C61AB0">
              <w:rPr>
                <w:rStyle w:val="a8"/>
                <w:noProof/>
                <w:lang w:eastAsia="ru-RU"/>
              </w:rPr>
              <w:t>образов</w:t>
            </w:r>
            <w:r w:rsidR="004A356B">
              <w:rPr>
                <w:noProof/>
                <w:webHidden/>
              </w:rPr>
              <w:tab/>
            </w:r>
            <w:r w:rsidR="004A356B">
              <w:rPr>
                <w:noProof/>
                <w:webHidden/>
              </w:rPr>
              <w:fldChar w:fldCharType="begin"/>
            </w:r>
            <w:r w:rsidR="004A356B">
              <w:rPr>
                <w:noProof/>
                <w:webHidden/>
              </w:rPr>
              <w:instrText xml:space="preserve"> PAGEREF _Toc193969589 \h </w:instrText>
            </w:r>
            <w:r w:rsidR="004A356B">
              <w:rPr>
                <w:noProof/>
                <w:webHidden/>
              </w:rPr>
            </w:r>
            <w:r w:rsidR="004A356B">
              <w:rPr>
                <w:noProof/>
                <w:webHidden/>
              </w:rPr>
              <w:fldChar w:fldCharType="separate"/>
            </w:r>
            <w:r w:rsidR="004A356B">
              <w:rPr>
                <w:noProof/>
                <w:webHidden/>
              </w:rPr>
              <w:t>7</w:t>
            </w:r>
            <w:r w:rsidR="004A356B">
              <w:rPr>
                <w:noProof/>
                <w:webHidden/>
              </w:rPr>
              <w:fldChar w:fldCharType="end"/>
            </w:r>
          </w:hyperlink>
        </w:p>
        <w:p w14:paraId="1CDE3A5A" w14:textId="54B7799D"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590" w:history="1">
            <w:r w:rsidR="004A356B" w:rsidRPr="00C61AB0">
              <w:rPr>
                <w:rStyle w:val="a8"/>
                <w:rFonts w:eastAsia="Times New Roman" w:cs="Times New Roman"/>
                <w:noProof/>
                <w:lang w:val="en-US" w:eastAsia="ru-RU"/>
              </w:rPr>
              <w:t>2.2</w:t>
            </w:r>
            <w:r w:rsidR="004A356B">
              <w:rPr>
                <w:rFonts w:asciiTheme="minorHAnsi" w:eastAsiaTheme="minorEastAsia" w:hAnsiTheme="minorHAnsi"/>
                <w:noProof/>
                <w:sz w:val="22"/>
                <w:lang w:eastAsia="ru-RU"/>
              </w:rPr>
              <w:tab/>
            </w:r>
            <w:r w:rsidR="004A356B" w:rsidRPr="00C61AB0">
              <w:rPr>
                <w:rStyle w:val="a8"/>
                <w:rFonts w:eastAsia="Times New Roman" w:cs="Times New Roman"/>
                <w:noProof/>
                <w:lang w:eastAsia="ru-RU"/>
              </w:rPr>
              <w:t xml:space="preserve">Установка на </w:t>
            </w:r>
            <w:r w:rsidR="004A356B" w:rsidRPr="00C61AB0">
              <w:rPr>
                <w:rStyle w:val="a8"/>
                <w:rFonts w:eastAsia="Times New Roman" w:cs="Times New Roman"/>
                <w:noProof/>
                <w:lang w:val="en-US" w:eastAsia="ru-RU"/>
              </w:rPr>
              <w:t>ALT Linux</w:t>
            </w:r>
            <w:r w:rsidR="004A356B">
              <w:rPr>
                <w:noProof/>
                <w:webHidden/>
              </w:rPr>
              <w:tab/>
            </w:r>
            <w:r w:rsidR="004A356B">
              <w:rPr>
                <w:noProof/>
                <w:webHidden/>
              </w:rPr>
              <w:fldChar w:fldCharType="begin"/>
            </w:r>
            <w:r w:rsidR="004A356B">
              <w:rPr>
                <w:noProof/>
                <w:webHidden/>
              </w:rPr>
              <w:instrText xml:space="preserve"> PAGEREF _Toc193969590 \h </w:instrText>
            </w:r>
            <w:r w:rsidR="004A356B">
              <w:rPr>
                <w:noProof/>
                <w:webHidden/>
              </w:rPr>
            </w:r>
            <w:r w:rsidR="004A356B">
              <w:rPr>
                <w:noProof/>
                <w:webHidden/>
              </w:rPr>
              <w:fldChar w:fldCharType="separate"/>
            </w:r>
            <w:r w:rsidR="004A356B">
              <w:rPr>
                <w:noProof/>
                <w:webHidden/>
              </w:rPr>
              <w:t>7</w:t>
            </w:r>
            <w:r w:rsidR="004A356B">
              <w:rPr>
                <w:noProof/>
                <w:webHidden/>
              </w:rPr>
              <w:fldChar w:fldCharType="end"/>
            </w:r>
          </w:hyperlink>
        </w:p>
        <w:p w14:paraId="147141B9" w14:textId="048183E8" w:rsidR="004A356B" w:rsidRDefault="0010311E">
          <w:pPr>
            <w:pStyle w:val="31"/>
            <w:tabs>
              <w:tab w:val="left" w:pos="1400"/>
              <w:tab w:val="right" w:leader="dot" w:pos="10195"/>
            </w:tabs>
            <w:rPr>
              <w:rFonts w:asciiTheme="minorHAnsi" w:eastAsiaTheme="minorEastAsia" w:hAnsiTheme="minorHAnsi"/>
              <w:noProof/>
              <w:sz w:val="22"/>
              <w:lang w:eastAsia="ru-RU"/>
            </w:rPr>
          </w:pPr>
          <w:hyperlink w:anchor="_Toc193969591" w:history="1">
            <w:r w:rsidR="004A356B" w:rsidRPr="00C61AB0">
              <w:rPr>
                <w:rStyle w:val="a8"/>
                <w:noProof/>
                <w:lang w:val="en-US" w:eastAsia="ru-RU"/>
              </w:rPr>
              <w:t>2.2.1</w:t>
            </w:r>
            <w:r w:rsidR="004A356B">
              <w:rPr>
                <w:rFonts w:asciiTheme="minorHAnsi" w:eastAsiaTheme="minorEastAsia" w:hAnsiTheme="minorHAnsi"/>
                <w:noProof/>
                <w:sz w:val="22"/>
                <w:lang w:eastAsia="ru-RU"/>
              </w:rPr>
              <w:tab/>
            </w:r>
            <w:r w:rsidR="004A356B" w:rsidRPr="00C61AB0">
              <w:rPr>
                <w:rStyle w:val="a8"/>
                <w:noProof/>
                <w:lang w:eastAsia="ru-RU"/>
              </w:rPr>
              <w:t xml:space="preserve">Оснастка </w:t>
            </w:r>
            <w:r w:rsidR="004A356B" w:rsidRPr="00C61AB0">
              <w:rPr>
                <w:rStyle w:val="a8"/>
                <w:noProof/>
                <w:lang w:val="en-US" w:eastAsia="ru-RU"/>
              </w:rPr>
              <w:t>ALT Linux</w:t>
            </w:r>
            <w:r w:rsidR="004A356B">
              <w:rPr>
                <w:noProof/>
                <w:webHidden/>
              </w:rPr>
              <w:tab/>
            </w:r>
            <w:r w:rsidR="004A356B">
              <w:rPr>
                <w:noProof/>
                <w:webHidden/>
              </w:rPr>
              <w:fldChar w:fldCharType="begin"/>
            </w:r>
            <w:r w:rsidR="004A356B">
              <w:rPr>
                <w:noProof/>
                <w:webHidden/>
              </w:rPr>
              <w:instrText xml:space="preserve"> PAGEREF _Toc193969591 \h </w:instrText>
            </w:r>
            <w:r w:rsidR="004A356B">
              <w:rPr>
                <w:noProof/>
                <w:webHidden/>
              </w:rPr>
            </w:r>
            <w:r w:rsidR="004A356B">
              <w:rPr>
                <w:noProof/>
                <w:webHidden/>
              </w:rPr>
              <w:fldChar w:fldCharType="separate"/>
            </w:r>
            <w:r w:rsidR="004A356B">
              <w:rPr>
                <w:noProof/>
                <w:webHidden/>
              </w:rPr>
              <w:t>7</w:t>
            </w:r>
            <w:r w:rsidR="004A356B">
              <w:rPr>
                <w:noProof/>
                <w:webHidden/>
              </w:rPr>
              <w:fldChar w:fldCharType="end"/>
            </w:r>
          </w:hyperlink>
        </w:p>
        <w:p w14:paraId="57F3246E" w14:textId="21E6C38A" w:rsidR="004A356B" w:rsidRDefault="0010311E">
          <w:pPr>
            <w:pStyle w:val="31"/>
            <w:tabs>
              <w:tab w:val="left" w:pos="1400"/>
              <w:tab w:val="right" w:leader="dot" w:pos="10195"/>
            </w:tabs>
            <w:rPr>
              <w:rFonts w:asciiTheme="minorHAnsi" w:eastAsiaTheme="minorEastAsia" w:hAnsiTheme="minorHAnsi"/>
              <w:noProof/>
              <w:sz w:val="22"/>
              <w:lang w:eastAsia="ru-RU"/>
            </w:rPr>
          </w:pPr>
          <w:hyperlink w:anchor="_Toc193969592" w:history="1">
            <w:r w:rsidR="004A356B" w:rsidRPr="00C61AB0">
              <w:rPr>
                <w:rStyle w:val="a8"/>
                <w:noProof/>
                <w:lang w:val="en-US"/>
              </w:rPr>
              <w:t>2.2.2</w:t>
            </w:r>
            <w:r w:rsidR="004A356B">
              <w:rPr>
                <w:rFonts w:asciiTheme="minorHAnsi" w:eastAsiaTheme="minorEastAsia" w:hAnsiTheme="minorHAnsi"/>
                <w:noProof/>
                <w:sz w:val="22"/>
                <w:lang w:eastAsia="ru-RU"/>
              </w:rPr>
              <w:tab/>
            </w:r>
            <w:r w:rsidR="004A356B" w:rsidRPr="00C61AB0">
              <w:rPr>
                <w:rStyle w:val="a8"/>
                <w:noProof/>
              </w:rPr>
              <w:t xml:space="preserve">Развертывание на </w:t>
            </w:r>
            <w:r w:rsidR="004A356B" w:rsidRPr="00C61AB0">
              <w:rPr>
                <w:rStyle w:val="a8"/>
                <w:noProof/>
                <w:lang w:val="en-US"/>
              </w:rPr>
              <w:t>ALT</w:t>
            </w:r>
            <w:r w:rsidR="004A356B" w:rsidRPr="00C61AB0">
              <w:rPr>
                <w:rStyle w:val="a8"/>
                <w:noProof/>
              </w:rPr>
              <w:t xml:space="preserve"> </w:t>
            </w:r>
            <w:r w:rsidR="004A356B" w:rsidRPr="00C61AB0">
              <w:rPr>
                <w:rStyle w:val="a8"/>
                <w:noProof/>
                <w:lang w:val="en-US"/>
              </w:rPr>
              <w:t>Linux</w:t>
            </w:r>
            <w:r w:rsidR="004A356B">
              <w:rPr>
                <w:noProof/>
                <w:webHidden/>
              </w:rPr>
              <w:tab/>
            </w:r>
            <w:r w:rsidR="004A356B">
              <w:rPr>
                <w:noProof/>
                <w:webHidden/>
              </w:rPr>
              <w:fldChar w:fldCharType="begin"/>
            </w:r>
            <w:r w:rsidR="004A356B">
              <w:rPr>
                <w:noProof/>
                <w:webHidden/>
              </w:rPr>
              <w:instrText xml:space="preserve"> PAGEREF _Toc193969592 \h </w:instrText>
            </w:r>
            <w:r w:rsidR="004A356B">
              <w:rPr>
                <w:noProof/>
                <w:webHidden/>
              </w:rPr>
            </w:r>
            <w:r w:rsidR="004A356B">
              <w:rPr>
                <w:noProof/>
                <w:webHidden/>
              </w:rPr>
              <w:fldChar w:fldCharType="separate"/>
            </w:r>
            <w:r w:rsidR="004A356B">
              <w:rPr>
                <w:noProof/>
                <w:webHidden/>
              </w:rPr>
              <w:t>7</w:t>
            </w:r>
            <w:r w:rsidR="004A356B">
              <w:rPr>
                <w:noProof/>
                <w:webHidden/>
              </w:rPr>
              <w:fldChar w:fldCharType="end"/>
            </w:r>
          </w:hyperlink>
        </w:p>
        <w:p w14:paraId="25C98214" w14:textId="76DE6833" w:rsidR="004A356B" w:rsidRDefault="0010311E">
          <w:pPr>
            <w:pStyle w:val="31"/>
            <w:tabs>
              <w:tab w:val="left" w:pos="1400"/>
              <w:tab w:val="right" w:leader="dot" w:pos="10195"/>
            </w:tabs>
            <w:rPr>
              <w:rFonts w:asciiTheme="minorHAnsi" w:eastAsiaTheme="minorEastAsia" w:hAnsiTheme="minorHAnsi"/>
              <w:noProof/>
              <w:sz w:val="22"/>
              <w:lang w:eastAsia="ru-RU"/>
            </w:rPr>
          </w:pPr>
          <w:hyperlink w:anchor="_Toc193969593" w:history="1">
            <w:r w:rsidR="004A356B" w:rsidRPr="00C61AB0">
              <w:rPr>
                <w:rStyle w:val="a8"/>
                <w:noProof/>
              </w:rPr>
              <w:t>2.2.3</w:t>
            </w:r>
            <w:r w:rsidR="004A356B">
              <w:rPr>
                <w:rFonts w:asciiTheme="minorHAnsi" w:eastAsiaTheme="minorEastAsia" w:hAnsiTheme="minorHAnsi"/>
                <w:noProof/>
                <w:sz w:val="22"/>
                <w:lang w:eastAsia="ru-RU"/>
              </w:rPr>
              <w:tab/>
            </w:r>
            <w:r w:rsidR="004A356B" w:rsidRPr="00C61AB0">
              <w:rPr>
                <w:rStyle w:val="a8"/>
                <w:noProof/>
              </w:rPr>
              <w:t>Описание процессов, микроконтейнеров, расположение файлов ПО и его компонентов</w:t>
            </w:r>
            <w:r w:rsidR="004A356B">
              <w:rPr>
                <w:noProof/>
                <w:webHidden/>
              </w:rPr>
              <w:tab/>
            </w:r>
            <w:r w:rsidR="004A356B">
              <w:rPr>
                <w:noProof/>
                <w:webHidden/>
              </w:rPr>
              <w:fldChar w:fldCharType="begin"/>
            </w:r>
            <w:r w:rsidR="004A356B">
              <w:rPr>
                <w:noProof/>
                <w:webHidden/>
              </w:rPr>
              <w:instrText xml:space="preserve"> PAGEREF _Toc193969593 \h </w:instrText>
            </w:r>
            <w:r w:rsidR="004A356B">
              <w:rPr>
                <w:noProof/>
                <w:webHidden/>
              </w:rPr>
            </w:r>
            <w:r w:rsidR="004A356B">
              <w:rPr>
                <w:noProof/>
                <w:webHidden/>
              </w:rPr>
              <w:fldChar w:fldCharType="separate"/>
            </w:r>
            <w:r w:rsidR="004A356B">
              <w:rPr>
                <w:noProof/>
                <w:webHidden/>
              </w:rPr>
              <w:t>8</w:t>
            </w:r>
            <w:r w:rsidR="004A356B">
              <w:rPr>
                <w:noProof/>
                <w:webHidden/>
              </w:rPr>
              <w:fldChar w:fldCharType="end"/>
            </w:r>
          </w:hyperlink>
        </w:p>
        <w:p w14:paraId="3E90053E" w14:textId="67733F2C" w:rsidR="004A356B" w:rsidRDefault="0010311E">
          <w:pPr>
            <w:pStyle w:val="14"/>
            <w:rPr>
              <w:rFonts w:asciiTheme="minorHAnsi" w:eastAsiaTheme="minorEastAsia" w:hAnsiTheme="minorHAnsi"/>
              <w:noProof/>
              <w:sz w:val="22"/>
              <w:lang w:eastAsia="ru-RU"/>
            </w:rPr>
          </w:pPr>
          <w:hyperlink w:anchor="_Toc193969594" w:history="1">
            <w:r w:rsidR="004A356B" w:rsidRPr="00C61AB0">
              <w:rPr>
                <w:rStyle w:val="a8"/>
                <w:noProof/>
                <w:lang w:eastAsia="ru-RU"/>
              </w:rPr>
              <w:t>3.</w:t>
            </w:r>
            <w:r w:rsidR="004A356B">
              <w:rPr>
                <w:rFonts w:asciiTheme="minorHAnsi" w:eastAsiaTheme="minorEastAsia" w:hAnsiTheme="minorHAnsi"/>
                <w:noProof/>
                <w:sz w:val="22"/>
                <w:lang w:eastAsia="ru-RU"/>
              </w:rPr>
              <w:tab/>
            </w:r>
            <w:r w:rsidR="004A356B" w:rsidRPr="00C61AB0">
              <w:rPr>
                <w:rStyle w:val="a8"/>
                <w:noProof/>
                <w:lang w:eastAsia="ru-RU"/>
              </w:rPr>
              <w:t>Вход и регистрация</w:t>
            </w:r>
            <w:r w:rsidR="004A356B">
              <w:rPr>
                <w:noProof/>
                <w:webHidden/>
              </w:rPr>
              <w:tab/>
            </w:r>
            <w:r w:rsidR="004A356B">
              <w:rPr>
                <w:noProof/>
                <w:webHidden/>
              </w:rPr>
              <w:fldChar w:fldCharType="begin"/>
            </w:r>
            <w:r w:rsidR="004A356B">
              <w:rPr>
                <w:noProof/>
                <w:webHidden/>
              </w:rPr>
              <w:instrText xml:space="preserve"> PAGEREF _Toc193969594 \h </w:instrText>
            </w:r>
            <w:r w:rsidR="004A356B">
              <w:rPr>
                <w:noProof/>
                <w:webHidden/>
              </w:rPr>
            </w:r>
            <w:r w:rsidR="004A356B">
              <w:rPr>
                <w:noProof/>
                <w:webHidden/>
              </w:rPr>
              <w:fldChar w:fldCharType="separate"/>
            </w:r>
            <w:r w:rsidR="004A356B">
              <w:rPr>
                <w:noProof/>
                <w:webHidden/>
              </w:rPr>
              <w:t>9</w:t>
            </w:r>
            <w:r w:rsidR="004A356B">
              <w:rPr>
                <w:noProof/>
                <w:webHidden/>
              </w:rPr>
              <w:fldChar w:fldCharType="end"/>
            </w:r>
          </w:hyperlink>
        </w:p>
        <w:p w14:paraId="3625FC68" w14:textId="10078E5D"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595" w:history="1">
            <w:r w:rsidR="004A356B" w:rsidRPr="00C61AB0">
              <w:rPr>
                <w:rStyle w:val="a8"/>
                <w:noProof/>
                <w:lang w:eastAsia="ru-RU"/>
              </w:rPr>
              <w:t>3.1</w:t>
            </w:r>
            <w:r w:rsidR="004A356B">
              <w:rPr>
                <w:rFonts w:asciiTheme="minorHAnsi" w:eastAsiaTheme="minorEastAsia" w:hAnsiTheme="minorHAnsi"/>
                <w:noProof/>
                <w:sz w:val="22"/>
                <w:lang w:eastAsia="ru-RU"/>
              </w:rPr>
              <w:tab/>
            </w:r>
            <w:r w:rsidR="004A356B" w:rsidRPr="00C61AB0">
              <w:rPr>
                <w:rStyle w:val="a8"/>
                <w:noProof/>
                <w:lang w:eastAsia="ru-RU"/>
              </w:rPr>
              <w:t>Регистрация</w:t>
            </w:r>
            <w:r w:rsidR="004A356B">
              <w:rPr>
                <w:noProof/>
                <w:webHidden/>
              </w:rPr>
              <w:tab/>
            </w:r>
            <w:r w:rsidR="004A356B">
              <w:rPr>
                <w:noProof/>
                <w:webHidden/>
              </w:rPr>
              <w:fldChar w:fldCharType="begin"/>
            </w:r>
            <w:r w:rsidR="004A356B">
              <w:rPr>
                <w:noProof/>
                <w:webHidden/>
              </w:rPr>
              <w:instrText xml:space="preserve"> PAGEREF _Toc193969595 \h </w:instrText>
            </w:r>
            <w:r w:rsidR="004A356B">
              <w:rPr>
                <w:noProof/>
                <w:webHidden/>
              </w:rPr>
            </w:r>
            <w:r w:rsidR="004A356B">
              <w:rPr>
                <w:noProof/>
                <w:webHidden/>
              </w:rPr>
              <w:fldChar w:fldCharType="separate"/>
            </w:r>
            <w:r w:rsidR="004A356B">
              <w:rPr>
                <w:noProof/>
                <w:webHidden/>
              </w:rPr>
              <w:t>9</w:t>
            </w:r>
            <w:r w:rsidR="004A356B">
              <w:rPr>
                <w:noProof/>
                <w:webHidden/>
              </w:rPr>
              <w:fldChar w:fldCharType="end"/>
            </w:r>
          </w:hyperlink>
        </w:p>
        <w:p w14:paraId="6A50F64C" w14:textId="319D2D04" w:rsidR="004A356B" w:rsidRDefault="0010311E">
          <w:pPr>
            <w:pStyle w:val="31"/>
            <w:tabs>
              <w:tab w:val="left" w:pos="1400"/>
              <w:tab w:val="right" w:leader="dot" w:pos="10195"/>
            </w:tabs>
            <w:rPr>
              <w:rFonts w:asciiTheme="minorHAnsi" w:eastAsiaTheme="minorEastAsia" w:hAnsiTheme="minorHAnsi"/>
              <w:noProof/>
              <w:sz w:val="22"/>
              <w:lang w:eastAsia="ru-RU"/>
            </w:rPr>
          </w:pPr>
          <w:hyperlink w:anchor="_Toc193969596" w:history="1">
            <w:r w:rsidR="004A356B" w:rsidRPr="00C61AB0">
              <w:rPr>
                <w:rStyle w:val="a8"/>
                <w:noProof/>
                <w:lang w:eastAsia="ru-RU"/>
              </w:rPr>
              <w:t>3.1.1</w:t>
            </w:r>
            <w:r w:rsidR="004A356B">
              <w:rPr>
                <w:rFonts w:asciiTheme="minorHAnsi" w:eastAsiaTheme="minorEastAsia" w:hAnsiTheme="minorHAnsi"/>
                <w:noProof/>
                <w:sz w:val="22"/>
                <w:lang w:eastAsia="ru-RU"/>
              </w:rPr>
              <w:tab/>
            </w:r>
            <w:r w:rsidR="004A356B" w:rsidRPr="00C61AB0">
              <w:rPr>
                <w:rStyle w:val="a8"/>
                <w:noProof/>
                <w:lang w:eastAsia="ru-RU"/>
              </w:rPr>
              <w:t>Успешная регистрация в Системе</w:t>
            </w:r>
            <w:r w:rsidR="004A356B">
              <w:rPr>
                <w:noProof/>
                <w:webHidden/>
              </w:rPr>
              <w:tab/>
            </w:r>
            <w:r w:rsidR="004A356B">
              <w:rPr>
                <w:noProof/>
                <w:webHidden/>
              </w:rPr>
              <w:fldChar w:fldCharType="begin"/>
            </w:r>
            <w:r w:rsidR="004A356B">
              <w:rPr>
                <w:noProof/>
                <w:webHidden/>
              </w:rPr>
              <w:instrText xml:space="preserve"> PAGEREF _Toc193969596 \h </w:instrText>
            </w:r>
            <w:r w:rsidR="004A356B">
              <w:rPr>
                <w:noProof/>
                <w:webHidden/>
              </w:rPr>
            </w:r>
            <w:r w:rsidR="004A356B">
              <w:rPr>
                <w:noProof/>
                <w:webHidden/>
              </w:rPr>
              <w:fldChar w:fldCharType="separate"/>
            </w:r>
            <w:r w:rsidR="004A356B">
              <w:rPr>
                <w:noProof/>
                <w:webHidden/>
              </w:rPr>
              <w:t>9</w:t>
            </w:r>
            <w:r w:rsidR="004A356B">
              <w:rPr>
                <w:noProof/>
                <w:webHidden/>
              </w:rPr>
              <w:fldChar w:fldCharType="end"/>
            </w:r>
          </w:hyperlink>
        </w:p>
        <w:p w14:paraId="3F05BD9E" w14:textId="3D66F02F"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597" w:history="1">
            <w:r w:rsidR="004A356B" w:rsidRPr="00C61AB0">
              <w:rPr>
                <w:rStyle w:val="a8"/>
                <w:noProof/>
              </w:rPr>
              <w:t>3.2</w:t>
            </w:r>
            <w:r w:rsidR="004A356B">
              <w:rPr>
                <w:rFonts w:asciiTheme="minorHAnsi" w:eastAsiaTheme="minorEastAsia" w:hAnsiTheme="minorHAnsi"/>
                <w:noProof/>
                <w:sz w:val="22"/>
                <w:lang w:eastAsia="ru-RU"/>
              </w:rPr>
              <w:tab/>
            </w:r>
            <w:r w:rsidR="004A356B" w:rsidRPr="00C61AB0">
              <w:rPr>
                <w:rStyle w:val="a8"/>
                <w:noProof/>
              </w:rPr>
              <w:t>Вход в Систему</w:t>
            </w:r>
            <w:r w:rsidR="004A356B" w:rsidRPr="00C61AB0">
              <w:rPr>
                <w:rStyle w:val="a8"/>
                <w:noProof/>
                <w:lang w:val="en-US"/>
              </w:rPr>
              <w:t xml:space="preserve"> (</w:t>
            </w:r>
            <w:r w:rsidR="004A356B" w:rsidRPr="00C61AB0">
              <w:rPr>
                <w:rStyle w:val="a8"/>
                <w:noProof/>
              </w:rPr>
              <w:t>авторизация)</w:t>
            </w:r>
            <w:r w:rsidR="004A356B">
              <w:rPr>
                <w:noProof/>
                <w:webHidden/>
              </w:rPr>
              <w:tab/>
            </w:r>
            <w:r w:rsidR="004A356B">
              <w:rPr>
                <w:noProof/>
                <w:webHidden/>
              </w:rPr>
              <w:fldChar w:fldCharType="begin"/>
            </w:r>
            <w:r w:rsidR="004A356B">
              <w:rPr>
                <w:noProof/>
                <w:webHidden/>
              </w:rPr>
              <w:instrText xml:space="preserve"> PAGEREF _Toc193969597 \h </w:instrText>
            </w:r>
            <w:r w:rsidR="004A356B">
              <w:rPr>
                <w:noProof/>
                <w:webHidden/>
              </w:rPr>
            </w:r>
            <w:r w:rsidR="004A356B">
              <w:rPr>
                <w:noProof/>
                <w:webHidden/>
              </w:rPr>
              <w:fldChar w:fldCharType="separate"/>
            </w:r>
            <w:r w:rsidR="004A356B">
              <w:rPr>
                <w:noProof/>
                <w:webHidden/>
              </w:rPr>
              <w:t>10</w:t>
            </w:r>
            <w:r w:rsidR="004A356B">
              <w:rPr>
                <w:noProof/>
                <w:webHidden/>
              </w:rPr>
              <w:fldChar w:fldCharType="end"/>
            </w:r>
          </w:hyperlink>
        </w:p>
        <w:p w14:paraId="5A48217A" w14:textId="48D7B05E" w:rsidR="004A356B" w:rsidRDefault="0010311E">
          <w:pPr>
            <w:pStyle w:val="31"/>
            <w:tabs>
              <w:tab w:val="left" w:pos="1400"/>
              <w:tab w:val="right" w:leader="dot" w:pos="10195"/>
            </w:tabs>
            <w:rPr>
              <w:rFonts w:asciiTheme="minorHAnsi" w:eastAsiaTheme="minorEastAsia" w:hAnsiTheme="minorHAnsi"/>
              <w:noProof/>
              <w:sz w:val="22"/>
              <w:lang w:eastAsia="ru-RU"/>
            </w:rPr>
          </w:pPr>
          <w:hyperlink w:anchor="_Toc193969598" w:history="1">
            <w:r w:rsidR="004A356B" w:rsidRPr="00C61AB0">
              <w:rPr>
                <w:rStyle w:val="a8"/>
                <w:noProof/>
                <w:lang w:eastAsia="ru-RU"/>
              </w:rPr>
              <w:t>3.2.1</w:t>
            </w:r>
            <w:r w:rsidR="004A356B">
              <w:rPr>
                <w:rFonts w:asciiTheme="minorHAnsi" w:eastAsiaTheme="minorEastAsia" w:hAnsiTheme="minorHAnsi"/>
                <w:noProof/>
                <w:sz w:val="22"/>
                <w:lang w:eastAsia="ru-RU"/>
              </w:rPr>
              <w:tab/>
            </w:r>
            <w:r w:rsidR="004A356B" w:rsidRPr="00C61AB0">
              <w:rPr>
                <w:rStyle w:val="a8"/>
                <w:noProof/>
                <w:lang w:eastAsia="ru-RU"/>
              </w:rPr>
              <w:t>Успешный вход в Систему</w:t>
            </w:r>
            <w:r w:rsidR="004A356B">
              <w:rPr>
                <w:noProof/>
                <w:webHidden/>
              </w:rPr>
              <w:tab/>
            </w:r>
            <w:r w:rsidR="004A356B">
              <w:rPr>
                <w:noProof/>
                <w:webHidden/>
              </w:rPr>
              <w:fldChar w:fldCharType="begin"/>
            </w:r>
            <w:r w:rsidR="004A356B">
              <w:rPr>
                <w:noProof/>
                <w:webHidden/>
              </w:rPr>
              <w:instrText xml:space="preserve"> PAGEREF _Toc193969598 \h </w:instrText>
            </w:r>
            <w:r w:rsidR="004A356B">
              <w:rPr>
                <w:noProof/>
                <w:webHidden/>
              </w:rPr>
            </w:r>
            <w:r w:rsidR="004A356B">
              <w:rPr>
                <w:noProof/>
                <w:webHidden/>
              </w:rPr>
              <w:fldChar w:fldCharType="separate"/>
            </w:r>
            <w:r w:rsidR="004A356B">
              <w:rPr>
                <w:noProof/>
                <w:webHidden/>
              </w:rPr>
              <w:t>10</w:t>
            </w:r>
            <w:r w:rsidR="004A356B">
              <w:rPr>
                <w:noProof/>
                <w:webHidden/>
              </w:rPr>
              <w:fldChar w:fldCharType="end"/>
            </w:r>
          </w:hyperlink>
        </w:p>
        <w:p w14:paraId="1C391F50" w14:textId="177AAE76" w:rsidR="004A356B" w:rsidRDefault="0010311E">
          <w:pPr>
            <w:pStyle w:val="31"/>
            <w:tabs>
              <w:tab w:val="left" w:pos="1400"/>
              <w:tab w:val="right" w:leader="dot" w:pos="10195"/>
            </w:tabs>
            <w:rPr>
              <w:rFonts w:asciiTheme="minorHAnsi" w:eastAsiaTheme="minorEastAsia" w:hAnsiTheme="minorHAnsi"/>
              <w:noProof/>
              <w:sz w:val="22"/>
              <w:lang w:eastAsia="ru-RU"/>
            </w:rPr>
          </w:pPr>
          <w:hyperlink w:anchor="_Toc193969599" w:history="1">
            <w:r w:rsidR="004A356B" w:rsidRPr="00C61AB0">
              <w:rPr>
                <w:rStyle w:val="a8"/>
                <w:noProof/>
              </w:rPr>
              <w:t>3.2.2</w:t>
            </w:r>
            <w:r w:rsidR="004A356B">
              <w:rPr>
                <w:rFonts w:asciiTheme="minorHAnsi" w:eastAsiaTheme="minorEastAsia" w:hAnsiTheme="minorHAnsi"/>
                <w:noProof/>
                <w:sz w:val="22"/>
                <w:lang w:eastAsia="ru-RU"/>
              </w:rPr>
              <w:tab/>
            </w:r>
            <w:r w:rsidR="004A356B" w:rsidRPr="00C61AB0">
              <w:rPr>
                <w:rStyle w:val="a8"/>
                <w:noProof/>
              </w:rPr>
              <w:t>Выбор цвета темы</w:t>
            </w:r>
            <w:r w:rsidR="004A356B">
              <w:rPr>
                <w:noProof/>
                <w:webHidden/>
              </w:rPr>
              <w:tab/>
            </w:r>
            <w:r w:rsidR="004A356B">
              <w:rPr>
                <w:noProof/>
                <w:webHidden/>
              </w:rPr>
              <w:fldChar w:fldCharType="begin"/>
            </w:r>
            <w:r w:rsidR="004A356B">
              <w:rPr>
                <w:noProof/>
                <w:webHidden/>
              </w:rPr>
              <w:instrText xml:space="preserve"> PAGEREF _Toc193969599 \h </w:instrText>
            </w:r>
            <w:r w:rsidR="004A356B">
              <w:rPr>
                <w:noProof/>
                <w:webHidden/>
              </w:rPr>
            </w:r>
            <w:r w:rsidR="004A356B">
              <w:rPr>
                <w:noProof/>
                <w:webHidden/>
              </w:rPr>
              <w:fldChar w:fldCharType="separate"/>
            </w:r>
            <w:r w:rsidR="004A356B">
              <w:rPr>
                <w:noProof/>
                <w:webHidden/>
              </w:rPr>
              <w:t>11</w:t>
            </w:r>
            <w:r w:rsidR="004A356B">
              <w:rPr>
                <w:noProof/>
                <w:webHidden/>
              </w:rPr>
              <w:fldChar w:fldCharType="end"/>
            </w:r>
          </w:hyperlink>
        </w:p>
        <w:p w14:paraId="5672F94F" w14:textId="49D0A55E" w:rsidR="004A356B" w:rsidRDefault="0010311E">
          <w:pPr>
            <w:pStyle w:val="14"/>
            <w:rPr>
              <w:rFonts w:asciiTheme="minorHAnsi" w:eastAsiaTheme="minorEastAsia" w:hAnsiTheme="minorHAnsi"/>
              <w:noProof/>
              <w:sz w:val="22"/>
              <w:lang w:eastAsia="ru-RU"/>
            </w:rPr>
          </w:pPr>
          <w:hyperlink w:anchor="_Toc193969600" w:history="1">
            <w:r w:rsidR="004A356B" w:rsidRPr="00C61AB0">
              <w:rPr>
                <w:rStyle w:val="a8"/>
                <w:noProof/>
              </w:rPr>
              <w:t>4.</w:t>
            </w:r>
            <w:r w:rsidR="004A356B">
              <w:rPr>
                <w:rFonts w:asciiTheme="minorHAnsi" w:eastAsiaTheme="minorEastAsia" w:hAnsiTheme="minorHAnsi"/>
                <w:noProof/>
                <w:sz w:val="22"/>
                <w:lang w:eastAsia="ru-RU"/>
              </w:rPr>
              <w:tab/>
            </w:r>
            <w:r w:rsidR="004A356B" w:rsidRPr="00C61AB0">
              <w:rPr>
                <w:rStyle w:val="a8"/>
                <w:noProof/>
              </w:rPr>
              <w:t>Пространство</w:t>
            </w:r>
            <w:r w:rsidR="004A356B">
              <w:rPr>
                <w:noProof/>
                <w:webHidden/>
              </w:rPr>
              <w:tab/>
            </w:r>
            <w:r w:rsidR="004A356B">
              <w:rPr>
                <w:noProof/>
                <w:webHidden/>
              </w:rPr>
              <w:fldChar w:fldCharType="begin"/>
            </w:r>
            <w:r w:rsidR="004A356B">
              <w:rPr>
                <w:noProof/>
                <w:webHidden/>
              </w:rPr>
              <w:instrText xml:space="preserve"> PAGEREF _Toc193969600 \h </w:instrText>
            </w:r>
            <w:r w:rsidR="004A356B">
              <w:rPr>
                <w:noProof/>
                <w:webHidden/>
              </w:rPr>
            </w:r>
            <w:r w:rsidR="004A356B">
              <w:rPr>
                <w:noProof/>
                <w:webHidden/>
              </w:rPr>
              <w:fldChar w:fldCharType="separate"/>
            </w:r>
            <w:r w:rsidR="004A356B">
              <w:rPr>
                <w:noProof/>
                <w:webHidden/>
              </w:rPr>
              <w:t>12</w:t>
            </w:r>
            <w:r w:rsidR="004A356B">
              <w:rPr>
                <w:noProof/>
                <w:webHidden/>
              </w:rPr>
              <w:fldChar w:fldCharType="end"/>
            </w:r>
          </w:hyperlink>
        </w:p>
        <w:p w14:paraId="13D31CD9" w14:textId="00D4F8DD"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01" w:history="1">
            <w:r w:rsidR="004A356B" w:rsidRPr="00C61AB0">
              <w:rPr>
                <w:rStyle w:val="a8"/>
                <w:noProof/>
              </w:rPr>
              <w:t>4.1</w:t>
            </w:r>
            <w:r w:rsidR="004A356B">
              <w:rPr>
                <w:rFonts w:asciiTheme="minorHAnsi" w:eastAsiaTheme="minorEastAsia" w:hAnsiTheme="minorHAnsi"/>
                <w:noProof/>
                <w:sz w:val="22"/>
                <w:lang w:eastAsia="ru-RU"/>
              </w:rPr>
              <w:tab/>
            </w:r>
            <w:r w:rsidR="004A356B" w:rsidRPr="00C61AB0">
              <w:rPr>
                <w:rStyle w:val="a8"/>
                <w:noProof/>
              </w:rPr>
              <w:t>Создание пространства</w:t>
            </w:r>
            <w:r w:rsidR="004A356B">
              <w:rPr>
                <w:noProof/>
                <w:webHidden/>
              </w:rPr>
              <w:tab/>
            </w:r>
            <w:r w:rsidR="004A356B">
              <w:rPr>
                <w:noProof/>
                <w:webHidden/>
              </w:rPr>
              <w:fldChar w:fldCharType="begin"/>
            </w:r>
            <w:r w:rsidR="004A356B">
              <w:rPr>
                <w:noProof/>
                <w:webHidden/>
              </w:rPr>
              <w:instrText xml:space="preserve"> PAGEREF _Toc193969601 \h </w:instrText>
            </w:r>
            <w:r w:rsidR="004A356B">
              <w:rPr>
                <w:noProof/>
                <w:webHidden/>
              </w:rPr>
            </w:r>
            <w:r w:rsidR="004A356B">
              <w:rPr>
                <w:noProof/>
                <w:webHidden/>
              </w:rPr>
              <w:fldChar w:fldCharType="separate"/>
            </w:r>
            <w:r w:rsidR="004A356B">
              <w:rPr>
                <w:noProof/>
                <w:webHidden/>
              </w:rPr>
              <w:t>12</w:t>
            </w:r>
            <w:r w:rsidR="004A356B">
              <w:rPr>
                <w:noProof/>
                <w:webHidden/>
              </w:rPr>
              <w:fldChar w:fldCharType="end"/>
            </w:r>
          </w:hyperlink>
        </w:p>
        <w:p w14:paraId="25067FCF" w14:textId="786CCF41"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02" w:history="1">
            <w:r w:rsidR="004A356B" w:rsidRPr="00C61AB0">
              <w:rPr>
                <w:rStyle w:val="a8"/>
                <w:noProof/>
              </w:rPr>
              <w:t>4.2</w:t>
            </w:r>
            <w:r w:rsidR="004A356B">
              <w:rPr>
                <w:rFonts w:asciiTheme="minorHAnsi" w:eastAsiaTheme="minorEastAsia" w:hAnsiTheme="minorHAnsi"/>
                <w:noProof/>
                <w:sz w:val="22"/>
                <w:lang w:eastAsia="ru-RU"/>
              </w:rPr>
              <w:tab/>
            </w:r>
            <w:r w:rsidR="004A356B" w:rsidRPr="00C61AB0">
              <w:rPr>
                <w:rStyle w:val="a8"/>
                <w:noProof/>
              </w:rPr>
              <w:t>Редактирование пространства</w:t>
            </w:r>
            <w:r w:rsidR="004A356B">
              <w:rPr>
                <w:noProof/>
                <w:webHidden/>
              </w:rPr>
              <w:tab/>
            </w:r>
            <w:r w:rsidR="004A356B">
              <w:rPr>
                <w:noProof/>
                <w:webHidden/>
              </w:rPr>
              <w:fldChar w:fldCharType="begin"/>
            </w:r>
            <w:r w:rsidR="004A356B">
              <w:rPr>
                <w:noProof/>
                <w:webHidden/>
              </w:rPr>
              <w:instrText xml:space="preserve"> PAGEREF _Toc193969602 \h </w:instrText>
            </w:r>
            <w:r w:rsidR="004A356B">
              <w:rPr>
                <w:noProof/>
                <w:webHidden/>
              </w:rPr>
            </w:r>
            <w:r w:rsidR="004A356B">
              <w:rPr>
                <w:noProof/>
                <w:webHidden/>
              </w:rPr>
              <w:fldChar w:fldCharType="separate"/>
            </w:r>
            <w:r w:rsidR="004A356B">
              <w:rPr>
                <w:noProof/>
                <w:webHidden/>
              </w:rPr>
              <w:t>13</w:t>
            </w:r>
            <w:r w:rsidR="004A356B">
              <w:rPr>
                <w:noProof/>
                <w:webHidden/>
              </w:rPr>
              <w:fldChar w:fldCharType="end"/>
            </w:r>
          </w:hyperlink>
        </w:p>
        <w:p w14:paraId="0561ECEA" w14:textId="645AA7E6"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03" w:history="1">
            <w:r w:rsidR="004A356B" w:rsidRPr="00C61AB0">
              <w:rPr>
                <w:rStyle w:val="a8"/>
                <w:noProof/>
              </w:rPr>
              <w:t>4.3</w:t>
            </w:r>
            <w:r w:rsidR="004A356B">
              <w:rPr>
                <w:rFonts w:asciiTheme="minorHAnsi" w:eastAsiaTheme="minorEastAsia" w:hAnsiTheme="minorHAnsi"/>
                <w:noProof/>
                <w:sz w:val="22"/>
                <w:lang w:eastAsia="ru-RU"/>
              </w:rPr>
              <w:tab/>
            </w:r>
            <w:r w:rsidR="004A356B" w:rsidRPr="00C61AB0">
              <w:rPr>
                <w:rStyle w:val="a8"/>
                <w:noProof/>
              </w:rPr>
              <w:t>Переименование пространства</w:t>
            </w:r>
            <w:r w:rsidR="004A356B">
              <w:rPr>
                <w:noProof/>
                <w:webHidden/>
              </w:rPr>
              <w:tab/>
            </w:r>
            <w:r w:rsidR="004A356B">
              <w:rPr>
                <w:noProof/>
                <w:webHidden/>
              </w:rPr>
              <w:fldChar w:fldCharType="begin"/>
            </w:r>
            <w:r w:rsidR="004A356B">
              <w:rPr>
                <w:noProof/>
                <w:webHidden/>
              </w:rPr>
              <w:instrText xml:space="preserve"> PAGEREF _Toc193969603 \h </w:instrText>
            </w:r>
            <w:r w:rsidR="004A356B">
              <w:rPr>
                <w:noProof/>
                <w:webHidden/>
              </w:rPr>
            </w:r>
            <w:r w:rsidR="004A356B">
              <w:rPr>
                <w:noProof/>
                <w:webHidden/>
              </w:rPr>
              <w:fldChar w:fldCharType="separate"/>
            </w:r>
            <w:r w:rsidR="004A356B">
              <w:rPr>
                <w:noProof/>
                <w:webHidden/>
              </w:rPr>
              <w:t>15</w:t>
            </w:r>
            <w:r w:rsidR="004A356B">
              <w:rPr>
                <w:noProof/>
                <w:webHidden/>
              </w:rPr>
              <w:fldChar w:fldCharType="end"/>
            </w:r>
          </w:hyperlink>
        </w:p>
        <w:p w14:paraId="18CA6FC7" w14:textId="7AD0109A"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04" w:history="1">
            <w:r w:rsidR="004A356B" w:rsidRPr="00C61AB0">
              <w:rPr>
                <w:rStyle w:val="a8"/>
                <w:noProof/>
              </w:rPr>
              <w:t>4.4</w:t>
            </w:r>
            <w:r w:rsidR="004A356B">
              <w:rPr>
                <w:rFonts w:asciiTheme="minorHAnsi" w:eastAsiaTheme="minorEastAsia" w:hAnsiTheme="minorHAnsi"/>
                <w:noProof/>
                <w:sz w:val="22"/>
                <w:lang w:eastAsia="ru-RU"/>
              </w:rPr>
              <w:tab/>
            </w:r>
            <w:r w:rsidR="004A356B" w:rsidRPr="00C61AB0">
              <w:rPr>
                <w:rStyle w:val="a8"/>
                <w:noProof/>
              </w:rPr>
              <w:t>Удаление пространства</w:t>
            </w:r>
            <w:r w:rsidR="004A356B">
              <w:rPr>
                <w:noProof/>
                <w:webHidden/>
              </w:rPr>
              <w:tab/>
            </w:r>
            <w:r w:rsidR="004A356B">
              <w:rPr>
                <w:noProof/>
                <w:webHidden/>
              </w:rPr>
              <w:fldChar w:fldCharType="begin"/>
            </w:r>
            <w:r w:rsidR="004A356B">
              <w:rPr>
                <w:noProof/>
                <w:webHidden/>
              </w:rPr>
              <w:instrText xml:space="preserve"> PAGEREF _Toc193969604 \h </w:instrText>
            </w:r>
            <w:r w:rsidR="004A356B">
              <w:rPr>
                <w:noProof/>
                <w:webHidden/>
              </w:rPr>
            </w:r>
            <w:r w:rsidR="004A356B">
              <w:rPr>
                <w:noProof/>
                <w:webHidden/>
              </w:rPr>
              <w:fldChar w:fldCharType="separate"/>
            </w:r>
            <w:r w:rsidR="004A356B">
              <w:rPr>
                <w:noProof/>
                <w:webHidden/>
              </w:rPr>
              <w:t>16</w:t>
            </w:r>
            <w:r w:rsidR="004A356B">
              <w:rPr>
                <w:noProof/>
                <w:webHidden/>
              </w:rPr>
              <w:fldChar w:fldCharType="end"/>
            </w:r>
          </w:hyperlink>
        </w:p>
        <w:p w14:paraId="292EE38F" w14:textId="734579C3" w:rsidR="004A356B" w:rsidRDefault="0010311E">
          <w:pPr>
            <w:pStyle w:val="14"/>
            <w:rPr>
              <w:rFonts w:asciiTheme="minorHAnsi" w:eastAsiaTheme="minorEastAsia" w:hAnsiTheme="minorHAnsi"/>
              <w:noProof/>
              <w:sz w:val="22"/>
              <w:lang w:eastAsia="ru-RU"/>
            </w:rPr>
          </w:pPr>
          <w:hyperlink w:anchor="_Toc193969605" w:history="1">
            <w:r w:rsidR="004A356B" w:rsidRPr="00C61AB0">
              <w:rPr>
                <w:rStyle w:val="a8"/>
                <w:noProof/>
              </w:rPr>
              <w:t>5.</w:t>
            </w:r>
            <w:r w:rsidR="004A356B">
              <w:rPr>
                <w:rFonts w:asciiTheme="minorHAnsi" w:eastAsiaTheme="minorEastAsia" w:hAnsiTheme="minorHAnsi"/>
                <w:noProof/>
                <w:sz w:val="22"/>
                <w:lang w:eastAsia="ru-RU"/>
              </w:rPr>
              <w:tab/>
            </w:r>
            <w:r w:rsidR="004A356B" w:rsidRPr="00C61AB0">
              <w:rPr>
                <w:rStyle w:val="a8"/>
                <w:noProof/>
              </w:rPr>
              <w:t>Ролевая модель в пространстве</w:t>
            </w:r>
            <w:r w:rsidR="004A356B">
              <w:rPr>
                <w:noProof/>
                <w:webHidden/>
              </w:rPr>
              <w:tab/>
            </w:r>
            <w:r w:rsidR="004A356B">
              <w:rPr>
                <w:noProof/>
                <w:webHidden/>
              </w:rPr>
              <w:fldChar w:fldCharType="begin"/>
            </w:r>
            <w:r w:rsidR="004A356B">
              <w:rPr>
                <w:noProof/>
                <w:webHidden/>
              </w:rPr>
              <w:instrText xml:space="preserve"> PAGEREF _Toc193969605 \h </w:instrText>
            </w:r>
            <w:r w:rsidR="004A356B">
              <w:rPr>
                <w:noProof/>
                <w:webHidden/>
              </w:rPr>
            </w:r>
            <w:r w:rsidR="004A356B">
              <w:rPr>
                <w:noProof/>
                <w:webHidden/>
              </w:rPr>
              <w:fldChar w:fldCharType="separate"/>
            </w:r>
            <w:r w:rsidR="004A356B">
              <w:rPr>
                <w:noProof/>
                <w:webHidden/>
              </w:rPr>
              <w:t>18</w:t>
            </w:r>
            <w:r w:rsidR="004A356B">
              <w:rPr>
                <w:noProof/>
                <w:webHidden/>
              </w:rPr>
              <w:fldChar w:fldCharType="end"/>
            </w:r>
          </w:hyperlink>
        </w:p>
        <w:p w14:paraId="06DCBC9E" w14:textId="2059F2AA"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06" w:history="1">
            <w:r w:rsidR="004A356B" w:rsidRPr="00C61AB0">
              <w:rPr>
                <w:rStyle w:val="a8"/>
                <w:noProof/>
              </w:rPr>
              <w:t>5.1</w:t>
            </w:r>
            <w:r w:rsidR="004A356B">
              <w:rPr>
                <w:rFonts w:asciiTheme="minorHAnsi" w:eastAsiaTheme="minorEastAsia" w:hAnsiTheme="minorHAnsi"/>
                <w:noProof/>
                <w:sz w:val="22"/>
                <w:lang w:eastAsia="ru-RU"/>
              </w:rPr>
              <w:tab/>
            </w:r>
            <w:r w:rsidR="004A356B" w:rsidRPr="00C61AB0">
              <w:rPr>
                <w:rStyle w:val="a8"/>
                <w:noProof/>
              </w:rPr>
              <w:t>Конструктор доступов в пространстве</w:t>
            </w:r>
            <w:r w:rsidR="004A356B">
              <w:rPr>
                <w:noProof/>
                <w:webHidden/>
              </w:rPr>
              <w:tab/>
            </w:r>
            <w:r w:rsidR="004A356B">
              <w:rPr>
                <w:noProof/>
                <w:webHidden/>
              </w:rPr>
              <w:fldChar w:fldCharType="begin"/>
            </w:r>
            <w:r w:rsidR="004A356B">
              <w:rPr>
                <w:noProof/>
                <w:webHidden/>
              </w:rPr>
              <w:instrText xml:space="preserve"> PAGEREF _Toc193969606 \h </w:instrText>
            </w:r>
            <w:r w:rsidR="004A356B">
              <w:rPr>
                <w:noProof/>
                <w:webHidden/>
              </w:rPr>
            </w:r>
            <w:r w:rsidR="004A356B">
              <w:rPr>
                <w:noProof/>
                <w:webHidden/>
              </w:rPr>
              <w:fldChar w:fldCharType="separate"/>
            </w:r>
            <w:r w:rsidR="004A356B">
              <w:rPr>
                <w:noProof/>
                <w:webHidden/>
              </w:rPr>
              <w:t>18</w:t>
            </w:r>
            <w:r w:rsidR="004A356B">
              <w:rPr>
                <w:noProof/>
                <w:webHidden/>
              </w:rPr>
              <w:fldChar w:fldCharType="end"/>
            </w:r>
          </w:hyperlink>
        </w:p>
        <w:p w14:paraId="5D3CC0CE" w14:textId="21C6D032"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07" w:history="1">
            <w:r w:rsidR="004A356B" w:rsidRPr="00C61AB0">
              <w:rPr>
                <w:rStyle w:val="a8"/>
                <w:noProof/>
              </w:rPr>
              <w:t>5.2</w:t>
            </w:r>
            <w:r w:rsidR="004A356B">
              <w:rPr>
                <w:rFonts w:asciiTheme="minorHAnsi" w:eastAsiaTheme="minorEastAsia" w:hAnsiTheme="minorHAnsi"/>
                <w:noProof/>
                <w:sz w:val="22"/>
                <w:lang w:eastAsia="ru-RU"/>
              </w:rPr>
              <w:tab/>
            </w:r>
            <w:r w:rsidR="004A356B" w:rsidRPr="00C61AB0">
              <w:rPr>
                <w:rStyle w:val="a8"/>
                <w:noProof/>
              </w:rPr>
              <w:t>Роли и доступы</w:t>
            </w:r>
            <w:r w:rsidR="004A356B">
              <w:rPr>
                <w:noProof/>
                <w:webHidden/>
              </w:rPr>
              <w:tab/>
            </w:r>
            <w:r w:rsidR="004A356B">
              <w:rPr>
                <w:noProof/>
                <w:webHidden/>
              </w:rPr>
              <w:fldChar w:fldCharType="begin"/>
            </w:r>
            <w:r w:rsidR="004A356B">
              <w:rPr>
                <w:noProof/>
                <w:webHidden/>
              </w:rPr>
              <w:instrText xml:space="preserve"> PAGEREF _Toc193969607 \h </w:instrText>
            </w:r>
            <w:r w:rsidR="004A356B">
              <w:rPr>
                <w:noProof/>
                <w:webHidden/>
              </w:rPr>
            </w:r>
            <w:r w:rsidR="004A356B">
              <w:rPr>
                <w:noProof/>
                <w:webHidden/>
              </w:rPr>
              <w:fldChar w:fldCharType="separate"/>
            </w:r>
            <w:r w:rsidR="004A356B">
              <w:rPr>
                <w:noProof/>
                <w:webHidden/>
              </w:rPr>
              <w:t>18</w:t>
            </w:r>
            <w:r w:rsidR="004A356B">
              <w:rPr>
                <w:noProof/>
                <w:webHidden/>
              </w:rPr>
              <w:fldChar w:fldCharType="end"/>
            </w:r>
          </w:hyperlink>
        </w:p>
        <w:p w14:paraId="7EBD7CA5" w14:textId="7E7E96F4" w:rsidR="004A356B" w:rsidRDefault="0010311E">
          <w:pPr>
            <w:pStyle w:val="31"/>
            <w:tabs>
              <w:tab w:val="left" w:pos="1400"/>
              <w:tab w:val="right" w:leader="dot" w:pos="10195"/>
            </w:tabs>
            <w:rPr>
              <w:rFonts w:asciiTheme="minorHAnsi" w:eastAsiaTheme="minorEastAsia" w:hAnsiTheme="minorHAnsi"/>
              <w:noProof/>
              <w:sz w:val="22"/>
              <w:lang w:eastAsia="ru-RU"/>
            </w:rPr>
          </w:pPr>
          <w:hyperlink w:anchor="_Toc193969608" w:history="1">
            <w:r w:rsidR="004A356B" w:rsidRPr="00C61AB0">
              <w:rPr>
                <w:rStyle w:val="a8"/>
                <w:noProof/>
                <w:lang w:val="en-US"/>
              </w:rPr>
              <w:t>5.2.1</w:t>
            </w:r>
            <w:r w:rsidR="004A356B">
              <w:rPr>
                <w:rFonts w:asciiTheme="minorHAnsi" w:eastAsiaTheme="minorEastAsia" w:hAnsiTheme="minorHAnsi"/>
                <w:noProof/>
                <w:sz w:val="22"/>
                <w:lang w:eastAsia="ru-RU"/>
              </w:rPr>
              <w:tab/>
            </w:r>
            <w:r w:rsidR="004A356B" w:rsidRPr="00C61AB0">
              <w:rPr>
                <w:rStyle w:val="a8"/>
                <w:noProof/>
              </w:rPr>
              <w:t>Владелец пространства (</w:t>
            </w:r>
            <w:r w:rsidR="004A356B" w:rsidRPr="00C61AB0">
              <w:rPr>
                <w:rStyle w:val="a8"/>
                <w:noProof/>
                <w:lang w:val="en-US"/>
              </w:rPr>
              <w:t>Owner)</w:t>
            </w:r>
            <w:r w:rsidR="004A356B">
              <w:rPr>
                <w:noProof/>
                <w:webHidden/>
              </w:rPr>
              <w:tab/>
            </w:r>
            <w:r w:rsidR="004A356B">
              <w:rPr>
                <w:noProof/>
                <w:webHidden/>
              </w:rPr>
              <w:fldChar w:fldCharType="begin"/>
            </w:r>
            <w:r w:rsidR="004A356B">
              <w:rPr>
                <w:noProof/>
                <w:webHidden/>
              </w:rPr>
              <w:instrText xml:space="preserve"> PAGEREF _Toc193969608 \h </w:instrText>
            </w:r>
            <w:r w:rsidR="004A356B">
              <w:rPr>
                <w:noProof/>
                <w:webHidden/>
              </w:rPr>
            </w:r>
            <w:r w:rsidR="004A356B">
              <w:rPr>
                <w:noProof/>
                <w:webHidden/>
              </w:rPr>
              <w:fldChar w:fldCharType="separate"/>
            </w:r>
            <w:r w:rsidR="004A356B">
              <w:rPr>
                <w:noProof/>
                <w:webHidden/>
              </w:rPr>
              <w:t>19</w:t>
            </w:r>
            <w:r w:rsidR="004A356B">
              <w:rPr>
                <w:noProof/>
                <w:webHidden/>
              </w:rPr>
              <w:fldChar w:fldCharType="end"/>
            </w:r>
          </w:hyperlink>
        </w:p>
        <w:p w14:paraId="4663AFAA" w14:textId="37EBDE14" w:rsidR="004A356B" w:rsidRDefault="0010311E">
          <w:pPr>
            <w:pStyle w:val="31"/>
            <w:tabs>
              <w:tab w:val="left" w:pos="1400"/>
              <w:tab w:val="right" w:leader="dot" w:pos="10195"/>
            </w:tabs>
            <w:rPr>
              <w:rFonts w:asciiTheme="minorHAnsi" w:eastAsiaTheme="minorEastAsia" w:hAnsiTheme="minorHAnsi"/>
              <w:noProof/>
              <w:sz w:val="22"/>
              <w:lang w:eastAsia="ru-RU"/>
            </w:rPr>
          </w:pPr>
          <w:hyperlink w:anchor="_Toc193969609" w:history="1">
            <w:r w:rsidR="004A356B" w:rsidRPr="00C61AB0">
              <w:rPr>
                <w:rStyle w:val="a8"/>
                <w:noProof/>
              </w:rPr>
              <w:t>5.2.2</w:t>
            </w:r>
            <w:r w:rsidR="004A356B">
              <w:rPr>
                <w:rFonts w:asciiTheme="minorHAnsi" w:eastAsiaTheme="minorEastAsia" w:hAnsiTheme="minorHAnsi"/>
                <w:noProof/>
                <w:sz w:val="22"/>
                <w:lang w:eastAsia="ru-RU"/>
              </w:rPr>
              <w:tab/>
            </w:r>
            <w:r w:rsidR="004A356B" w:rsidRPr="00C61AB0">
              <w:rPr>
                <w:rStyle w:val="a8"/>
                <w:noProof/>
              </w:rPr>
              <w:t xml:space="preserve">Администратор пространства </w:t>
            </w:r>
            <w:r w:rsidR="004A356B" w:rsidRPr="00C61AB0">
              <w:rPr>
                <w:rStyle w:val="a8"/>
                <w:noProof/>
                <w:lang w:val="en-US"/>
              </w:rPr>
              <w:t>(Admin)</w:t>
            </w:r>
            <w:r w:rsidR="004A356B">
              <w:rPr>
                <w:noProof/>
                <w:webHidden/>
              </w:rPr>
              <w:tab/>
            </w:r>
            <w:r w:rsidR="004A356B">
              <w:rPr>
                <w:noProof/>
                <w:webHidden/>
              </w:rPr>
              <w:fldChar w:fldCharType="begin"/>
            </w:r>
            <w:r w:rsidR="004A356B">
              <w:rPr>
                <w:noProof/>
                <w:webHidden/>
              </w:rPr>
              <w:instrText xml:space="preserve"> PAGEREF _Toc193969609 \h </w:instrText>
            </w:r>
            <w:r w:rsidR="004A356B">
              <w:rPr>
                <w:noProof/>
                <w:webHidden/>
              </w:rPr>
            </w:r>
            <w:r w:rsidR="004A356B">
              <w:rPr>
                <w:noProof/>
                <w:webHidden/>
              </w:rPr>
              <w:fldChar w:fldCharType="separate"/>
            </w:r>
            <w:r w:rsidR="004A356B">
              <w:rPr>
                <w:noProof/>
                <w:webHidden/>
              </w:rPr>
              <w:t>19</w:t>
            </w:r>
            <w:r w:rsidR="004A356B">
              <w:rPr>
                <w:noProof/>
                <w:webHidden/>
              </w:rPr>
              <w:fldChar w:fldCharType="end"/>
            </w:r>
          </w:hyperlink>
        </w:p>
        <w:p w14:paraId="7956F1FC" w14:textId="13426B29" w:rsidR="004A356B" w:rsidRDefault="0010311E">
          <w:pPr>
            <w:pStyle w:val="31"/>
            <w:tabs>
              <w:tab w:val="left" w:pos="1400"/>
              <w:tab w:val="right" w:leader="dot" w:pos="10195"/>
            </w:tabs>
            <w:rPr>
              <w:rFonts w:asciiTheme="minorHAnsi" w:eastAsiaTheme="minorEastAsia" w:hAnsiTheme="minorHAnsi"/>
              <w:noProof/>
              <w:sz w:val="22"/>
              <w:lang w:eastAsia="ru-RU"/>
            </w:rPr>
          </w:pPr>
          <w:hyperlink w:anchor="_Toc193969610" w:history="1">
            <w:r w:rsidR="004A356B" w:rsidRPr="00C61AB0">
              <w:rPr>
                <w:rStyle w:val="a8"/>
                <w:noProof/>
              </w:rPr>
              <w:t>5.2.3</w:t>
            </w:r>
            <w:r w:rsidR="004A356B">
              <w:rPr>
                <w:rFonts w:asciiTheme="minorHAnsi" w:eastAsiaTheme="minorEastAsia" w:hAnsiTheme="minorHAnsi"/>
                <w:noProof/>
                <w:sz w:val="22"/>
                <w:lang w:eastAsia="ru-RU"/>
              </w:rPr>
              <w:tab/>
            </w:r>
            <w:r w:rsidR="004A356B" w:rsidRPr="00C61AB0">
              <w:rPr>
                <w:rStyle w:val="a8"/>
                <w:noProof/>
              </w:rPr>
              <w:t>Пользователь пространства (</w:t>
            </w:r>
            <w:r w:rsidR="004A356B" w:rsidRPr="00C61AB0">
              <w:rPr>
                <w:rStyle w:val="a8"/>
                <w:noProof/>
                <w:lang w:val="en-US"/>
              </w:rPr>
              <w:t>User</w:t>
            </w:r>
            <w:r w:rsidR="004A356B" w:rsidRPr="00C61AB0">
              <w:rPr>
                <w:rStyle w:val="a8"/>
                <w:noProof/>
              </w:rPr>
              <w:t>)</w:t>
            </w:r>
            <w:r w:rsidR="004A356B">
              <w:rPr>
                <w:noProof/>
                <w:webHidden/>
              </w:rPr>
              <w:tab/>
            </w:r>
            <w:r w:rsidR="004A356B">
              <w:rPr>
                <w:noProof/>
                <w:webHidden/>
              </w:rPr>
              <w:fldChar w:fldCharType="begin"/>
            </w:r>
            <w:r w:rsidR="004A356B">
              <w:rPr>
                <w:noProof/>
                <w:webHidden/>
              </w:rPr>
              <w:instrText xml:space="preserve"> PAGEREF _Toc193969610 \h </w:instrText>
            </w:r>
            <w:r w:rsidR="004A356B">
              <w:rPr>
                <w:noProof/>
                <w:webHidden/>
              </w:rPr>
            </w:r>
            <w:r w:rsidR="004A356B">
              <w:rPr>
                <w:noProof/>
                <w:webHidden/>
              </w:rPr>
              <w:fldChar w:fldCharType="separate"/>
            </w:r>
            <w:r w:rsidR="004A356B">
              <w:rPr>
                <w:noProof/>
                <w:webHidden/>
              </w:rPr>
              <w:t>19</w:t>
            </w:r>
            <w:r w:rsidR="004A356B">
              <w:rPr>
                <w:noProof/>
                <w:webHidden/>
              </w:rPr>
              <w:fldChar w:fldCharType="end"/>
            </w:r>
          </w:hyperlink>
        </w:p>
        <w:p w14:paraId="178E3999" w14:textId="5AEA552D" w:rsidR="004A356B" w:rsidRDefault="0010311E">
          <w:pPr>
            <w:pStyle w:val="31"/>
            <w:tabs>
              <w:tab w:val="left" w:pos="1400"/>
              <w:tab w:val="right" w:leader="dot" w:pos="10195"/>
            </w:tabs>
            <w:rPr>
              <w:rFonts w:asciiTheme="minorHAnsi" w:eastAsiaTheme="minorEastAsia" w:hAnsiTheme="minorHAnsi"/>
              <w:noProof/>
              <w:sz w:val="22"/>
              <w:lang w:eastAsia="ru-RU"/>
            </w:rPr>
          </w:pPr>
          <w:hyperlink w:anchor="_Toc193969611" w:history="1">
            <w:r w:rsidR="004A356B" w:rsidRPr="00C61AB0">
              <w:rPr>
                <w:rStyle w:val="a8"/>
                <w:noProof/>
              </w:rPr>
              <w:t>5.2.4</w:t>
            </w:r>
            <w:r w:rsidR="004A356B">
              <w:rPr>
                <w:rFonts w:asciiTheme="minorHAnsi" w:eastAsiaTheme="minorEastAsia" w:hAnsiTheme="minorHAnsi"/>
                <w:noProof/>
                <w:sz w:val="22"/>
                <w:lang w:eastAsia="ru-RU"/>
              </w:rPr>
              <w:tab/>
            </w:r>
            <w:r w:rsidR="004A356B" w:rsidRPr="00C61AB0">
              <w:rPr>
                <w:rStyle w:val="a8"/>
                <w:noProof/>
              </w:rPr>
              <w:t>Созданная вручную роль (кастомная роль)</w:t>
            </w:r>
            <w:r w:rsidR="004A356B">
              <w:rPr>
                <w:noProof/>
                <w:webHidden/>
              </w:rPr>
              <w:tab/>
            </w:r>
            <w:r w:rsidR="004A356B">
              <w:rPr>
                <w:noProof/>
                <w:webHidden/>
              </w:rPr>
              <w:fldChar w:fldCharType="begin"/>
            </w:r>
            <w:r w:rsidR="004A356B">
              <w:rPr>
                <w:noProof/>
                <w:webHidden/>
              </w:rPr>
              <w:instrText xml:space="preserve"> PAGEREF _Toc193969611 \h </w:instrText>
            </w:r>
            <w:r w:rsidR="004A356B">
              <w:rPr>
                <w:noProof/>
                <w:webHidden/>
              </w:rPr>
            </w:r>
            <w:r w:rsidR="004A356B">
              <w:rPr>
                <w:noProof/>
                <w:webHidden/>
              </w:rPr>
              <w:fldChar w:fldCharType="separate"/>
            </w:r>
            <w:r w:rsidR="004A356B">
              <w:rPr>
                <w:noProof/>
                <w:webHidden/>
              </w:rPr>
              <w:t>19</w:t>
            </w:r>
            <w:r w:rsidR="004A356B">
              <w:rPr>
                <w:noProof/>
                <w:webHidden/>
              </w:rPr>
              <w:fldChar w:fldCharType="end"/>
            </w:r>
          </w:hyperlink>
        </w:p>
        <w:p w14:paraId="46446F89" w14:textId="260B570A" w:rsidR="004A356B" w:rsidRDefault="0010311E">
          <w:pPr>
            <w:pStyle w:val="31"/>
            <w:tabs>
              <w:tab w:val="left" w:pos="1400"/>
              <w:tab w:val="right" w:leader="dot" w:pos="10195"/>
            </w:tabs>
            <w:rPr>
              <w:rFonts w:asciiTheme="minorHAnsi" w:eastAsiaTheme="minorEastAsia" w:hAnsiTheme="minorHAnsi"/>
              <w:noProof/>
              <w:sz w:val="22"/>
              <w:lang w:eastAsia="ru-RU"/>
            </w:rPr>
          </w:pPr>
          <w:hyperlink w:anchor="_Toc193969612" w:history="1">
            <w:r w:rsidR="004A356B" w:rsidRPr="00C61AB0">
              <w:rPr>
                <w:rStyle w:val="a8"/>
                <w:noProof/>
              </w:rPr>
              <w:t>5.2.5</w:t>
            </w:r>
            <w:r w:rsidR="004A356B">
              <w:rPr>
                <w:rFonts w:asciiTheme="minorHAnsi" w:eastAsiaTheme="minorEastAsia" w:hAnsiTheme="minorHAnsi"/>
                <w:noProof/>
                <w:sz w:val="22"/>
                <w:lang w:eastAsia="ru-RU"/>
              </w:rPr>
              <w:tab/>
            </w:r>
            <w:r w:rsidR="004A356B" w:rsidRPr="00C61AB0">
              <w:rPr>
                <w:rStyle w:val="a8"/>
                <w:noProof/>
              </w:rPr>
              <w:t>Анонимная роль</w:t>
            </w:r>
            <w:r w:rsidR="004A356B">
              <w:rPr>
                <w:noProof/>
                <w:webHidden/>
              </w:rPr>
              <w:tab/>
            </w:r>
            <w:r w:rsidR="004A356B">
              <w:rPr>
                <w:noProof/>
                <w:webHidden/>
              </w:rPr>
              <w:fldChar w:fldCharType="begin"/>
            </w:r>
            <w:r w:rsidR="004A356B">
              <w:rPr>
                <w:noProof/>
                <w:webHidden/>
              </w:rPr>
              <w:instrText xml:space="preserve"> PAGEREF _Toc193969612 \h </w:instrText>
            </w:r>
            <w:r w:rsidR="004A356B">
              <w:rPr>
                <w:noProof/>
                <w:webHidden/>
              </w:rPr>
            </w:r>
            <w:r w:rsidR="004A356B">
              <w:rPr>
                <w:noProof/>
                <w:webHidden/>
              </w:rPr>
              <w:fldChar w:fldCharType="separate"/>
            </w:r>
            <w:r w:rsidR="004A356B">
              <w:rPr>
                <w:noProof/>
                <w:webHidden/>
              </w:rPr>
              <w:t>21</w:t>
            </w:r>
            <w:r w:rsidR="004A356B">
              <w:rPr>
                <w:noProof/>
                <w:webHidden/>
              </w:rPr>
              <w:fldChar w:fldCharType="end"/>
            </w:r>
          </w:hyperlink>
        </w:p>
        <w:p w14:paraId="4A77A326" w14:textId="60EB4EF1" w:rsidR="004A356B" w:rsidRDefault="0010311E">
          <w:pPr>
            <w:pStyle w:val="31"/>
            <w:tabs>
              <w:tab w:val="left" w:pos="1400"/>
              <w:tab w:val="right" w:leader="dot" w:pos="10195"/>
            </w:tabs>
            <w:rPr>
              <w:rFonts w:asciiTheme="minorHAnsi" w:eastAsiaTheme="minorEastAsia" w:hAnsiTheme="minorHAnsi"/>
              <w:noProof/>
              <w:sz w:val="22"/>
              <w:lang w:eastAsia="ru-RU"/>
            </w:rPr>
          </w:pPr>
          <w:hyperlink w:anchor="_Toc193969613" w:history="1">
            <w:r w:rsidR="004A356B" w:rsidRPr="00C61AB0">
              <w:rPr>
                <w:rStyle w:val="a8"/>
                <w:noProof/>
              </w:rPr>
              <w:t>5.2.6</w:t>
            </w:r>
            <w:r w:rsidR="004A356B">
              <w:rPr>
                <w:rFonts w:asciiTheme="minorHAnsi" w:eastAsiaTheme="minorEastAsia" w:hAnsiTheme="minorHAnsi"/>
                <w:noProof/>
                <w:sz w:val="22"/>
                <w:lang w:eastAsia="ru-RU"/>
              </w:rPr>
              <w:tab/>
            </w:r>
            <w:r w:rsidR="004A356B" w:rsidRPr="00C61AB0">
              <w:rPr>
                <w:rStyle w:val="a8"/>
                <w:noProof/>
              </w:rPr>
              <w:t>Доступ к файлам</w:t>
            </w:r>
            <w:r w:rsidR="004A356B">
              <w:rPr>
                <w:noProof/>
                <w:webHidden/>
              </w:rPr>
              <w:tab/>
            </w:r>
            <w:r w:rsidR="004A356B">
              <w:rPr>
                <w:noProof/>
                <w:webHidden/>
              </w:rPr>
              <w:fldChar w:fldCharType="begin"/>
            </w:r>
            <w:r w:rsidR="004A356B">
              <w:rPr>
                <w:noProof/>
                <w:webHidden/>
              </w:rPr>
              <w:instrText xml:space="preserve"> PAGEREF _Toc193969613 \h </w:instrText>
            </w:r>
            <w:r w:rsidR="004A356B">
              <w:rPr>
                <w:noProof/>
                <w:webHidden/>
              </w:rPr>
            </w:r>
            <w:r w:rsidR="004A356B">
              <w:rPr>
                <w:noProof/>
                <w:webHidden/>
              </w:rPr>
              <w:fldChar w:fldCharType="separate"/>
            </w:r>
            <w:r w:rsidR="004A356B">
              <w:rPr>
                <w:noProof/>
                <w:webHidden/>
              </w:rPr>
              <w:t>22</w:t>
            </w:r>
            <w:r w:rsidR="004A356B">
              <w:rPr>
                <w:noProof/>
                <w:webHidden/>
              </w:rPr>
              <w:fldChar w:fldCharType="end"/>
            </w:r>
          </w:hyperlink>
        </w:p>
        <w:p w14:paraId="6ABAD479" w14:textId="52BF2307" w:rsidR="004A356B" w:rsidRDefault="0010311E">
          <w:pPr>
            <w:pStyle w:val="14"/>
            <w:rPr>
              <w:rFonts w:asciiTheme="minorHAnsi" w:eastAsiaTheme="minorEastAsia" w:hAnsiTheme="minorHAnsi"/>
              <w:noProof/>
              <w:sz w:val="22"/>
              <w:lang w:eastAsia="ru-RU"/>
            </w:rPr>
          </w:pPr>
          <w:hyperlink w:anchor="_Toc193969614" w:history="1">
            <w:r w:rsidR="004A356B" w:rsidRPr="00C61AB0">
              <w:rPr>
                <w:rStyle w:val="a8"/>
                <w:noProof/>
              </w:rPr>
              <w:t>6.</w:t>
            </w:r>
            <w:r w:rsidR="004A356B">
              <w:rPr>
                <w:rFonts w:asciiTheme="minorHAnsi" w:eastAsiaTheme="minorEastAsia" w:hAnsiTheme="minorHAnsi"/>
                <w:noProof/>
                <w:sz w:val="22"/>
                <w:lang w:eastAsia="ru-RU"/>
              </w:rPr>
              <w:tab/>
            </w:r>
            <w:r w:rsidR="004A356B" w:rsidRPr="00C61AB0">
              <w:rPr>
                <w:rStyle w:val="a8"/>
                <w:noProof/>
              </w:rPr>
              <w:t>Конструктор ролей в пространстве</w:t>
            </w:r>
            <w:r w:rsidR="004A356B">
              <w:rPr>
                <w:noProof/>
                <w:webHidden/>
              </w:rPr>
              <w:tab/>
            </w:r>
            <w:r w:rsidR="004A356B">
              <w:rPr>
                <w:noProof/>
                <w:webHidden/>
              </w:rPr>
              <w:fldChar w:fldCharType="begin"/>
            </w:r>
            <w:r w:rsidR="004A356B">
              <w:rPr>
                <w:noProof/>
                <w:webHidden/>
              </w:rPr>
              <w:instrText xml:space="preserve"> PAGEREF _Toc193969614 \h </w:instrText>
            </w:r>
            <w:r w:rsidR="004A356B">
              <w:rPr>
                <w:noProof/>
                <w:webHidden/>
              </w:rPr>
            </w:r>
            <w:r w:rsidR="004A356B">
              <w:rPr>
                <w:noProof/>
                <w:webHidden/>
              </w:rPr>
              <w:fldChar w:fldCharType="separate"/>
            </w:r>
            <w:r w:rsidR="004A356B">
              <w:rPr>
                <w:noProof/>
                <w:webHidden/>
              </w:rPr>
              <w:t>22</w:t>
            </w:r>
            <w:r w:rsidR="004A356B">
              <w:rPr>
                <w:noProof/>
                <w:webHidden/>
              </w:rPr>
              <w:fldChar w:fldCharType="end"/>
            </w:r>
          </w:hyperlink>
        </w:p>
        <w:p w14:paraId="1C7626D6" w14:textId="4A597B55" w:rsidR="004A356B" w:rsidRDefault="0010311E">
          <w:pPr>
            <w:pStyle w:val="14"/>
            <w:rPr>
              <w:rFonts w:asciiTheme="minorHAnsi" w:eastAsiaTheme="minorEastAsia" w:hAnsiTheme="minorHAnsi"/>
              <w:noProof/>
              <w:sz w:val="22"/>
              <w:lang w:eastAsia="ru-RU"/>
            </w:rPr>
          </w:pPr>
          <w:hyperlink w:anchor="_Toc193969615" w:history="1">
            <w:r w:rsidR="004A356B" w:rsidRPr="00C61AB0">
              <w:rPr>
                <w:rStyle w:val="a8"/>
                <w:noProof/>
              </w:rPr>
              <w:t>7.</w:t>
            </w:r>
            <w:r w:rsidR="004A356B">
              <w:rPr>
                <w:rFonts w:asciiTheme="minorHAnsi" w:eastAsiaTheme="minorEastAsia" w:hAnsiTheme="minorHAnsi"/>
                <w:noProof/>
                <w:sz w:val="22"/>
                <w:lang w:eastAsia="ru-RU"/>
              </w:rPr>
              <w:tab/>
            </w:r>
            <w:r w:rsidR="004A356B" w:rsidRPr="00C61AB0">
              <w:rPr>
                <w:rStyle w:val="a8"/>
                <w:noProof/>
              </w:rPr>
              <w:t>Импорт и экспорт данных</w:t>
            </w:r>
            <w:r w:rsidR="004A356B">
              <w:rPr>
                <w:noProof/>
                <w:webHidden/>
              </w:rPr>
              <w:tab/>
            </w:r>
            <w:r w:rsidR="004A356B">
              <w:rPr>
                <w:noProof/>
                <w:webHidden/>
              </w:rPr>
              <w:fldChar w:fldCharType="begin"/>
            </w:r>
            <w:r w:rsidR="004A356B">
              <w:rPr>
                <w:noProof/>
                <w:webHidden/>
              </w:rPr>
              <w:instrText xml:space="preserve"> PAGEREF _Toc193969615 \h </w:instrText>
            </w:r>
            <w:r w:rsidR="004A356B">
              <w:rPr>
                <w:noProof/>
                <w:webHidden/>
              </w:rPr>
            </w:r>
            <w:r w:rsidR="004A356B">
              <w:rPr>
                <w:noProof/>
                <w:webHidden/>
              </w:rPr>
              <w:fldChar w:fldCharType="separate"/>
            </w:r>
            <w:r w:rsidR="004A356B">
              <w:rPr>
                <w:noProof/>
                <w:webHidden/>
              </w:rPr>
              <w:t>24</w:t>
            </w:r>
            <w:r w:rsidR="004A356B">
              <w:rPr>
                <w:noProof/>
                <w:webHidden/>
              </w:rPr>
              <w:fldChar w:fldCharType="end"/>
            </w:r>
          </w:hyperlink>
        </w:p>
        <w:p w14:paraId="7BBCA366" w14:textId="4612CD4E"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16" w:history="1">
            <w:r w:rsidR="004A356B" w:rsidRPr="00C61AB0">
              <w:rPr>
                <w:rStyle w:val="a8"/>
                <w:noProof/>
              </w:rPr>
              <w:t>7.1</w:t>
            </w:r>
            <w:r w:rsidR="004A356B">
              <w:rPr>
                <w:rFonts w:asciiTheme="minorHAnsi" w:eastAsiaTheme="minorEastAsia" w:hAnsiTheme="minorHAnsi"/>
                <w:noProof/>
                <w:sz w:val="22"/>
                <w:lang w:eastAsia="ru-RU"/>
              </w:rPr>
              <w:tab/>
            </w:r>
            <w:r w:rsidR="004A356B" w:rsidRPr="00C61AB0">
              <w:rPr>
                <w:rStyle w:val="a8"/>
                <w:noProof/>
              </w:rPr>
              <w:t xml:space="preserve">Импорт данных из </w:t>
            </w:r>
            <w:r w:rsidR="004A356B" w:rsidRPr="00C61AB0">
              <w:rPr>
                <w:rStyle w:val="a8"/>
                <w:noProof/>
                <w:lang w:val="en-US"/>
              </w:rPr>
              <w:t>Excel</w:t>
            </w:r>
            <w:r w:rsidR="004A356B">
              <w:rPr>
                <w:noProof/>
                <w:webHidden/>
              </w:rPr>
              <w:tab/>
            </w:r>
            <w:r w:rsidR="004A356B">
              <w:rPr>
                <w:noProof/>
                <w:webHidden/>
              </w:rPr>
              <w:fldChar w:fldCharType="begin"/>
            </w:r>
            <w:r w:rsidR="004A356B">
              <w:rPr>
                <w:noProof/>
                <w:webHidden/>
              </w:rPr>
              <w:instrText xml:space="preserve"> PAGEREF _Toc193969616 \h </w:instrText>
            </w:r>
            <w:r w:rsidR="004A356B">
              <w:rPr>
                <w:noProof/>
                <w:webHidden/>
              </w:rPr>
            </w:r>
            <w:r w:rsidR="004A356B">
              <w:rPr>
                <w:noProof/>
                <w:webHidden/>
              </w:rPr>
              <w:fldChar w:fldCharType="separate"/>
            </w:r>
            <w:r w:rsidR="004A356B">
              <w:rPr>
                <w:noProof/>
                <w:webHidden/>
              </w:rPr>
              <w:t>25</w:t>
            </w:r>
            <w:r w:rsidR="004A356B">
              <w:rPr>
                <w:noProof/>
                <w:webHidden/>
              </w:rPr>
              <w:fldChar w:fldCharType="end"/>
            </w:r>
          </w:hyperlink>
        </w:p>
        <w:p w14:paraId="0ED58116" w14:textId="7686A539"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17" w:history="1">
            <w:r w:rsidR="004A356B" w:rsidRPr="00C61AB0">
              <w:rPr>
                <w:rStyle w:val="a8"/>
                <w:noProof/>
              </w:rPr>
              <w:t>7.2</w:t>
            </w:r>
            <w:r w:rsidR="004A356B">
              <w:rPr>
                <w:rFonts w:asciiTheme="minorHAnsi" w:eastAsiaTheme="minorEastAsia" w:hAnsiTheme="minorHAnsi"/>
                <w:noProof/>
                <w:sz w:val="22"/>
                <w:lang w:eastAsia="ru-RU"/>
              </w:rPr>
              <w:tab/>
            </w:r>
            <w:r w:rsidR="004A356B" w:rsidRPr="00C61AB0">
              <w:rPr>
                <w:rStyle w:val="a8"/>
                <w:noProof/>
              </w:rPr>
              <w:t>Преобразование данных при импорте</w:t>
            </w:r>
            <w:r w:rsidR="004A356B">
              <w:rPr>
                <w:noProof/>
                <w:webHidden/>
              </w:rPr>
              <w:tab/>
            </w:r>
            <w:r w:rsidR="004A356B">
              <w:rPr>
                <w:noProof/>
                <w:webHidden/>
              </w:rPr>
              <w:fldChar w:fldCharType="begin"/>
            </w:r>
            <w:r w:rsidR="004A356B">
              <w:rPr>
                <w:noProof/>
                <w:webHidden/>
              </w:rPr>
              <w:instrText xml:space="preserve"> PAGEREF _Toc193969617 \h </w:instrText>
            </w:r>
            <w:r w:rsidR="004A356B">
              <w:rPr>
                <w:noProof/>
                <w:webHidden/>
              </w:rPr>
            </w:r>
            <w:r w:rsidR="004A356B">
              <w:rPr>
                <w:noProof/>
                <w:webHidden/>
              </w:rPr>
              <w:fldChar w:fldCharType="separate"/>
            </w:r>
            <w:r w:rsidR="004A356B">
              <w:rPr>
                <w:noProof/>
                <w:webHidden/>
              </w:rPr>
              <w:t>25</w:t>
            </w:r>
            <w:r w:rsidR="004A356B">
              <w:rPr>
                <w:noProof/>
                <w:webHidden/>
              </w:rPr>
              <w:fldChar w:fldCharType="end"/>
            </w:r>
          </w:hyperlink>
        </w:p>
        <w:p w14:paraId="2FC5D461" w14:textId="771CFB8B"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18" w:history="1">
            <w:r w:rsidR="004A356B" w:rsidRPr="00C61AB0">
              <w:rPr>
                <w:rStyle w:val="a8"/>
                <w:noProof/>
              </w:rPr>
              <w:t>7.3</w:t>
            </w:r>
            <w:r w:rsidR="004A356B">
              <w:rPr>
                <w:rFonts w:asciiTheme="minorHAnsi" w:eastAsiaTheme="minorEastAsia" w:hAnsiTheme="minorHAnsi"/>
                <w:noProof/>
                <w:sz w:val="22"/>
                <w:lang w:eastAsia="ru-RU"/>
              </w:rPr>
              <w:tab/>
            </w:r>
            <w:r w:rsidR="004A356B" w:rsidRPr="00C61AB0">
              <w:rPr>
                <w:rStyle w:val="a8"/>
                <w:noProof/>
              </w:rPr>
              <w:t>Экспорт файлов</w:t>
            </w:r>
            <w:r w:rsidR="004A356B">
              <w:rPr>
                <w:noProof/>
                <w:webHidden/>
              </w:rPr>
              <w:tab/>
            </w:r>
            <w:r w:rsidR="004A356B">
              <w:rPr>
                <w:noProof/>
                <w:webHidden/>
              </w:rPr>
              <w:fldChar w:fldCharType="begin"/>
            </w:r>
            <w:r w:rsidR="004A356B">
              <w:rPr>
                <w:noProof/>
                <w:webHidden/>
              </w:rPr>
              <w:instrText xml:space="preserve"> PAGEREF _Toc193969618 \h </w:instrText>
            </w:r>
            <w:r w:rsidR="004A356B">
              <w:rPr>
                <w:noProof/>
                <w:webHidden/>
              </w:rPr>
            </w:r>
            <w:r w:rsidR="004A356B">
              <w:rPr>
                <w:noProof/>
                <w:webHidden/>
              </w:rPr>
              <w:fldChar w:fldCharType="separate"/>
            </w:r>
            <w:r w:rsidR="004A356B">
              <w:rPr>
                <w:noProof/>
                <w:webHidden/>
              </w:rPr>
              <w:t>26</w:t>
            </w:r>
            <w:r w:rsidR="004A356B">
              <w:rPr>
                <w:noProof/>
                <w:webHidden/>
              </w:rPr>
              <w:fldChar w:fldCharType="end"/>
            </w:r>
          </w:hyperlink>
        </w:p>
        <w:p w14:paraId="5371473B" w14:textId="11D4EE17" w:rsidR="004A356B" w:rsidRDefault="0010311E">
          <w:pPr>
            <w:pStyle w:val="31"/>
            <w:tabs>
              <w:tab w:val="left" w:pos="1400"/>
              <w:tab w:val="right" w:leader="dot" w:pos="10195"/>
            </w:tabs>
            <w:rPr>
              <w:rFonts w:asciiTheme="minorHAnsi" w:eastAsiaTheme="minorEastAsia" w:hAnsiTheme="minorHAnsi"/>
              <w:noProof/>
              <w:sz w:val="22"/>
              <w:lang w:eastAsia="ru-RU"/>
            </w:rPr>
          </w:pPr>
          <w:hyperlink w:anchor="_Toc193969619" w:history="1">
            <w:r w:rsidR="004A356B" w:rsidRPr="00C61AB0">
              <w:rPr>
                <w:rStyle w:val="a8"/>
                <w:noProof/>
              </w:rPr>
              <w:t>7.3.1</w:t>
            </w:r>
            <w:r w:rsidR="004A356B">
              <w:rPr>
                <w:rFonts w:asciiTheme="minorHAnsi" w:eastAsiaTheme="minorEastAsia" w:hAnsiTheme="minorHAnsi"/>
                <w:noProof/>
                <w:sz w:val="22"/>
                <w:lang w:eastAsia="ru-RU"/>
              </w:rPr>
              <w:tab/>
            </w:r>
            <w:r w:rsidR="004A356B" w:rsidRPr="00C61AB0">
              <w:rPr>
                <w:rStyle w:val="a8"/>
                <w:noProof/>
              </w:rPr>
              <w:t>Экспорт всего содержимого в таблице данных</w:t>
            </w:r>
            <w:r w:rsidR="004A356B">
              <w:rPr>
                <w:noProof/>
                <w:webHidden/>
              </w:rPr>
              <w:tab/>
            </w:r>
            <w:r w:rsidR="004A356B">
              <w:rPr>
                <w:noProof/>
                <w:webHidden/>
              </w:rPr>
              <w:fldChar w:fldCharType="begin"/>
            </w:r>
            <w:r w:rsidR="004A356B">
              <w:rPr>
                <w:noProof/>
                <w:webHidden/>
              </w:rPr>
              <w:instrText xml:space="preserve"> PAGEREF _Toc193969619 \h </w:instrText>
            </w:r>
            <w:r w:rsidR="004A356B">
              <w:rPr>
                <w:noProof/>
                <w:webHidden/>
              </w:rPr>
            </w:r>
            <w:r w:rsidR="004A356B">
              <w:rPr>
                <w:noProof/>
                <w:webHidden/>
              </w:rPr>
              <w:fldChar w:fldCharType="separate"/>
            </w:r>
            <w:r w:rsidR="004A356B">
              <w:rPr>
                <w:noProof/>
                <w:webHidden/>
              </w:rPr>
              <w:t>26</w:t>
            </w:r>
            <w:r w:rsidR="004A356B">
              <w:rPr>
                <w:noProof/>
                <w:webHidden/>
              </w:rPr>
              <w:fldChar w:fldCharType="end"/>
            </w:r>
          </w:hyperlink>
        </w:p>
        <w:p w14:paraId="3BC692E7" w14:textId="6780ED12" w:rsidR="004A356B" w:rsidRDefault="0010311E">
          <w:pPr>
            <w:pStyle w:val="31"/>
            <w:tabs>
              <w:tab w:val="left" w:pos="1400"/>
              <w:tab w:val="right" w:leader="dot" w:pos="10195"/>
            </w:tabs>
            <w:rPr>
              <w:rFonts w:asciiTheme="minorHAnsi" w:eastAsiaTheme="minorEastAsia" w:hAnsiTheme="minorHAnsi"/>
              <w:noProof/>
              <w:sz w:val="22"/>
              <w:lang w:eastAsia="ru-RU"/>
            </w:rPr>
          </w:pPr>
          <w:hyperlink w:anchor="_Toc193969620" w:history="1">
            <w:r w:rsidR="004A356B" w:rsidRPr="00C61AB0">
              <w:rPr>
                <w:rStyle w:val="a8"/>
                <w:noProof/>
              </w:rPr>
              <w:t>7.3.2</w:t>
            </w:r>
            <w:r w:rsidR="004A356B">
              <w:rPr>
                <w:rFonts w:asciiTheme="minorHAnsi" w:eastAsiaTheme="minorEastAsia" w:hAnsiTheme="minorHAnsi"/>
                <w:noProof/>
                <w:sz w:val="22"/>
                <w:lang w:eastAsia="ru-RU"/>
              </w:rPr>
              <w:tab/>
            </w:r>
            <w:r w:rsidR="004A356B" w:rsidRPr="00C61AB0">
              <w:rPr>
                <w:rStyle w:val="a8"/>
                <w:noProof/>
              </w:rPr>
              <w:t>Экспорт определенного представления</w:t>
            </w:r>
            <w:r w:rsidR="004A356B">
              <w:rPr>
                <w:noProof/>
                <w:webHidden/>
              </w:rPr>
              <w:tab/>
            </w:r>
            <w:r w:rsidR="004A356B">
              <w:rPr>
                <w:noProof/>
                <w:webHidden/>
              </w:rPr>
              <w:fldChar w:fldCharType="begin"/>
            </w:r>
            <w:r w:rsidR="004A356B">
              <w:rPr>
                <w:noProof/>
                <w:webHidden/>
              </w:rPr>
              <w:instrText xml:space="preserve"> PAGEREF _Toc193969620 \h </w:instrText>
            </w:r>
            <w:r w:rsidR="004A356B">
              <w:rPr>
                <w:noProof/>
                <w:webHidden/>
              </w:rPr>
            </w:r>
            <w:r w:rsidR="004A356B">
              <w:rPr>
                <w:noProof/>
                <w:webHidden/>
              </w:rPr>
              <w:fldChar w:fldCharType="separate"/>
            </w:r>
            <w:r w:rsidR="004A356B">
              <w:rPr>
                <w:noProof/>
                <w:webHidden/>
              </w:rPr>
              <w:t>26</w:t>
            </w:r>
            <w:r w:rsidR="004A356B">
              <w:rPr>
                <w:noProof/>
                <w:webHidden/>
              </w:rPr>
              <w:fldChar w:fldCharType="end"/>
            </w:r>
          </w:hyperlink>
        </w:p>
        <w:p w14:paraId="4BFE740B" w14:textId="71EDFDA5"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21" w:history="1">
            <w:r w:rsidR="004A356B" w:rsidRPr="00C61AB0">
              <w:rPr>
                <w:rStyle w:val="a8"/>
                <w:noProof/>
              </w:rPr>
              <w:t>7.4</w:t>
            </w:r>
            <w:r w:rsidR="004A356B">
              <w:rPr>
                <w:rFonts w:asciiTheme="minorHAnsi" w:eastAsiaTheme="minorEastAsia" w:hAnsiTheme="minorHAnsi"/>
                <w:noProof/>
                <w:sz w:val="22"/>
                <w:lang w:eastAsia="ru-RU"/>
              </w:rPr>
              <w:tab/>
            </w:r>
            <w:r w:rsidR="004A356B" w:rsidRPr="00C61AB0">
              <w:rPr>
                <w:rStyle w:val="a8"/>
                <w:noProof/>
              </w:rPr>
              <w:t>Преобразование данных при экспорте</w:t>
            </w:r>
            <w:r w:rsidR="004A356B">
              <w:rPr>
                <w:noProof/>
                <w:webHidden/>
              </w:rPr>
              <w:tab/>
            </w:r>
            <w:r w:rsidR="004A356B">
              <w:rPr>
                <w:noProof/>
                <w:webHidden/>
              </w:rPr>
              <w:fldChar w:fldCharType="begin"/>
            </w:r>
            <w:r w:rsidR="004A356B">
              <w:rPr>
                <w:noProof/>
                <w:webHidden/>
              </w:rPr>
              <w:instrText xml:space="preserve"> PAGEREF _Toc193969621 \h </w:instrText>
            </w:r>
            <w:r w:rsidR="004A356B">
              <w:rPr>
                <w:noProof/>
                <w:webHidden/>
              </w:rPr>
            </w:r>
            <w:r w:rsidR="004A356B">
              <w:rPr>
                <w:noProof/>
                <w:webHidden/>
              </w:rPr>
              <w:fldChar w:fldCharType="separate"/>
            </w:r>
            <w:r w:rsidR="004A356B">
              <w:rPr>
                <w:noProof/>
                <w:webHidden/>
              </w:rPr>
              <w:t>26</w:t>
            </w:r>
            <w:r w:rsidR="004A356B">
              <w:rPr>
                <w:noProof/>
                <w:webHidden/>
              </w:rPr>
              <w:fldChar w:fldCharType="end"/>
            </w:r>
          </w:hyperlink>
        </w:p>
        <w:p w14:paraId="7BB6B8D0" w14:textId="2A246519" w:rsidR="004A356B" w:rsidRDefault="0010311E">
          <w:pPr>
            <w:pStyle w:val="14"/>
            <w:rPr>
              <w:rFonts w:asciiTheme="minorHAnsi" w:eastAsiaTheme="minorEastAsia" w:hAnsiTheme="minorHAnsi"/>
              <w:noProof/>
              <w:sz w:val="22"/>
              <w:lang w:eastAsia="ru-RU"/>
            </w:rPr>
          </w:pPr>
          <w:hyperlink w:anchor="_Toc193969622" w:history="1">
            <w:r w:rsidR="004A356B" w:rsidRPr="00C61AB0">
              <w:rPr>
                <w:rStyle w:val="a8"/>
                <w:noProof/>
              </w:rPr>
              <w:t>8.</w:t>
            </w:r>
            <w:r w:rsidR="004A356B">
              <w:rPr>
                <w:rFonts w:asciiTheme="minorHAnsi" w:eastAsiaTheme="minorEastAsia" w:hAnsiTheme="minorHAnsi"/>
                <w:noProof/>
                <w:sz w:val="22"/>
                <w:lang w:eastAsia="ru-RU"/>
              </w:rPr>
              <w:tab/>
            </w:r>
            <w:r w:rsidR="004A356B" w:rsidRPr="00C61AB0">
              <w:rPr>
                <w:rStyle w:val="a8"/>
                <w:noProof/>
              </w:rPr>
              <w:t>Таблицы</w:t>
            </w:r>
            <w:r w:rsidR="004A356B">
              <w:rPr>
                <w:noProof/>
                <w:webHidden/>
              </w:rPr>
              <w:tab/>
            </w:r>
            <w:r w:rsidR="004A356B">
              <w:rPr>
                <w:noProof/>
                <w:webHidden/>
              </w:rPr>
              <w:fldChar w:fldCharType="begin"/>
            </w:r>
            <w:r w:rsidR="004A356B">
              <w:rPr>
                <w:noProof/>
                <w:webHidden/>
              </w:rPr>
              <w:instrText xml:space="preserve"> PAGEREF _Toc193969622 \h </w:instrText>
            </w:r>
            <w:r w:rsidR="004A356B">
              <w:rPr>
                <w:noProof/>
                <w:webHidden/>
              </w:rPr>
            </w:r>
            <w:r w:rsidR="004A356B">
              <w:rPr>
                <w:noProof/>
                <w:webHidden/>
              </w:rPr>
              <w:fldChar w:fldCharType="separate"/>
            </w:r>
            <w:r w:rsidR="004A356B">
              <w:rPr>
                <w:noProof/>
                <w:webHidden/>
              </w:rPr>
              <w:t>27</w:t>
            </w:r>
            <w:r w:rsidR="004A356B">
              <w:rPr>
                <w:noProof/>
                <w:webHidden/>
              </w:rPr>
              <w:fldChar w:fldCharType="end"/>
            </w:r>
          </w:hyperlink>
        </w:p>
        <w:p w14:paraId="2BDCF634" w14:textId="45A9519B"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23" w:history="1">
            <w:r w:rsidR="004A356B" w:rsidRPr="00C61AB0">
              <w:rPr>
                <w:rStyle w:val="a8"/>
                <w:noProof/>
              </w:rPr>
              <w:t>8.1</w:t>
            </w:r>
            <w:r w:rsidR="004A356B">
              <w:rPr>
                <w:rFonts w:asciiTheme="minorHAnsi" w:eastAsiaTheme="minorEastAsia" w:hAnsiTheme="minorHAnsi"/>
                <w:noProof/>
                <w:sz w:val="22"/>
                <w:lang w:eastAsia="ru-RU"/>
              </w:rPr>
              <w:tab/>
            </w:r>
            <w:r w:rsidR="004A356B" w:rsidRPr="00C61AB0">
              <w:rPr>
                <w:rStyle w:val="a8"/>
                <w:noProof/>
              </w:rPr>
              <w:t>Создание таблицы</w:t>
            </w:r>
            <w:r w:rsidR="004A356B">
              <w:rPr>
                <w:noProof/>
                <w:webHidden/>
              </w:rPr>
              <w:tab/>
            </w:r>
            <w:r w:rsidR="004A356B">
              <w:rPr>
                <w:noProof/>
                <w:webHidden/>
              </w:rPr>
              <w:fldChar w:fldCharType="begin"/>
            </w:r>
            <w:r w:rsidR="004A356B">
              <w:rPr>
                <w:noProof/>
                <w:webHidden/>
              </w:rPr>
              <w:instrText xml:space="preserve"> PAGEREF _Toc193969623 \h </w:instrText>
            </w:r>
            <w:r w:rsidR="004A356B">
              <w:rPr>
                <w:noProof/>
                <w:webHidden/>
              </w:rPr>
            </w:r>
            <w:r w:rsidR="004A356B">
              <w:rPr>
                <w:noProof/>
                <w:webHidden/>
              </w:rPr>
              <w:fldChar w:fldCharType="separate"/>
            </w:r>
            <w:r w:rsidR="004A356B">
              <w:rPr>
                <w:noProof/>
                <w:webHidden/>
              </w:rPr>
              <w:t>27</w:t>
            </w:r>
            <w:r w:rsidR="004A356B">
              <w:rPr>
                <w:noProof/>
                <w:webHidden/>
              </w:rPr>
              <w:fldChar w:fldCharType="end"/>
            </w:r>
          </w:hyperlink>
        </w:p>
        <w:p w14:paraId="56DDFF6F" w14:textId="5E869FD4"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24" w:history="1">
            <w:r w:rsidR="004A356B" w:rsidRPr="00C61AB0">
              <w:rPr>
                <w:rStyle w:val="a8"/>
                <w:noProof/>
              </w:rPr>
              <w:t>8.2</w:t>
            </w:r>
            <w:r w:rsidR="004A356B">
              <w:rPr>
                <w:rFonts w:asciiTheme="minorHAnsi" w:eastAsiaTheme="minorEastAsia" w:hAnsiTheme="minorHAnsi"/>
                <w:noProof/>
                <w:sz w:val="22"/>
                <w:lang w:eastAsia="ru-RU"/>
              </w:rPr>
              <w:tab/>
            </w:r>
            <w:r w:rsidR="004A356B" w:rsidRPr="00C61AB0">
              <w:rPr>
                <w:rStyle w:val="a8"/>
                <w:noProof/>
              </w:rPr>
              <w:t>Редактирование столбцов</w:t>
            </w:r>
            <w:r w:rsidR="004A356B">
              <w:rPr>
                <w:noProof/>
                <w:webHidden/>
              </w:rPr>
              <w:tab/>
            </w:r>
            <w:r w:rsidR="004A356B">
              <w:rPr>
                <w:noProof/>
                <w:webHidden/>
              </w:rPr>
              <w:fldChar w:fldCharType="begin"/>
            </w:r>
            <w:r w:rsidR="004A356B">
              <w:rPr>
                <w:noProof/>
                <w:webHidden/>
              </w:rPr>
              <w:instrText xml:space="preserve"> PAGEREF _Toc193969624 \h </w:instrText>
            </w:r>
            <w:r w:rsidR="004A356B">
              <w:rPr>
                <w:noProof/>
                <w:webHidden/>
              </w:rPr>
            </w:r>
            <w:r w:rsidR="004A356B">
              <w:rPr>
                <w:noProof/>
                <w:webHidden/>
              </w:rPr>
              <w:fldChar w:fldCharType="separate"/>
            </w:r>
            <w:r w:rsidR="004A356B">
              <w:rPr>
                <w:noProof/>
                <w:webHidden/>
              </w:rPr>
              <w:t>29</w:t>
            </w:r>
            <w:r w:rsidR="004A356B">
              <w:rPr>
                <w:noProof/>
                <w:webHidden/>
              </w:rPr>
              <w:fldChar w:fldCharType="end"/>
            </w:r>
          </w:hyperlink>
        </w:p>
        <w:p w14:paraId="1D9D174C" w14:textId="472F4104"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25" w:history="1">
            <w:r w:rsidR="004A356B" w:rsidRPr="00C61AB0">
              <w:rPr>
                <w:rStyle w:val="a8"/>
                <w:noProof/>
              </w:rPr>
              <w:t>8.3</w:t>
            </w:r>
            <w:r w:rsidR="004A356B">
              <w:rPr>
                <w:rFonts w:asciiTheme="minorHAnsi" w:eastAsiaTheme="minorEastAsia" w:hAnsiTheme="minorHAnsi"/>
                <w:noProof/>
                <w:sz w:val="22"/>
                <w:lang w:eastAsia="ru-RU"/>
              </w:rPr>
              <w:tab/>
            </w:r>
            <w:r w:rsidR="004A356B" w:rsidRPr="00C61AB0">
              <w:rPr>
                <w:rStyle w:val="a8"/>
                <w:noProof/>
              </w:rPr>
              <w:t>Разворачивание записи</w:t>
            </w:r>
            <w:r w:rsidR="004A356B">
              <w:rPr>
                <w:noProof/>
                <w:webHidden/>
              </w:rPr>
              <w:tab/>
            </w:r>
            <w:r w:rsidR="004A356B">
              <w:rPr>
                <w:noProof/>
                <w:webHidden/>
              </w:rPr>
              <w:fldChar w:fldCharType="begin"/>
            </w:r>
            <w:r w:rsidR="004A356B">
              <w:rPr>
                <w:noProof/>
                <w:webHidden/>
              </w:rPr>
              <w:instrText xml:space="preserve"> PAGEREF _Toc193969625 \h </w:instrText>
            </w:r>
            <w:r w:rsidR="004A356B">
              <w:rPr>
                <w:noProof/>
                <w:webHidden/>
              </w:rPr>
            </w:r>
            <w:r w:rsidR="004A356B">
              <w:rPr>
                <w:noProof/>
                <w:webHidden/>
              </w:rPr>
              <w:fldChar w:fldCharType="separate"/>
            </w:r>
            <w:r w:rsidR="004A356B">
              <w:rPr>
                <w:noProof/>
                <w:webHidden/>
              </w:rPr>
              <w:t>30</w:t>
            </w:r>
            <w:r w:rsidR="004A356B">
              <w:rPr>
                <w:noProof/>
                <w:webHidden/>
              </w:rPr>
              <w:fldChar w:fldCharType="end"/>
            </w:r>
          </w:hyperlink>
        </w:p>
        <w:p w14:paraId="2E938D83" w14:textId="40749BD1"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26" w:history="1">
            <w:r w:rsidR="004A356B" w:rsidRPr="00C61AB0">
              <w:rPr>
                <w:rStyle w:val="a8"/>
                <w:noProof/>
              </w:rPr>
              <w:t>8.4</w:t>
            </w:r>
            <w:r w:rsidR="004A356B">
              <w:rPr>
                <w:rFonts w:asciiTheme="minorHAnsi" w:eastAsiaTheme="minorEastAsia" w:hAnsiTheme="minorHAnsi"/>
                <w:noProof/>
                <w:sz w:val="22"/>
                <w:lang w:eastAsia="ru-RU"/>
              </w:rPr>
              <w:tab/>
            </w:r>
            <w:r w:rsidR="004A356B" w:rsidRPr="00C61AB0">
              <w:rPr>
                <w:rStyle w:val="a8"/>
                <w:noProof/>
              </w:rPr>
              <w:t>Редактирование типа столбцов</w:t>
            </w:r>
            <w:r w:rsidR="004A356B">
              <w:rPr>
                <w:noProof/>
                <w:webHidden/>
              </w:rPr>
              <w:tab/>
            </w:r>
            <w:r w:rsidR="004A356B">
              <w:rPr>
                <w:noProof/>
                <w:webHidden/>
              </w:rPr>
              <w:fldChar w:fldCharType="begin"/>
            </w:r>
            <w:r w:rsidR="004A356B">
              <w:rPr>
                <w:noProof/>
                <w:webHidden/>
              </w:rPr>
              <w:instrText xml:space="preserve"> PAGEREF _Toc193969626 \h </w:instrText>
            </w:r>
            <w:r w:rsidR="004A356B">
              <w:rPr>
                <w:noProof/>
                <w:webHidden/>
              </w:rPr>
            </w:r>
            <w:r w:rsidR="004A356B">
              <w:rPr>
                <w:noProof/>
                <w:webHidden/>
              </w:rPr>
              <w:fldChar w:fldCharType="separate"/>
            </w:r>
            <w:r w:rsidR="004A356B">
              <w:rPr>
                <w:noProof/>
                <w:webHidden/>
              </w:rPr>
              <w:t>30</w:t>
            </w:r>
            <w:r w:rsidR="004A356B">
              <w:rPr>
                <w:noProof/>
                <w:webHidden/>
              </w:rPr>
              <w:fldChar w:fldCharType="end"/>
            </w:r>
          </w:hyperlink>
        </w:p>
        <w:p w14:paraId="6DA89854" w14:textId="4BAF26E7"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27" w:history="1">
            <w:r w:rsidR="004A356B" w:rsidRPr="00C61AB0">
              <w:rPr>
                <w:rStyle w:val="a8"/>
                <w:noProof/>
              </w:rPr>
              <w:t>8.5</w:t>
            </w:r>
            <w:r w:rsidR="004A356B">
              <w:rPr>
                <w:rFonts w:asciiTheme="minorHAnsi" w:eastAsiaTheme="minorEastAsia" w:hAnsiTheme="minorHAnsi"/>
                <w:noProof/>
                <w:sz w:val="22"/>
                <w:lang w:eastAsia="ru-RU"/>
              </w:rPr>
              <w:tab/>
            </w:r>
            <w:r w:rsidR="004A356B" w:rsidRPr="00C61AB0">
              <w:rPr>
                <w:rStyle w:val="a8"/>
                <w:noProof/>
              </w:rPr>
              <w:t>Настройка обязательных полей</w:t>
            </w:r>
            <w:r w:rsidR="004A356B">
              <w:rPr>
                <w:noProof/>
                <w:webHidden/>
              </w:rPr>
              <w:tab/>
            </w:r>
            <w:r w:rsidR="004A356B">
              <w:rPr>
                <w:noProof/>
                <w:webHidden/>
              </w:rPr>
              <w:fldChar w:fldCharType="begin"/>
            </w:r>
            <w:r w:rsidR="004A356B">
              <w:rPr>
                <w:noProof/>
                <w:webHidden/>
              </w:rPr>
              <w:instrText xml:space="preserve"> PAGEREF _Toc193969627 \h </w:instrText>
            </w:r>
            <w:r w:rsidR="004A356B">
              <w:rPr>
                <w:noProof/>
                <w:webHidden/>
              </w:rPr>
            </w:r>
            <w:r w:rsidR="004A356B">
              <w:rPr>
                <w:noProof/>
                <w:webHidden/>
              </w:rPr>
              <w:fldChar w:fldCharType="separate"/>
            </w:r>
            <w:r w:rsidR="004A356B">
              <w:rPr>
                <w:noProof/>
                <w:webHidden/>
              </w:rPr>
              <w:t>33</w:t>
            </w:r>
            <w:r w:rsidR="004A356B">
              <w:rPr>
                <w:noProof/>
                <w:webHidden/>
              </w:rPr>
              <w:fldChar w:fldCharType="end"/>
            </w:r>
          </w:hyperlink>
        </w:p>
        <w:p w14:paraId="77E8C220" w14:textId="7F04BA43"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28" w:history="1">
            <w:r w:rsidR="004A356B" w:rsidRPr="00C61AB0">
              <w:rPr>
                <w:rStyle w:val="a8"/>
                <w:noProof/>
              </w:rPr>
              <w:t>8.6</w:t>
            </w:r>
            <w:r w:rsidR="004A356B">
              <w:rPr>
                <w:rFonts w:asciiTheme="minorHAnsi" w:eastAsiaTheme="minorEastAsia" w:hAnsiTheme="minorHAnsi"/>
                <w:noProof/>
                <w:sz w:val="22"/>
                <w:lang w:eastAsia="ru-RU"/>
              </w:rPr>
              <w:tab/>
            </w:r>
            <w:r w:rsidR="004A356B" w:rsidRPr="00C61AB0">
              <w:rPr>
                <w:rStyle w:val="a8"/>
                <w:noProof/>
              </w:rPr>
              <w:t>Создание шаблона</w:t>
            </w:r>
            <w:r w:rsidR="004A356B">
              <w:rPr>
                <w:noProof/>
                <w:webHidden/>
              </w:rPr>
              <w:tab/>
            </w:r>
            <w:r w:rsidR="004A356B">
              <w:rPr>
                <w:noProof/>
                <w:webHidden/>
              </w:rPr>
              <w:fldChar w:fldCharType="begin"/>
            </w:r>
            <w:r w:rsidR="004A356B">
              <w:rPr>
                <w:noProof/>
                <w:webHidden/>
              </w:rPr>
              <w:instrText xml:space="preserve"> PAGEREF _Toc193969628 \h </w:instrText>
            </w:r>
            <w:r w:rsidR="004A356B">
              <w:rPr>
                <w:noProof/>
                <w:webHidden/>
              </w:rPr>
            </w:r>
            <w:r w:rsidR="004A356B">
              <w:rPr>
                <w:noProof/>
                <w:webHidden/>
              </w:rPr>
              <w:fldChar w:fldCharType="separate"/>
            </w:r>
            <w:r w:rsidR="004A356B">
              <w:rPr>
                <w:noProof/>
                <w:webHidden/>
              </w:rPr>
              <w:t>33</w:t>
            </w:r>
            <w:r w:rsidR="004A356B">
              <w:rPr>
                <w:noProof/>
                <w:webHidden/>
              </w:rPr>
              <w:fldChar w:fldCharType="end"/>
            </w:r>
          </w:hyperlink>
        </w:p>
        <w:p w14:paraId="376C5051" w14:textId="29C93F5B" w:rsidR="004A356B" w:rsidRDefault="0010311E">
          <w:pPr>
            <w:pStyle w:val="31"/>
            <w:tabs>
              <w:tab w:val="left" w:pos="1400"/>
              <w:tab w:val="right" w:leader="dot" w:pos="10195"/>
            </w:tabs>
            <w:rPr>
              <w:rFonts w:asciiTheme="minorHAnsi" w:eastAsiaTheme="minorEastAsia" w:hAnsiTheme="minorHAnsi"/>
              <w:noProof/>
              <w:sz w:val="22"/>
              <w:lang w:eastAsia="ru-RU"/>
            </w:rPr>
          </w:pPr>
          <w:hyperlink w:anchor="_Toc193969629" w:history="1">
            <w:r w:rsidR="004A356B" w:rsidRPr="00C61AB0">
              <w:rPr>
                <w:rStyle w:val="a8"/>
                <w:noProof/>
              </w:rPr>
              <w:t>8.6.1</w:t>
            </w:r>
            <w:r w:rsidR="004A356B">
              <w:rPr>
                <w:rFonts w:asciiTheme="minorHAnsi" w:eastAsiaTheme="minorEastAsia" w:hAnsiTheme="minorHAnsi"/>
                <w:noProof/>
                <w:sz w:val="22"/>
                <w:lang w:eastAsia="ru-RU"/>
              </w:rPr>
              <w:tab/>
            </w:r>
            <w:r w:rsidR="004A356B" w:rsidRPr="00C61AB0">
              <w:rPr>
                <w:rStyle w:val="a8"/>
                <w:noProof/>
              </w:rPr>
              <w:t>Маркетплейс шаблонов</w:t>
            </w:r>
            <w:r w:rsidR="004A356B">
              <w:rPr>
                <w:noProof/>
                <w:webHidden/>
              </w:rPr>
              <w:tab/>
            </w:r>
            <w:r w:rsidR="004A356B">
              <w:rPr>
                <w:noProof/>
                <w:webHidden/>
              </w:rPr>
              <w:fldChar w:fldCharType="begin"/>
            </w:r>
            <w:r w:rsidR="004A356B">
              <w:rPr>
                <w:noProof/>
                <w:webHidden/>
              </w:rPr>
              <w:instrText xml:space="preserve"> PAGEREF _Toc193969629 \h </w:instrText>
            </w:r>
            <w:r w:rsidR="004A356B">
              <w:rPr>
                <w:noProof/>
                <w:webHidden/>
              </w:rPr>
            </w:r>
            <w:r w:rsidR="004A356B">
              <w:rPr>
                <w:noProof/>
                <w:webHidden/>
              </w:rPr>
              <w:fldChar w:fldCharType="separate"/>
            </w:r>
            <w:r w:rsidR="004A356B">
              <w:rPr>
                <w:noProof/>
                <w:webHidden/>
              </w:rPr>
              <w:t>34</w:t>
            </w:r>
            <w:r w:rsidR="004A356B">
              <w:rPr>
                <w:noProof/>
                <w:webHidden/>
              </w:rPr>
              <w:fldChar w:fldCharType="end"/>
            </w:r>
          </w:hyperlink>
        </w:p>
        <w:p w14:paraId="515215A8" w14:textId="20AFD5B5"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30" w:history="1">
            <w:r w:rsidR="004A356B" w:rsidRPr="00C61AB0">
              <w:rPr>
                <w:rStyle w:val="a8"/>
                <w:noProof/>
              </w:rPr>
              <w:t>8.7</w:t>
            </w:r>
            <w:r w:rsidR="004A356B">
              <w:rPr>
                <w:rFonts w:asciiTheme="minorHAnsi" w:eastAsiaTheme="minorEastAsia" w:hAnsiTheme="minorHAnsi"/>
                <w:noProof/>
                <w:sz w:val="22"/>
                <w:lang w:eastAsia="ru-RU"/>
              </w:rPr>
              <w:tab/>
            </w:r>
            <w:r w:rsidR="004A356B" w:rsidRPr="00C61AB0">
              <w:rPr>
                <w:rStyle w:val="a8"/>
                <w:noProof/>
              </w:rPr>
              <w:t>Настройка фильтров</w:t>
            </w:r>
            <w:r w:rsidR="004A356B">
              <w:rPr>
                <w:noProof/>
                <w:webHidden/>
              </w:rPr>
              <w:tab/>
            </w:r>
            <w:r w:rsidR="004A356B">
              <w:rPr>
                <w:noProof/>
                <w:webHidden/>
              </w:rPr>
              <w:fldChar w:fldCharType="begin"/>
            </w:r>
            <w:r w:rsidR="004A356B">
              <w:rPr>
                <w:noProof/>
                <w:webHidden/>
              </w:rPr>
              <w:instrText xml:space="preserve"> PAGEREF _Toc193969630 \h </w:instrText>
            </w:r>
            <w:r w:rsidR="004A356B">
              <w:rPr>
                <w:noProof/>
                <w:webHidden/>
              </w:rPr>
            </w:r>
            <w:r w:rsidR="004A356B">
              <w:rPr>
                <w:noProof/>
                <w:webHidden/>
              </w:rPr>
              <w:fldChar w:fldCharType="separate"/>
            </w:r>
            <w:r w:rsidR="004A356B">
              <w:rPr>
                <w:noProof/>
                <w:webHidden/>
              </w:rPr>
              <w:t>36</w:t>
            </w:r>
            <w:r w:rsidR="004A356B">
              <w:rPr>
                <w:noProof/>
                <w:webHidden/>
              </w:rPr>
              <w:fldChar w:fldCharType="end"/>
            </w:r>
          </w:hyperlink>
        </w:p>
        <w:p w14:paraId="5515ACE4" w14:textId="6F287FFF"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31" w:history="1">
            <w:r w:rsidR="004A356B" w:rsidRPr="00C61AB0">
              <w:rPr>
                <w:rStyle w:val="a8"/>
                <w:noProof/>
              </w:rPr>
              <w:t>8.8</w:t>
            </w:r>
            <w:r w:rsidR="004A356B">
              <w:rPr>
                <w:rFonts w:asciiTheme="minorHAnsi" w:eastAsiaTheme="minorEastAsia" w:hAnsiTheme="minorHAnsi"/>
                <w:noProof/>
                <w:sz w:val="22"/>
                <w:lang w:eastAsia="ru-RU"/>
              </w:rPr>
              <w:tab/>
            </w:r>
            <w:r w:rsidR="004A356B" w:rsidRPr="00C61AB0">
              <w:rPr>
                <w:rStyle w:val="a8"/>
                <w:noProof/>
              </w:rPr>
              <w:t>Настройка сортировки</w:t>
            </w:r>
            <w:r w:rsidR="004A356B">
              <w:rPr>
                <w:noProof/>
                <w:webHidden/>
              </w:rPr>
              <w:tab/>
            </w:r>
            <w:r w:rsidR="004A356B">
              <w:rPr>
                <w:noProof/>
                <w:webHidden/>
              </w:rPr>
              <w:fldChar w:fldCharType="begin"/>
            </w:r>
            <w:r w:rsidR="004A356B">
              <w:rPr>
                <w:noProof/>
                <w:webHidden/>
              </w:rPr>
              <w:instrText xml:space="preserve"> PAGEREF _Toc193969631 \h </w:instrText>
            </w:r>
            <w:r w:rsidR="004A356B">
              <w:rPr>
                <w:noProof/>
                <w:webHidden/>
              </w:rPr>
            </w:r>
            <w:r w:rsidR="004A356B">
              <w:rPr>
                <w:noProof/>
                <w:webHidden/>
              </w:rPr>
              <w:fldChar w:fldCharType="separate"/>
            </w:r>
            <w:r w:rsidR="004A356B">
              <w:rPr>
                <w:noProof/>
                <w:webHidden/>
              </w:rPr>
              <w:t>36</w:t>
            </w:r>
            <w:r w:rsidR="004A356B">
              <w:rPr>
                <w:noProof/>
                <w:webHidden/>
              </w:rPr>
              <w:fldChar w:fldCharType="end"/>
            </w:r>
          </w:hyperlink>
        </w:p>
        <w:p w14:paraId="3B967F05" w14:textId="64B5E40B"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32" w:history="1">
            <w:r w:rsidR="004A356B" w:rsidRPr="00C61AB0">
              <w:rPr>
                <w:rStyle w:val="a8"/>
                <w:noProof/>
              </w:rPr>
              <w:t>8.9</w:t>
            </w:r>
            <w:r w:rsidR="004A356B">
              <w:rPr>
                <w:rFonts w:asciiTheme="minorHAnsi" w:eastAsiaTheme="minorEastAsia" w:hAnsiTheme="minorHAnsi"/>
                <w:noProof/>
                <w:sz w:val="22"/>
                <w:lang w:eastAsia="ru-RU"/>
              </w:rPr>
              <w:tab/>
            </w:r>
            <w:r w:rsidR="004A356B" w:rsidRPr="00C61AB0">
              <w:rPr>
                <w:rStyle w:val="a8"/>
                <w:noProof/>
              </w:rPr>
              <w:t>Настройка группировки</w:t>
            </w:r>
            <w:r w:rsidR="004A356B">
              <w:rPr>
                <w:noProof/>
                <w:webHidden/>
              </w:rPr>
              <w:tab/>
            </w:r>
            <w:r w:rsidR="004A356B">
              <w:rPr>
                <w:noProof/>
                <w:webHidden/>
              </w:rPr>
              <w:fldChar w:fldCharType="begin"/>
            </w:r>
            <w:r w:rsidR="004A356B">
              <w:rPr>
                <w:noProof/>
                <w:webHidden/>
              </w:rPr>
              <w:instrText xml:space="preserve"> PAGEREF _Toc193969632 \h </w:instrText>
            </w:r>
            <w:r w:rsidR="004A356B">
              <w:rPr>
                <w:noProof/>
                <w:webHidden/>
              </w:rPr>
            </w:r>
            <w:r w:rsidR="004A356B">
              <w:rPr>
                <w:noProof/>
                <w:webHidden/>
              </w:rPr>
              <w:fldChar w:fldCharType="separate"/>
            </w:r>
            <w:r w:rsidR="004A356B">
              <w:rPr>
                <w:noProof/>
                <w:webHidden/>
              </w:rPr>
              <w:t>36</w:t>
            </w:r>
            <w:r w:rsidR="004A356B">
              <w:rPr>
                <w:noProof/>
                <w:webHidden/>
              </w:rPr>
              <w:fldChar w:fldCharType="end"/>
            </w:r>
          </w:hyperlink>
        </w:p>
        <w:p w14:paraId="1793B4A4" w14:textId="28BCCF2F"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33" w:history="1">
            <w:r w:rsidR="004A356B" w:rsidRPr="00C61AB0">
              <w:rPr>
                <w:rStyle w:val="a8"/>
                <w:noProof/>
              </w:rPr>
              <w:t>8.10</w:t>
            </w:r>
            <w:r w:rsidR="004A356B">
              <w:rPr>
                <w:rFonts w:asciiTheme="minorHAnsi" w:eastAsiaTheme="minorEastAsia" w:hAnsiTheme="minorHAnsi"/>
                <w:noProof/>
                <w:sz w:val="22"/>
                <w:lang w:eastAsia="ru-RU"/>
              </w:rPr>
              <w:tab/>
            </w:r>
            <w:r w:rsidR="004A356B" w:rsidRPr="00C61AB0">
              <w:rPr>
                <w:rStyle w:val="a8"/>
                <w:noProof/>
              </w:rPr>
              <w:t>Скрытие столбцов</w:t>
            </w:r>
            <w:r w:rsidR="004A356B">
              <w:rPr>
                <w:noProof/>
                <w:webHidden/>
              </w:rPr>
              <w:tab/>
            </w:r>
            <w:r w:rsidR="004A356B">
              <w:rPr>
                <w:noProof/>
                <w:webHidden/>
              </w:rPr>
              <w:fldChar w:fldCharType="begin"/>
            </w:r>
            <w:r w:rsidR="004A356B">
              <w:rPr>
                <w:noProof/>
                <w:webHidden/>
              </w:rPr>
              <w:instrText xml:space="preserve"> PAGEREF _Toc193969633 \h </w:instrText>
            </w:r>
            <w:r w:rsidR="004A356B">
              <w:rPr>
                <w:noProof/>
                <w:webHidden/>
              </w:rPr>
            </w:r>
            <w:r w:rsidR="004A356B">
              <w:rPr>
                <w:noProof/>
                <w:webHidden/>
              </w:rPr>
              <w:fldChar w:fldCharType="separate"/>
            </w:r>
            <w:r w:rsidR="004A356B">
              <w:rPr>
                <w:noProof/>
                <w:webHidden/>
              </w:rPr>
              <w:t>37</w:t>
            </w:r>
            <w:r w:rsidR="004A356B">
              <w:rPr>
                <w:noProof/>
                <w:webHidden/>
              </w:rPr>
              <w:fldChar w:fldCharType="end"/>
            </w:r>
          </w:hyperlink>
        </w:p>
        <w:p w14:paraId="1885B88B" w14:textId="3E4F3B29"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34" w:history="1">
            <w:r w:rsidR="004A356B" w:rsidRPr="00C61AB0">
              <w:rPr>
                <w:rStyle w:val="a8"/>
                <w:noProof/>
              </w:rPr>
              <w:t>8.11</w:t>
            </w:r>
            <w:r w:rsidR="004A356B">
              <w:rPr>
                <w:rFonts w:asciiTheme="minorHAnsi" w:eastAsiaTheme="minorEastAsia" w:hAnsiTheme="minorHAnsi"/>
                <w:noProof/>
                <w:sz w:val="22"/>
                <w:lang w:eastAsia="ru-RU"/>
              </w:rPr>
              <w:tab/>
            </w:r>
            <w:r w:rsidR="004A356B" w:rsidRPr="00C61AB0">
              <w:rPr>
                <w:rStyle w:val="a8"/>
                <w:noProof/>
              </w:rPr>
              <w:t>Дополнительные варианты представления таблицы</w:t>
            </w:r>
            <w:r w:rsidR="004A356B">
              <w:rPr>
                <w:noProof/>
                <w:webHidden/>
              </w:rPr>
              <w:tab/>
            </w:r>
            <w:r w:rsidR="004A356B">
              <w:rPr>
                <w:noProof/>
                <w:webHidden/>
              </w:rPr>
              <w:fldChar w:fldCharType="begin"/>
            </w:r>
            <w:r w:rsidR="004A356B">
              <w:rPr>
                <w:noProof/>
                <w:webHidden/>
              </w:rPr>
              <w:instrText xml:space="preserve"> PAGEREF _Toc193969634 \h </w:instrText>
            </w:r>
            <w:r w:rsidR="004A356B">
              <w:rPr>
                <w:noProof/>
                <w:webHidden/>
              </w:rPr>
            </w:r>
            <w:r w:rsidR="004A356B">
              <w:rPr>
                <w:noProof/>
                <w:webHidden/>
              </w:rPr>
              <w:fldChar w:fldCharType="separate"/>
            </w:r>
            <w:r w:rsidR="004A356B">
              <w:rPr>
                <w:noProof/>
                <w:webHidden/>
              </w:rPr>
              <w:t>37</w:t>
            </w:r>
            <w:r w:rsidR="004A356B">
              <w:rPr>
                <w:noProof/>
                <w:webHidden/>
              </w:rPr>
              <w:fldChar w:fldCharType="end"/>
            </w:r>
          </w:hyperlink>
        </w:p>
        <w:p w14:paraId="5D05727A" w14:textId="67F0BCDB" w:rsidR="004A356B" w:rsidRDefault="0010311E">
          <w:pPr>
            <w:pStyle w:val="31"/>
            <w:tabs>
              <w:tab w:val="left" w:pos="1540"/>
              <w:tab w:val="right" w:leader="dot" w:pos="10195"/>
            </w:tabs>
            <w:rPr>
              <w:rFonts w:asciiTheme="minorHAnsi" w:eastAsiaTheme="minorEastAsia" w:hAnsiTheme="minorHAnsi"/>
              <w:noProof/>
              <w:sz w:val="22"/>
              <w:lang w:eastAsia="ru-RU"/>
            </w:rPr>
          </w:pPr>
          <w:hyperlink w:anchor="_Toc193969635" w:history="1">
            <w:r w:rsidR="004A356B" w:rsidRPr="00C61AB0">
              <w:rPr>
                <w:rStyle w:val="a8"/>
                <w:noProof/>
              </w:rPr>
              <w:t>8.11.1</w:t>
            </w:r>
            <w:r w:rsidR="004A356B">
              <w:rPr>
                <w:rFonts w:asciiTheme="minorHAnsi" w:eastAsiaTheme="minorEastAsia" w:hAnsiTheme="minorHAnsi"/>
                <w:noProof/>
                <w:sz w:val="22"/>
                <w:lang w:eastAsia="ru-RU"/>
              </w:rPr>
              <w:tab/>
            </w:r>
            <w:r w:rsidR="004A356B" w:rsidRPr="00C61AB0">
              <w:rPr>
                <w:rStyle w:val="a8"/>
                <w:noProof/>
              </w:rPr>
              <w:t>Канбан-доска</w:t>
            </w:r>
            <w:r w:rsidR="004A356B">
              <w:rPr>
                <w:noProof/>
                <w:webHidden/>
              </w:rPr>
              <w:tab/>
            </w:r>
            <w:r w:rsidR="004A356B">
              <w:rPr>
                <w:noProof/>
                <w:webHidden/>
              </w:rPr>
              <w:fldChar w:fldCharType="begin"/>
            </w:r>
            <w:r w:rsidR="004A356B">
              <w:rPr>
                <w:noProof/>
                <w:webHidden/>
              </w:rPr>
              <w:instrText xml:space="preserve"> PAGEREF _Toc193969635 \h </w:instrText>
            </w:r>
            <w:r w:rsidR="004A356B">
              <w:rPr>
                <w:noProof/>
                <w:webHidden/>
              </w:rPr>
            </w:r>
            <w:r w:rsidR="004A356B">
              <w:rPr>
                <w:noProof/>
                <w:webHidden/>
              </w:rPr>
              <w:fldChar w:fldCharType="separate"/>
            </w:r>
            <w:r w:rsidR="004A356B">
              <w:rPr>
                <w:noProof/>
                <w:webHidden/>
              </w:rPr>
              <w:t>38</w:t>
            </w:r>
            <w:r w:rsidR="004A356B">
              <w:rPr>
                <w:noProof/>
                <w:webHidden/>
              </w:rPr>
              <w:fldChar w:fldCharType="end"/>
            </w:r>
          </w:hyperlink>
        </w:p>
        <w:p w14:paraId="3505A530" w14:textId="578CBA66" w:rsidR="004A356B" w:rsidRDefault="0010311E">
          <w:pPr>
            <w:pStyle w:val="31"/>
            <w:tabs>
              <w:tab w:val="left" w:pos="1540"/>
              <w:tab w:val="right" w:leader="dot" w:pos="10195"/>
            </w:tabs>
            <w:rPr>
              <w:rFonts w:asciiTheme="minorHAnsi" w:eastAsiaTheme="minorEastAsia" w:hAnsiTheme="minorHAnsi"/>
              <w:noProof/>
              <w:sz w:val="22"/>
              <w:lang w:eastAsia="ru-RU"/>
            </w:rPr>
          </w:pPr>
          <w:hyperlink w:anchor="_Toc193969636" w:history="1">
            <w:r w:rsidR="004A356B" w:rsidRPr="00C61AB0">
              <w:rPr>
                <w:rStyle w:val="a8"/>
                <w:noProof/>
              </w:rPr>
              <w:t>8.11.2</w:t>
            </w:r>
            <w:r w:rsidR="004A356B">
              <w:rPr>
                <w:rFonts w:asciiTheme="minorHAnsi" w:eastAsiaTheme="minorEastAsia" w:hAnsiTheme="minorHAnsi"/>
                <w:noProof/>
                <w:sz w:val="22"/>
                <w:lang w:eastAsia="ru-RU"/>
              </w:rPr>
              <w:tab/>
            </w:r>
            <w:r w:rsidR="004A356B" w:rsidRPr="00C61AB0">
              <w:rPr>
                <w:rStyle w:val="a8"/>
                <w:noProof/>
              </w:rPr>
              <w:t>Галерея</w:t>
            </w:r>
            <w:r w:rsidR="004A356B">
              <w:rPr>
                <w:noProof/>
                <w:webHidden/>
              </w:rPr>
              <w:tab/>
            </w:r>
            <w:r w:rsidR="004A356B">
              <w:rPr>
                <w:noProof/>
                <w:webHidden/>
              </w:rPr>
              <w:fldChar w:fldCharType="begin"/>
            </w:r>
            <w:r w:rsidR="004A356B">
              <w:rPr>
                <w:noProof/>
                <w:webHidden/>
              </w:rPr>
              <w:instrText xml:space="preserve"> PAGEREF _Toc193969636 \h </w:instrText>
            </w:r>
            <w:r w:rsidR="004A356B">
              <w:rPr>
                <w:noProof/>
                <w:webHidden/>
              </w:rPr>
            </w:r>
            <w:r w:rsidR="004A356B">
              <w:rPr>
                <w:noProof/>
                <w:webHidden/>
              </w:rPr>
              <w:fldChar w:fldCharType="separate"/>
            </w:r>
            <w:r w:rsidR="004A356B">
              <w:rPr>
                <w:noProof/>
                <w:webHidden/>
              </w:rPr>
              <w:t>42</w:t>
            </w:r>
            <w:r w:rsidR="004A356B">
              <w:rPr>
                <w:noProof/>
                <w:webHidden/>
              </w:rPr>
              <w:fldChar w:fldCharType="end"/>
            </w:r>
          </w:hyperlink>
        </w:p>
        <w:p w14:paraId="349EE75F" w14:textId="4ACC18EC" w:rsidR="004A356B" w:rsidRDefault="0010311E">
          <w:pPr>
            <w:pStyle w:val="31"/>
            <w:tabs>
              <w:tab w:val="left" w:pos="1540"/>
              <w:tab w:val="right" w:leader="dot" w:pos="10195"/>
            </w:tabs>
            <w:rPr>
              <w:rFonts w:asciiTheme="minorHAnsi" w:eastAsiaTheme="minorEastAsia" w:hAnsiTheme="minorHAnsi"/>
              <w:noProof/>
              <w:sz w:val="22"/>
              <w:lang w:eastAsia="ru-RU"/>
            </w:rPr>
          </w:pPr>
          <w:hyperlink w:anchor="_Toc193969637" w:history="1">
            <w:r w:rsidR="004A356B" w:rsidRPr="00C61AB0">
              <w:rPr>
                <w:rStyle w:val="a8"/>
                <w:noProof/>
              </w:rPr>
              <w:t>8.11.3</w:t>
            </w:r>
            <w:r w:rsidR="004A356B">
              <w:rPr>
                <w:rFonts w:asciiTheme="minorHAnsi" w:eastAsiaTheme="minorEastAsia" w:hAnsiTheme="minorHAnsi"/>
                <w:noProof/>
                <w:sz w:val="22"/>
                <w:lang w:eastAsia="ru-RU"/>
              </w:rPr>
              <w:tab/>
            </w:r>
            <w:r w:rsidR="004A356B" w:rsidRPr="00C61AB0">
              <w:rPr>
                <w:rStyle w:val="a8"/>
                <w:noProof/>
              </w:rPr>
              <w:t>Календарь</w:t>
            </w:r>
            <w:r w:rsidR="004A356B">
              <w:rPr>
                <w:noProof/>
                <w:webHidden/>
              </w:rPr>
              <w:tab/>
            </w:r>
            <w:r w:rsidR="004A356B">
              <w:rPr>
                <w:noProof/>
                <w:webHidden/>
              </w:rPr>
              <w:fldChar w:fldCharType="begin"/>
            </w:r>
            <w:r w:rsidR="004A356B">
              <w:rPr>
                <w:noProof/>
                <w:webHidden/>
              </w:rPr>
              <w:instrText xml:space="preserve"> PAGEREF _Toc193969637 \h </w:instrText>
            </w:r>
            <w:r w:rsidR="004A356B">
              <w:rPr>
                <w:noProof/>
                <w:webHidden/>
              </w:rPr>
            </w:r>
            <w:r w:rsidR="004A356B">
              <w:rPr>
                <w:noProof/>
                <w:webHidden/>
              </w:rPr>
              <w:fldChar w:fldCharType="separate"/>
            </w:r>
            <w:r w:rsidR="004A356B">
              <w:rPr>
                <w:noProof/>
                <w:webHidden/>
              </w:rPr>
              <w:t>45</w:t>
            </w:r>
            <w:r w:rsidR="004A356B">
              <w:rPr>
                <w:noProof/>
                <w:webHidden/>
              </w:rPr>
              <w:fldChar w:fldCharType="end"/>
            </w:r>
          </w:hyperlink>
        </w:p>
        <w:p w14:paraId="4F1F058C" w14:textId="5B2B2C74" w:rsidR="004A356B" w:rsidRDefault="0010311E">
          <w:pPr>
            <w:pStyle w:val="31"/>
            <w:tabs>
              <w:tab w:val="left" w:pos="1540"/>
              <w:tab w:val="right" w:leader="dot" w:pos="10195"/>
            </w:tabs>
            <w:rPr>
              <w:rFonts w:asciiTheme="minorHAnsi" w:eastAsiaTheme="minorEastAsia" w:hAnsiTheme="minorHAnsi"/>
              <w:noProof/>
              <w:sz w:val="22"/>
              <w:lang w:eastAsia="ru-RU"/>
            </w:rPr>
          </w:pPr>
          <w:hyperlink w:anchor="_Toc193969638" w:history="1">
            <w:r w:rsidR="004A356B" w:rsidRPr="00C61AB0">
              <w:rPr>
                <w:rStyle w:val="a8"/>
                <w:noProof/>
              </w:rPr>
              <w:t>8.11.4</w:t>
            </w:r>
            <w:r w:rsidR="004A356B">
              <w:rPr>
                <w:rFonts w:asciiTheme="minorHAnsi" w:eastAsiaTheme="minorEastAsia" w:hAnsiTheme="minorHAnsi"/>
                <w:noProof/>
                <w:sz w:val="22"/>
                <w:lang w:eastAsia="ru-RU"/>
              </w:rPr>
              <w:tab/>
            </w:r>
            <w:r w:rsidR="004A356B" w:rsidRPr="00C61AB0">
              <w:rPr>
                <w:rStyle w:val="a8"/>
                <w:noProof/>
              </w:rPr>
              <w:t>Диаграмма Ганта</w:t>
            </w:r>
            <w:r w:rsidR="004A356B">
              <w:rPr>
                <w:noProof/>
                <w:webHidden/>
              </w:rPr>
              <w:tab/>
            </w:r>
            <w:r w:rsidR="004A356B">
              <w:rPr>
                <w:noProof/>
                <w:webHidden/>
              </w:rPr>
              <w:fldChar w:fldCharType="begin"/>
            </w:r>
            <w:r w:rsidR="004A356B">
              <w:rPr>
                <w:noProof/>
                <w:webHidden/>
              </w:rPr>
              <w:instrText xml:space="preserve"> PAGEREF _Toc193969638 \h </w:instrText>
            </w:r>
            <w:r w:rsidR="004A356B">
              <w:rPr>
                <w:noProof/>
                <w:webHidden/>
              </w:rPr>
            </w:r>
            <w:r w:rsidR="004A356B">
              <w:rPr>
                <w:noProof/>
                <w:webHidden/>
              </w:rPr>
              <w:fldChar w:fldCharType="separate"/>
            </w:r>
            <w:r w:rsidR="004A356B">
              <w:rPr>
                <w:noProof/>
                <w:webHidden/>
              </w:rPr>
              <w:t>49</w:t>
            </w:r>
            <w:r w:rsidR="004A356B">
              <w:rPr>
                <w:noProof/>
                <w:webHidden/>
              </w:rPr>
              <w:fldChar w:fldCharType="end"/>
            </w:r>
          </w:hyperlink>
        </w:p>
        <w:p w14:paraId="7424A41F" w14:textId="588B311D" w:rsidR="004A356B" w:rsidRDefault="0010311E">
          <w:pPr>
            <w:pStyle w:val="31"/>
            <w:tabs>
              <w:tab w:val="left" w:pos="1540"/>
              <w:tab w:val="right" w:leader="dot" w:pos="10195"/>
            </w:tabs>
            <w:rPr>
              <w:rFonts w:asciiTheme="minorHAnsi" w:eastAsiaTheme="minorEastAsia" w:hAnsiTheme="minorHAnsi"/>
              <w:noProof/>
              <w:sz w:val="22"/>
              <w:lang w:eastAsia="ru-RU"/>
            </w:rPr>
          </w:pPr>
          <w:hyperlink w:anchor="_Toc193969639" w:history="1">
            <w:r w:rsidR="004A356B" w:rsidRPr="00C61AB0">
              <w:rPr>
                <w:rStyle w:val="a8"/>
                <w:noProof/>
              </w:rPr>
              <w:t>8.11.5</w:t>
            </w:r>
            <w:r w:rsidR="004A356B">
              <w:rPr>
                <w:rFonts w:asciiTheme="minorHAnsi" w:eastAsiaTheme="minorEastAsia" w:hAnsiTheme="minorHAnsi"/>
                <w:noProof/>
                <w:sz w:val="22"/>
                <w:lang w:eastAsia="ru-RU"/>
              </w:rPr>
              <w:tab/>
            </w:r>
            <w:r w:rsidR="004A356B" w:rsidRPr="00C61AB0">
              <w:rPr>
                <w:rStyle w:val="a8"/>
                <w:noProof/>
              </w:rPr>
              <w:t>Архитектура</w:t>
            </w:r>
            <w:r w:rsidR="004A356B">
              <w:rPr>
                <w:noProof/>
                <w:webHidden/>
              </w:rPr>
              <w:tab/>
            </w:r>
            <w:r w:rsidR="004A356B">
              <w:rPr>
                <w:noProof/>
                <w:webHidden/>
              </w:rPr>
              <w:fldChar w:fldCharType="begin"/>
            </w:r>
            <w:r w:rsidR="004A356B">
              <w:rPr>
                <w:noProof/>
                <w:webHidden/>
              </w:rPr>
              <w:instrText xml:space="preserve"> PAGEREF _Toc193969639 \h </w:instrText>
            </w:r>
            <w:r w:rsidR="004A356B">
              <w:rPr>
                <w:noProof/>
                <w:webHidden/>
              </w:rPr>
            </w:r>
            <w:r w:rsidR="004A356B">
              <w:rPr>
                <w:noProof/>
                <w:webHidden/>
              </w:rPr>
              <w:fldChar w:fldCharType="separate"/>
            </w:r>
            <w:r w:rsidR="004A356B">
              <w:rPr>
                <w:noProof/>
                <w:webHidden/>
              </w:rPr>
              <w:t>51</w:t>
            </w:r>
            <w:r w:rsidR="004A356B">
              <w:rPr>
                <w:noProof/>
                <w:webHidden/>
              </w:rPr>
              <w:fldChar w:fldCharType="end"/>
            </w:r>
          </w:hyperlink>
        </w:p>
        <w:p w14:paraId="3CB9386A" w14:textId="48C4B282" w:rsidR="004A356B" w:rsidRDefault="0010311E">
          <w:pPr>
            <w:pStyle w:val="31"/>
            <w:tabs>
              <w:tab w:val="left" w:pos="1540"/>
              <w:tab w:val="right" w:leader="dot" w:pos="10195"/>
            </w:tabs>
            <w:rPr>
              <w:rFonts w:asciiTheme="minorHAnsi" w:eastAsiaTheme="minorEastAsia" w:hAnsiTheme="minorHAnsi"/>
              <w:noProof/>
              <w:sz w:val="22"/>
              <w:lang w:eastAsia="ru-RU"/>
            </w:rPr>
          </w:pPr>
          <w:hyperlink w:anchor="_Toc193969640" w:history="1">
            <w:r w:rsidR="004A356B" w:rsidRPr="00C61AB0">
              <w:rPr>
                <w:rStyle w:val="a8"/>
                <w:noProof/>
              </w:rPr>
              <w:t>8.11.6</w:t>
            </w:r>
            <w:r w:rsidR="004A356B">
              <w:rPr>
                <w:rFonts w:asciiTheme="minorHAnsi" w:eastAsiaTheme="minorEastAsia" w:hAnsiTheme="minorHAnsi"/>
                <w:noProof/>
                <w:sz w:val="22"/>
                <w:lang w:eastAsia="ru-RU"/>
              </w:rPr>
              <w:tab/>
            </w:r>
            <w:r w:rsidR="004A356B" w:rsidRPr="00C61AB0">
              <w:rPr>
                <w:rStyle w:val="a8"/>
                <w:noProof/>
              </w:rPr>
              <w:t>Сетка</w:t>
            </w:r>
            <w:r w:rsidR="004A356B">
              <w:rPr>
                <w:noProof/>
                <w:webHidden/>
              </w:rPr>
              <w:tab/>
            </w:r>
            <w:r w:rsidR="004A356B">
              <w:rPr>
                <w:noProof/>
                <w:webHidden/>
              </w:rPr>
              <w:fldChar w:fldCharType="begin"/>
            </w:r>
            <w:r w:rsidR="004A356B">
              <w:rPr>
                <w:noProof/>
                <w:webHidden/>
              </w:rPr>
              <w:instrText xml:space="preserve"> PAGEREF _Toc193969640 \h </w:instrText>
            </w:r>
            <w:r w:rsidR="004A356B">
              <w:rPr>
                <w:noProof/>
                <w:webHidden/>
              </w:rPr>
            </w:r>
            <w:r w:rsidR="004A356B">
              <w:rPr>
                <w:noProof/>
                <w:webHidden/>
              </w:rPr>
              <w:fldChar w:fldCharType="separate"/>
            </w:r>
            <w:r w:rsidR="004A356B">
              <w:rPr>
                <w:noProof/>
                <w:webHidden/>
              </w:rPr>
              <w:t>54</w:t>
            </w:r>
            <w:r w:rsidR="004A356B">
              <w:rPr>
                <w:noProof/>
                <w:webHidden/>
              </w:rPr>
              <w:fldChar w:fldCharType="end"/>
            </w:r>
          </w:hyperlink>
        </w:p>
        <w:p w14:paraId="28B61DCA" w14:textId="6C9F0AA1" w:rsidR="004A356B" w:rsidRDefault="0010311E">
          <w:pPr>
            <w:pStyle w:val="31"/>
            <w:tabs>
              <w:tab w:val="left" w:pos="1540"/>
              <w:tab w:val="right" w:leader="dot" w:pos="10195"/>
            </w:tabs>
            <w:rPr>
              <w:rFonts w:asciiTheme="minorHAnsi" w:eastAsiaTheme="minorEastAsia" w:hAnsiTheme="minorHAnsi"/>
              <w:noProof/>
              <w:sz w:val="22"/>
              <w:lang w:eastAsia="ru-RU"/>
            </w:rPr>
          </w:pPr>
          <w:hyperlink w:anchor="_Toc193969641" w:history="1">
            <w:r w:rsidR="004A356B" w:rsidRPr="00C61AB0">
              <w:rPr>
                <w:rStyle w:val="a8"/>
                <w:noProof/>
              </w:rPr>
              <w:t>8.11.7</w:t>
            </w:r>
            <w:r w:rsidR="004A356B">
              <w:rPr>
                <w:rFonts w:asciiTheme="minorHAnsi" w:eastAsiaTheme="minorEastAsia" w:hAnsiTheme="minorHAnsi"/>
                <w:noProof/>
                <w:sz w:val="22"/>
                <w:lang w:eastAsia="ru-RU"/>
              </w:rPr>
              <w:tab/>
            </w:r>
            <w:r w:rsidR="004A356B" w:rsidRPr="00C61AB0">
              <w:rPr>
                <w:rStyle w:val="a8"/>
                <w:noProof/>
              </w:rPr>
              <w:t>Форма</w:t>
            </w:r>
            <w:r w:rsidR="004A356B">
              <w:rPr>
                <w:noProof/>
                <w:webHidden/>
              </w:rPr>
              <w:tab/>
            </w:r>
            <w:r w:rsidR="004A356B">
              <w:rPr>
                <w:noProof/>
                <w:webHidden/>
              </w:rPr>
              <w:fldChar w:fldCharType="begin"/>
            </w:r>
            <w:r w:rsidR="004A356B">
              <w:rPr>
                <w:noProof/>
                <w:webHidden/>
              </w:rPr>
              <w:instrText xml:space="preserve"> PAGEREF _Toc193969641 \h </w:instrText>
            </w:r>
            <w:r w:rsidR="004A356B">
              <w:rPr>
                <w:noProof/>
                <w:webHidden/>
              </w:rPr>
            </w:r>
            <w:r w:rsidR="004A356B">
              <w:rPr>
                <w:noProof/>
                <w:webHidden/>
              </w:rPr>
              <w:fldChar w:fldCharType="separate"/>
            </w:r>
            <w:r w:rsidR="004A356B">
              <w:rPr>
                <w:noProof/>
                <w:webHidden/>
              </w:rPr>
              <w:t>55</w:t>
            </w:r>
            <w:r w:rsidR="004A356B">
              <w:rPr>
                <w:noProof/>
                <w:webHidden/>
              </w:rPr>
              <w:fldChar w:fldCharType="end"/>
            </w:r>
          </w:hyperlink>
        </w:p>
        <w:p w14:paraId="6DA19BB5" w14:textId="5EF628A2"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42" w:history="1">
            <w:r w:rsidR="004A356B" w:rsidRPr="00C61AB0">
              <w:rPr>
                <w:rStyle w:val="a8"/>
                <w:noProof/>
              </w:rPr>
              <w:t>8.12</w:t>
            </w:r>
            <w:r w:rsidR="004A356B">
              <w:rPr>
                <w:rFonts w:asciiTheme="minorHAnsi" w:eastAsiaTheme="minorEastAsia" w:hAnsiTheme="minorHAnsi"/>
                <w:noProof/>
                <w:sz w:val="22"/>
                <w:lang w:eastAsia="ru-RU"/>
              </w:rPr>
              <w:tab/>
            </w:r>
            <w:r w:rsidR="004A356B" w:rsidRPr="00C61AB0">
              <w:rPr>
                <w:rStyle w:val="a8"/>
                <w:noProof/>
              </w:rPr>
              <w:t>Формулы и расчеты</w:t>
            </w:r>
            <w:r w:rsidR="004A356B">
              <w:rPr>
                <w:noProof/>
                <w:webHidden/>
              </w:rPr>
              <w:tab/>
            </w:r>
            <w:r w:rsidR="004A356B">
              <w:rPr>
                <w:noProof/>
                <w:webHidden/>
              </w:rPr>
              <w:fldChar w:fldCharType="begin"/>
            </w:r>
            <w:r w:rsidR="004A356B">
              <w:rPr>
                <w:noProof/>
                <w:webHidden/>
              </w:rPr>
              <w:instrText xml:space="preserve"> PAGEREF _Toc193969642 \h </w:instrText>
            </w:r>
            <w:r w:rsidR="004A356B">
              <w:rPr>
                <w:noProof/>
                <w:webHidden/>
              </w:rPr>
            </w:r>
            <w:r w:rsidR="004A356B">
              <w:rPr>
                <w:noProof/>
                <w:webHidden/>
              </w:rPr>
              <w:fldChar w:fldCharType="separate"/>
            </w:r>
            <w:r w:rsidR="004A356B">
              <w:rPr>
                <w:noProof/>
                <w:webHidden/>
              </w:rPr>
              <w:t>55</w:t>
            </w:r>
            <w:r w:rsidR="004A356B">
              <w:rPr>
                <w:noProof/>
                <w:webHidden/>
              </w:rPr>
              <w:fldChar w:fldCharType="end"/>
            </w:r>
          </w:hyperlink>
        </w:p>
        <w:p w14:paraId="6BDF59F9" w14:textId="22C3CE2A"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43" w:history="1">
            <w:r w:rsidR="004A356B" w:rsidRPr="00C61AB0">
              <w:rPr>
                <w:rStyle w:val="a8"/>
                <w:noProof/>
              </w:rPr>
              <w:t>8.13</w:t>
            </w:r>
            <w:r w:rsidR="004A356B">
              <w:rPr>
                <w:rFonts w:asciiTheme="minorHAnsi" w:eastAsiaTheme="minorEastAsia" w:hAnsiTheme="minorHAnsi"/>
                <w:noProof/>
                <w:sz w:val="22"/>
                <w:lang w:eastAsia="ru-RU"/>
              </w:rPr>
              <w:tab/>
            </w:r>
            <w:r w:rsidR="004A356B" w:rsidRPr="00C61AB0">
              <w:rPr>
                <w:rStyle w:val="a8"/>
                <w:noProof/>
              </w:rPr>
              <w:t>Меню «Дополнительный»</w:t>
            </w:r>
            <w:r w:rsidR="004A356B">
              <w:rPr>
                <w:noProof/>
                <w:webHidden/>
              </w:rPr>
              <w:tab/>
            </w:r>
            <w:r w:rsidR="004A356B">
              <w:rPr>
                <w:noProof/>
                <w:webHidden/>
              </w:rPr>
              <w:fldChar w:fldCharType="begin"/>
            </w:r>
            <w:r w:rsidR="004A356B">
              <w:rPr>
                <w:noProof/>
                <w:webHidden/>
              </w:rPr>
              <w:instrText xml:space="preserve"> PAGEREF _Toc193969643 \h </w:instrText>
            </w:r>
            <w:r w:rsidR="004A356B">
              <w:rPr>
                <w:noProof/>
                <w:webHidden/>
              </w:rPr>
            </w:r>
            <w:r w:rsidR="004A356B">
              <w:rPr>
                <w:noProof/>
                <w:webHidden/>
              </w:rPr>
              <w:fldChar w:fldCharType="separate"/>
            </w:r>
            <w:r w:rsidR="004A356B">
              <w:rPr>
                <w:noProof/>
                <w:webHidden/>
              </w:rPr>
              <w:t>57</w:t>
            </w:r>
            <w:r w:rsidR="004A356B">
              <w:rPr>
                <w:noProof/>
                <w:webHidden/>
              </w:rPr>
              <w:fldChar w:fldCharType="end"/>
            </w:r>
          </w:hyperlink>
        </w:p>
        <w:p w14:paraId="728BA2F6" w14:textId="1A5499EF" w:rsidR="004A356B" w:rsidRDefault="0010311E">
          <w:pPr>
            <w:pStyle w:val="31"/>
            <w:tabs>
              <w:tab w:val="left" w:pos="1540"/>
              <w:tab w:val="right" w:leader="dot" w:pos="10195"/>
            </w:tabs>
            <w:rPr>
              <w:rFonts w:asciiTheme="minorHAnsi" w:eastAsiaTheme="minorEastAsia" w:hAnsiTheme="minorHAnsi"/>
              <w:noProof/>
              <w:sz w:val="22"/>
              <w:lang w:eastAsia="ru-RU"/>
            </w:rPr>
          </w:pPr>
          <w:hyperlink w:anchor="_Toc193969644" w:history="1">
            <w:r w:rsidR="004A356B" w:rsidRPr="00C61AB0">
              <w:rPr>
                <w:rStyle w:val="a8"/>
                <w:noProof/>
                <w:lang w:val="en-US"/>
              </w:rPr>
              <w:t>8.13.1</w:t>
            </w:r>
            <w:r w:rsidR="004A356B">
              <w:rPr>
                <w:rFonts w:asciiTheme="minorHAnsi" w:eastAsiaTheme="minorEastAsia" w:hAnsiTheme="minorHAnsi"/>
                <w:noProof/>
                <w:sz w:val="22"/>
                <w:lang w:eastAsia="ru-RU"/>
              </w:rPr>
              <w:tab/>
            </w:r>
            <w:r w:rsidR="004A356B" w:rsidRPr="00C61AB0">
              <w:rPr>
                <w:rStyle w:val="a8"/>
                <w:noProof/>
              </w:rPr>
              <w:t xml:space="preserve">Генерируемый </w:t>
            </w:r>
            <w:r w:rsidR="004A356B" w:rsidRPr="00C61AB0">
              <w:rPr>
                <w:rStyle w:val="a8"/>
                <w:noProof/>
                <w:lang w:val="en-US"/>
              </w:rPr>
              <w:t>API</w:t>
            </w:r>
            <w:r w:rsidR="004A356B">
              <w:rPr>
                <w:noProof/>
                <w:webHidden/>
              </w:rPr>
              <w:tab/>
            </w:r>
            <w:r w:rsidR="004A356B">
              <w:rPr>
                <w:noProof/>
                <w:webHidden/>
              </w:rPr>
              <w:fldChar w:fldCharType="begin"/>
            </w:r>
            <w:r w:rsidR="004A356B">
              <w:rPr>
                <w:noProof/>
                <w:webHidden/>
              </w:rPr>
              <w:instrText xml:space="preserve"> PAGEREF _Toc193969644 \h </w:instrText>
            </w:r>
            <w:r w:rsidR="004A356B">
              <w:rPr>
                <w:noProof/>
                <w:webHidden/>
              </w:rPr>
            </w:r>
            <w:r w:rsidR="004A356B">
              <w:rPr>
                <w:noProof/>
                <w:webHidden/>
              </w:rPr>
              <w:fldChar w:fldCharType="separate"/>
            </w:r>
            <w:r w:rsidR="004A356B">
              <w:rPr>
                <w:noProof/>
                <w:webHidden/>
              </w:rPr>
              <w:t>57</w:t>
            </w:r>
            <w:r w:rsidR="004A356B">
              <w:rPr>
                <w:noProof/>
                <w:webHidden/>
              </w:rPr>
              <w:fldChar w:fldCharType="end"/>
            </w:r>
          </w:hyperlink>
        </w:p>
        <w:p w14:paraId="71F79ACB" w14:textId="0FD84C11" w:rsidR="004A356B" w:rsidRDefault="0010311E">
          <w:pPr>
            <w:pStyle w:val="31"/>
            <w:tabs>
              <w:tab w:val="left" w:pos="1540"/>
              <w:tab w:val="right" w:leader="dot" w:pos="10195"/>
            </w:tabs>
            <w:rPr>
              <w:rFonts w:asciiTheme="minorHAnsi" w:eastAsiaTheme="minorEastAsia" w:hAnsiTheme="minorHAnsi"/>
              <w:noProof/>
              <w:sz w:val="22"/>
              <w:lang w:eastAsia="ru-RU"/>
            </w:rPr>
          </w:pPr>
          <w:hyperlink w:anchor="_Toc193969645" w:history="1">
            <w:r w:rsidR="004A356B" w:rsidRPr="00C61AB0">
              <w:rPr>
                <w:rStyle w:val="a8"/>
                <w:noProof/>
              </w:rPr>
              <w:t>8.13.2</w:t>
            </w:r>
            <w:r w:rsidR="004A356B">
              <w:rPr>
                <w:rFonts w:asciiTheme="minorHAnsi" w:eastAsiaTheme="minorEastAsia" w:hAnsiTheme="minorHAnsi"/>
                <w:noProof/>
                <w:sz w:val="22"/>
                <w:lang w:eastAsia="ru-RU"/>
              </w:rPr>
              <w:tab/>
            </w:r>
            <w:r w:rsidR="004A356B" w:rsidRPr="00C61AB0">
              <w:rPr>
                <w:rStyle w:val="a8"/>
                <w:noProof/>
              </w:rPr>
              <w:t>Машина времени</w:t>
            </w:r>
            <w:r w:rsidR="004A356B">
              <w:rPr>
                <w:noProof/>
                <w:webHidden/>
              </w:rPr>
              <w:tab/>
            </w:r>
            <w:r w:rsidR="004A356B">
              <w:rPr>
                <w:noProof/>
                <w:webHidden/>
              </w:rPr>
              <w:fldChar w:fldCharType="begin"/>
            </w:r>
            <w:r w:rsidR="004A356B">
              <w:rPr>
                <w:noProof/>
                <w:webHidden/>
              </w:rPr>
              <w:instrText xml:space="preserve"> PAGEREF _Toc193969645 \h </w:instrText>
            </w:r>
            <w:r w:rsidR="004A356B">
              <w:rPr>
                <w:noProof/>
                <w:webHidden/>
              </w:rPr>
            </w:r>
            <w:r w:rsidR="004A356B">
              <w:rPr>
                <w:noProof/>
                <w:webHidden/>
              </w:rPr>
              <w:fldChar w:fldCharType="separate"/>
            </w:r>
            <w:r w:rsidR="004A356B">
              <w:rPr>
                <w:noProof/>
                <w:webHidden/>
              </w:rPr>
              <w:t>58</w:t>
            </w:r>
            <w:r w:rsidR="004A356B">
              <w:rPr>
                <w:noProof/>
                <w:webHidden/>
              </w:rPr>
              <w:fldChar w:fldCharType="end"/>
            </w:r>
          </w:hyperlink>
        </w:p>
        <w:p w14:paraId="42FA5F72" w14:textId="35EF3A60" w:rsidR="004A356B" w:rsidRDefault="0010311E">
          <w:pPr>
            <w:pStyle w:val="31"/>
            <w:tabs>
              <w:tab w:val="left" w:pos="1540"/>
              <w:tab w:val="right" w:leader="dot" w:pos="10195"/>
            </w:tabs>
            <w:rPr>
              <w:rFonts w:asciiTheme="minorHAnsi" w:eastAsiaTheme="minorEastAsia" w:hAnsiTheme="minorHAnsi"/>
              <w:noProof/>
              <w:sz w:val="22"/>
              <w:lang w:eastAsia="ru-RU"/>
            </w:rPr>
          </w:pPr>
          <w:hyperlink w:anchor="_Toc193969646" w:history="1">
            <w:r w:rsidR="004A356B" w:rsidRPr="00C61AB0">
              <w:rPr>
                <w:rStyle w:val="a8"/>
                <w:noProof/>
              </w:rPr>
              <w:t>8.13.3</w:t>
            </w:r>
            <w:r w:rsidR="004A356B">
              <w:rPr>
                <w:rFonts w:asciiTheme="minorHAnsi" w:eastAsiaTheme="minorEastAsia" w:hAnsiTheme="minorHAnsi"/>
                <w:noProof/>
                <w:sz w:val="22"/>
                <w:lang w:eastAsia="ru-RU"/>
              </w:rPr>
              <w:tab/>
            </w:r>
            <w:r w:rsidR="004A356B" w:rsidRPr="00C61AB0">
              <w:rPr>
                <w:rStyle w:val="a8"/>
                <w:noProof/>
              </w:rPr>
              <w:t>Архивированные записи</w:t>
            </w:r>
            <w:r w:rsidR="004A356B">
              <w:rPr>
                <w:noProof/>
                <w:webHidden/>
              </w:rPr>
              <w:tab/>
            </w:r>
            <w:r w:rsidR="004A356B">
              <w:rPr>
                <w:noProof/>
                <w:webHidden/>
              </w:rPr>
              <w:fldChar w:fldCharType="begin"/>
            </w:r>
            <w:r w:rsidR="004A356B">
              <w:rPr>
                <w:noProof/>
                <w:webHidden/>
              </w:rPr>
              <w:instrText xml:space="preserve"> PAGEREF _Toc193969646 \h </w:instrText>
            </w:r>
            <w:r w:rsidR="004A356B">
              <w:rPr>
                <w:noProof/>
                <w:webHidden/>
              </w:rPr>
            </w:r>
            <w:r w:rsidR="004A356B">
              <w:rPr>
                <w:noProof/>
                <w:webHidden/>
              </w:rPr>
              <w:fldChar w:fldCharType="separate"/>
            </w:r>
            <w:r w:rsidR="004A356B">
              <w:rPr>
                <w:noProof/>
                <w:webHidden/>
              </w:rPr>
              <w:t>59</w:t>
            </w:r>
            <w:r w:rsidR="004A356B">
              <w:rPr>
                <w:noProof/>
                <w:webHidden/>
              </w:rPr>
              <w:fldChar w:fldCharType="end"/>
            </w:r>
          </w:hyperlink>
        </w:p>
        <w:p w14:paraId="1A2C8271" w14:textId="02F1E11A"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47" w:history="1">
            <w:r w:rsidR="004A356B" w:rsidRPr="00C61AB0">
              <w:rPr>
                <w:rStyle w:val="a8"/>
                <w:noProof/>
              </w:rPr>
              <w:t>8.14</w:t>
            </w:r>
            <w:r w:rsidR="004A356B">
              <w:rPr>
                <w:rFonts w:asciiTheme="minorHAnsi" w:eastAsiaTheme="minorEastAsia" w:hAnsiTheme="minorHAnsi"/>
                <w:noProof/>
                <w:sz w:val="22"/>
                <w:lang w:eastAsia="ru-RU"/>
              </w:rPr>
              <w:tab/>
            </w:r>
            <w:r w:rsidR="004A356B" w:rsidRPr="00C61AB0">
              <w:rPr>
                <w:rStyle w:val="a8"/>
                <w:noProof/>
              </w:rPr>
              <w:t>Удаление таблицы</w:t>
            </w:r>
            <w:r w:rsidR="004A356B">
              <w:rPr>
                <w:noProof/>
                <w:webHidden/>
              </w:rPr>
              <w:tab/>
            </w:r>
            <w:r w:rsidR="004A356B">
              <w:rPr>
                <w:noProof/>
                <w:webHidden/>
              </w:rPr>
              <w:fldChar w:fldCharType="begin"/>
            </w:r>
            <w:r w:rsidR="004A356B">
              <w:rPr>
                <w:noProof/>
                <w:webHidden/>
              </w:rPr>
              <w:instrText xml:space="preserve"> PAGEREF _Toc193969647 \h </w:instrText>
            </w:r>
            <w:r w:rsidR="004A356B">
              <w:rPr>
                <w:noProof/>
                <w:webHidden/>
              </w:rPr>
            </w:r>
            <w:r w:rsidR="004A356B">
              <w:rPr>
                <w:noProof/>
                <w:webHidden/>
              </w:rPr>
              <w:fldChar w:fldCharType="separate"/>
            </w:r>
            <w:r w:rsidR="004A356B">
              <w:rPr>
                <w:noProof/>
                <w:webHidden/>
              </w:rPr>
              <w:t>59</w:t>
            </w:r>
            <w:r w:rsidR="004A356B">
              <w:rPr>
                <w:noProof/>
                <w:webHidden/>
              </w:rPr>
              <w:fldChar w:fldCharType="end"/>
            </w:r>
          </w:hyperlink>
        </w:p>
        <w:p w14:paraId="3894DD5A" w14:textId="2AA40B91" w:rsidR="004A356B" w:rsidRDefault="0010311E">
          <w:pPr>
            <w:pStyle w:val="14"/>
            <w:rPr>
              <w:rFonts w:asciiTheme="minorHAnsi" w:eastAsiaTheme="minorEastAsia" w:hAnsiTheme="minorHAnsi"/>
              <w:noProof/>
              <w:sz w:val="22"/>
              <w:lang w:eastAsia="ru-RU"/>
            </w:rPr>
          </w:pPr>
          <w:hyperlink w:anchor="_Toc193969648" w:history="1">
            <w:r w:rsidR="004A356B" w:rsidRPr="00C61AB0">
              <w:rPr>
                <w:rStyle w:val="a8"/>
                <w:noProof/>
              </w:rPr>
              <w:t>9.</w:t>
            </w:r>
            <w:r w:rsidR="004A356B">
              <w:rPr>
                <w:rFonts w:asciiTheme="minorHAnsi" w:eastAsiaTheme="minorEastAsia" w:hAnsiTheme="minorHAnsi"/>
                <w:noProof/>
                <w:sz w:val="22"/>
                <w:lang w:eastAsia="ru-RU"/>
              </w:rPr>
              <w:tab/>
            </w:r>
            <w:r w:rsidR="004A356B" w:rsidRPr="00C61AB0">
              <w:rPr>
                <w:rStyle w:val="a8"/>
                <w:noProof/>
              </w:rPr>
              <w:t>Формы</w:t>
            </w:r>
            <w:r w:rsidR="004A356B">
              <w:rPr>
                <w:noProof/>
                <w:webHidden/>
              </w:rPr>
              <w:tab/>
            </w:r>
            <w:r w:rsidR="004A356B">
              <w:rPr>
                <w:noProof/>
                <w:webHidden/>
              </w:rPr>
              <w:fldChar w:fldCharType="begin"/>
            </w:r>
            <w:r w:rsidR="004A356B">
              <w:rPr>
                <w:noProof/>
                <w:webHidden/>
              </w:rPr>
              <w:instrText xml:space="preserve"> PAGEREF _Toc193969648 \h </w:instrText>
            </w:r>
            <w:r w:rsidR="004A356B">
              <w:rPr>
                <w:noProof/>
                <w:webHidden/>
              </w:rPr>
            </w:r>
            <w:r w:rsidR="004A356B">
              <w:rPr>
                <w:noProof/>
                <w:webHidden/>
              </w:rPr>
              <w:fldChar w:fldCharType="separate"/>
            </w:r>
            <w:r w:rsidR="004A356B">
              <w:rPr>
                <w:noProof/>
                <w:webHidden/>
              </w:rPr>
              <w:t>59</w:t>
            </w:r>
            <w:r w:rsidR="004A356B">
              <w:rPr>
                <w:noProof/>
                <w:webHidden/>
              </w:rPr>
              <w:fldChar w:fldCharType="end"/>
            </w:r>
          </w:hyperlink>
        </w:p>
        <w:p w14:paraId="41FC974B" w14:textId="1315BB53"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49" w:history="1">
            <w:r w:rsidR="004A356B" w:rsidRPr="00C61AB0">
              <w:rPr>
                <w:rStyle w:val="a8"/>
                <w:noProof/>
              </w:rPr>
              <w:t>9.1</w:t>
            </w:r>
            <w:r w:rsidR="004A356B">
              <w:rPr>
                <w:rFonts w:asciiTheme="minorHAnsi" w:eastAsiaTheme="minorEastAsia" w:hAnsiTheme="minorHAnsi"/>
                <w:noProof/>
                <w:sz w:val="22"/>
                <w:lang w:eastAsia="ru-RU"/>
              </w:rPr>
              <w:tab/>
            </w:r>
            <w:r w:rsidR="004A356B" w:rsidRPr="00C61AB0">
              <w:rPr>
                <w:rStyle w:val="a8"/>
                <w:noProof/>
              </w:rPr>
              <w:t>Создание формы</w:t>
            </w:r>
            <w:r w:rsidR="004A356B">
              <w:rPr>
                <w:noProof/>
                <w:webHidden/>
              </w:rPr>
              <w:tab/>
            </w:r>
            <w:r w:rsidR="004A356B">
              <w:rPr>
                <w:noProof/>
                <w:webHidden/>
              </w:rPr>
              <w:fldChar w:fldCharType="begin"/>
            </w:r>
            <w:r w:rsidR="004A356B">
              <w:rPr>
                <w:noProof/>
                <w:webHidden/>
              </w:rPr>
              <w:instrText xml:space="preserve"> PAGEREF _Toc193969649 \h </w:instrText>
            </w:r>
            <w:r w:rsidR="004A356B">
              <w:rPr>
                <w:noProof/>
                <w:webHidden/>
              </w:rPr>
            </w:r>
            <w:r w:rsidR="004A356B">
              <w:rPr>
                <w:noProof/>
                <w:webHidden/>
              </w:rPr>
              <w:fldChar w:fldCharType="separate"/>
            </w:r>
            <w:r w:rsidR="004A356B">
              <w:rPr>
                <w:noProof/>
                <w:webHidden/>
              </w:rPr>
              <w:t>60</w:t>
            </w:r>
            <w:r w:rsidR="004A356B">
              <w:rPr>
                <w:noProof/>
                <w:webHidden/>
              </w:rPr>
              <w:fldChar w:fldCharType="end"/>
            </w:r>
          </w:hyperlink>
        </w:p>
        <w:p w14:paraId="1244EAAC" w14:textId="0FF415E1"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50" w:history="1">
            <w:r w:rsidR="004A356B" w:rsidRPr="00C61AB0">
              <w:rPr>
                <w:rStyle w:val="a8"/>
                <w:noProof/>
              </w:rPr>
              <w:t>9.2</w:t>
            </w:r>
            <w:r w:rsidR="004A356B">
              <w:rPr>
                <w:rFonts w:asciiTheme="minorHAnsi" w:eastAsiaTheme="minorEastAsia" w:hAnsiTheme="minorHAnsi"/>
                <w:noProof/>
                <w:sz w:val="22"/>
                <w:lang w:eastAsia="ru-RU"/>
              </w:rPr>
              <w:tab/>
            </w:r>
            <w:r w:rsidR="004A356B" w:rsidRPr="00C61AB0">
              <w:rPr>
                <w:rStyle w:val="a8"/>
                <w:noProof/>
              </w:rPr>
              <w:t>Редактор форм</w:t>
            </w:r>
            <w:r w:rsidR="004A356B">
              <w:rPr>
                <w:noProof/>
                <w:webHidden/>
              </w:rPr>
              <w:tab/>
            </w:r>
            <w:r w:rsidR="004A356B">
              <w:rPr>
                <w:noProof/>
                <w:webHidden/>
              </w:rPr>
              <w:fldChar w:fldCharType="begin"/>
            </w:r>
            <w:r w:rsidR="004A356B">
              <w:rPr>
                <w:noProof/>
                <w:webHidden/>
              </w:rPr>
              <w:instrText xml:space="preserve"> PAGEREF _Toc193969650 \h </w:instrText>
            </w:r>
            <w:r w:rsidR="004A356B">
              <w:rPr>
                <w:noProof/>
                <w:webHidden/>
              </w:rPr>
            </w:r>
            <w:r w:rsidR="004A356B">
              <w:rPr>
                <w:noProof/>
                <w:webHidden/>
              </w:rPr>
              <w:fldChar w:fldCharType="separate"/>
            </w:r>
            <w:r w:rsidR="004A356B">
              <w:rPr>
                <w:noProof/>
                <w:webHidden/>
              </w:rPr>
              <w:t>62</w:t>
            </w:r>
            <w:r w:rsidR="004A356B">
              <w:rPr>
                <w:noProof/>
                <w:webHidden/>
              </w:rPr>
              <w:fldChar w:fldCharType="end"/>
            </w:r>
          </w:hyperlink>
        </w:p>
        <w:p w14:paraId="78EB7477" w14:textId="622F7D49" w:rsidR="004A356B" w:rsidRDefault="0010311E">
          <w:pPr>
            <w:pStyle w:val="31"/>
            <w:tabs>
              <w:tab w:val="left" w:pos="1400"/>
              <w:tab w:val="right" w:leader="dot" w:pos="10195"/>
            </w:tabs>
            <w:rPr>
              <w:rFonts w:asciiTheme="minorHAnsi" w:eastAsiaTheme="minorEastAsia" w:hAnsiTheme="minorHAnsi"/>
              <w:noProof/>
              <w:sz w:val="22"/>
              <w:lang w:eastAsia="ru-RU"/>
            </w:rPr>
          </w:pPr>
          <w:hyperlink w:anchor="_Toc193969651" w:history="1">
            <w:r w:rsidR="004A356B" w:rsidRPr="00C61AB0">
              <w:rPr>
                <w:rStyle w:val="a8"/>
                <w:noProof/>
              </w:rPr>
              <w:t>9.2.1</w:t>
            </w:r>
            <w:r w:rsidR="004A356B">
              <w:rPr>
                <w:rFonts w:asciiTheme="minorHAnsi" w:eastAsiaTheme="minorEastAsia" w:hAnsiTheme="minorHAnsi"/>
                <w:noProof/>
                <w:sz w:val="22"/>
                <w:lang w:eastAsia="ru-RU"/>
              </w:rPr>
              <w:tab/>
            </w:r>
            <w:r w:rsidR="004A356B" w:rsidRPr="00C61AB0">
              <w:rPr>
                <w:rStyle w:val="a8"/>
                <w:noProof/>
              </w:rPr>
              <w:t>Вкладка «Редактор формы»</w:t>
            </w:r>
            <w:r w:rsidR="004A356B">
              <w:rPr>
                <w:noProof/>
                <w:webHidden/>
              </w:rPr>
              <w:tab/>
            </w:r>
            <w:r w:rsidR="004A356B">
              <w:rPr>
                <w:noProof/>
                <w:webHidden/>
              </w:rPr>
              <w:fldChar w:fldCharType="begin"/>
            </w:r>
            <w:r w:rsidR="004A356B">
              <w:rPr>
                <w:noProof/>
                <w:webHidden/>
              </w:rPr>
              <w:instrText xml:space="preserve"> PAGEREF _Toc193969651 \h </w:instrText>
            </w:r>
            <w:r w:rsidR="004A356B">
              <w:rPr>
                <w:noProof/>
                <w:webHidden/>
              </w:rPr>
            </w:r>
            <w:r w:rsidR="004A356B">
              <w:rPr>
                <w:noProof/>
                <w:webHidden/>
              </w:rPr>
              <w:fldChar w:fldCharType="separate"/>
            </w:r>
            <w:r w:rsidR="004A356B">
              <w:rPr>
                <w:noProof/>
                <w:webHidden/>
              </w:rPr>
              <w:t>64</w:t>
            </w:r>
            <w:r w:rsidR="004A356B">
              <w:rPr>
                <w:noProof/>
                <w:webHidden/>
              </w:rPr>
              <w:fldChar w:fldCharType="end"/>
            </w:r>
          </w:hyperlink>
        </w:p>
        <w:p w14:paraId="7BDFEAF8" w14:textId="24CF0839" w:rsidR="004A356B" w:rsidRDefault="0010311E">
          <w:pPr>
            <w:pStyle w:val="31"/>
            <w:tabs>
              <w:tab w:val="left" w:pos="1400"/>
              <w:tab w:val="right" w:leader="dot" w:pos="10195"/>
            </w:tabs>
            <w:rPr>
              <w:rFonts w:asciiTheme="minorHAnsi" w:eastAsiaTheme="minorEastAsia" w:hAnsiTheme="minorHAnsi"/>
              <w:noProof/>
              <w:sz w:val="22"/>
              <w:lang w:eastAsia="ru-RU"/>
            </w:rPr>
          </w:pPr>
          <w:hyperlink w:anchor="_Toc193969652" w:history="1">
            <w:r w:rsidR="004A356B" w:rsidRPr="00C61AB0">
              <w:rPr>
                <w:rStyle w:val="a8"/>
                <w:noProof/>
              </w:rPr>
              <w:t>9.2.2</w:t>
            </w:r>
            <w:r w:rsidR="004A356B">
              <w:rPr>
                <w:rFonts w:asciiTheme="minorHAnsi" w:eastAsiaTheme="minorEastAsia" w:hAnsiTheme="minorHAnsi"/>
                <w:noProof/>
                <w:sz w:val="22"/>
                <w:lang w:eastAsia="ru-RU"/>
              </w:rPr>
              <w:tab/>
            </w:r>
            <w:r w:rsidR="004A356B" w:rsidRPr="00C61AB0">
              <w:rPr>
                <w:rStyle w:val="a8"/>
                <w:noProof/>
              </w:rPr>
              <w:t>Вкладка «Доступ»</w:t>
            </w:r>
            <w:r w:rsidR="004A356B">
              <w:rPr>
                <w:noProof/>
                <w:webHidden/>
              </w:rPr>
              <w:tab/>
            </w:r>
            <w:r w:rsidR="004A356B">
              <w:rPr>
                <w:noProof/>
                <w:webHidden/>
              </w:rPr>
              <w:fldChar w:fldCharType="begin"/>
            </w:r>
            <w:r w:rsidR="004A356B">
              <w:rPr>
                <w:noProof/>
                <w:webHidden/>
              </w:rPr>
              <w:instrText xml:space="preserve"> PAGEREF _Toc193969652 \h </w:instrText>
            </w:r>
            <w:r w:rsidR="004A356B">
              <w:rPr>
                <w:noProof/>
                <w:webHidden/>
              </w:rPr>
            </w:r>
            <w:r w:rsidR="004A356B">
              <w:rPr>
                <w:noProof/>
                <w:webHidden/>
              </w:rPr>
              <w:fldChar w:fldCharType="separate"/>
            </w:r>
            <w:r w:rsidR="004A356B">
              <w:rPr>
                <w:noProof/>
                <w:webHidden/>
              </w:rPr>
              <w:t>64</w:t>
            </w:r>
            <w:r w:rsidR="004A356B">
              <w:rPr>
                <w:noProof/>
                <w:webHidden/>
              </w:rPr>
              <w:fldChar w:fldCharType="end"/>
            </w:r>
          </w:hyperlink>
        </w:p>
        <w:p w14:paraId="5846221B" w14:textId="56148934" w:rsidR="004A356B" w:rsidRDefault="0010311E">
          <w:pPr>
            <w:pStyle w:val="31"/>
            <w:tabs>
              <w:tab w:val="left" w:pos="1400"/>
              <w:tab w:val="right" w:leader="dot" w:pos="10195"/>
            </w:tabs>
            <w:rPr>
              <w:rFonts w:asciiTheme="minorHAnsi" w:eastAsiaTheme="minorEastAsia" w:hAnsiTheme="minorHAnsi"/>
              <w:noProof/>
              <w:sz w:val="22"/>
              <w:lang w:eastAsia="ru-RU"/>
            </w:rPr>
          </w:pPr>
          <w:hyperlink w:anchor="_Toc193969653" w:history="1">
            <w:r w:rsidR="004A356B" w:rsidRPr="00C61AB0">
              <w:rPr>
                <w:rStyle w:val="a8"/>
                <w:noProof/>
              </w:rPr>
              <w:t>9.2.3</w:t>
            </w:r>
            <w:r w:rsidR="004A356B">
              <w:rPr>
                <w:rFonts w:asciiTheme="minorHAnsi" w:eastAsiaTheme="minorEastAsia" w:hAnsiTheme="minorHAnsi"/>
                <w:noProof/>
                <w:sz w:val="22"/>
                <w:lang w:eastAsia="ru-RU"/>
              </w:rPr>
              <w:tab/>
            </w:r>
            <w:r w:rsidR="004A356B" w:rsidRPr="00C61AB0">
              <w:rPr>
                <w:rStyle w:val="a8"/>
                <w:noProof/>
              </w:rPr>
              <w:t>Вкладка «Правила»</w:t>
            </w:r>
            <w:r w:rsidR="004A356B">
              <w:rPr>
                <w:noProof/>
                <w:webHidden/>
              </w:rPr>
              <w:tab/>
            </w:r>
            <w:r w:rsidR="004A356B">
              <w:rPr>
                <w:noProof/>
                <w:webHidden/>
              </w:rPr>
              <w:fldChar w:fldCharType="begin"/>
            </w:r>
            <w:r w:rsidR="004A356B">
              <w:rPr>
                <w:noProof/>
                <w:webHidden/>
              </w:rPr>
              <w:instrText xml:space="preserve"> PAGEREF _Toc193969653 \h </w:instrText>
            </w:r>
            <w:r w:rsidR="004A356B">
              <w:rPr>
                <w:noProof/>
                <w:webHidden/>
              </w:rPr>
            </w:r>
            <w:r w:rsidR="004A356B">
              <w:rPr>
                <w:noProof/>
                <w:webHidden/>
              </w:rPr>
              <w:fldChar w:fldCharType="separate"/>
            </w:r>
            <w:r w:rsidR="004A356B">
              <w:rPr>
                <w:noProof/>
                <w:webHidden/>
              </w:rPr>
              <w:t>65</w:t>
            </w:r>
            <w:r w:rsidR="004A356B">
              <w:rPr>
                <w:noProof/>
                <w:webHidden/>
              </w:rPr>
              <w:fldChar w:fldCharType="end"/>
            </w:r>
          </w:hyperlink>
        </w:p>
        <w:p w14:paraId="159742F3" w14:textId="421D2FD8"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54" w:history="1">
            <w:r w:rsidR="004A356B" w:rsidRPr="00C61AB0">
              <w:rPr>
                <w:rStyle w:val="a8"/>
                <w:noProof/>
              </w:rPr>
              <w:t>9.3</w:t>
            </w:r>
            <w:r w:rsidR="004A356B">
              <w:rPr>
                <w:rFonts w:asciiTheme="minorHAnsi" w:eastAsiaTheme="minorEastAsia" w:hAnsiTheme="minorHAnsi"/>
                <w:noProof/>
                <w:sz w:val="22"/>
                <w:lang w:eastAsia="ru-RU"/>
              </w:rPr>
              <w:tab/>
            </w:r>
            <w:r w:rsidR="004A356B" w:rsidRPr="00C61AB0">
              <w:rPr>
                <w:rStyle w:val="a8"/>
                <w:noProof/>
              </w:rPr>
              <w:t>Удаление формы</w:t>
            </w:r>
            <w:r w:rsidR="004A356B">
              <w:rPr>
                <w:noProof/>
                <w:webHidden/>
              </w:rPr>
              <w:tab/>
            </w:r>
            <w:r w:rsidR="004A356B">
              <w:rPr>
                <w:noProof/>
                <w:webHidden/>
              </w:rPr>
              <w:fldChar w:fldCharType="begin"/>
            </w:r>
            <w:r w:rsidR="004A356B">
              <w:rPr>
                <w:noProof/>
                <w:webHidden/>
              </w:rPr>
              <w:instrText xml:space="preserve"> PAGEREF _Toc193969654 \h </w:instrText>
            </w:r>
            <w:r w:rsidR="004A356B">
              <w:rPr>
                <w:noProof/>
                <w:webHidden/>
              </w:rPr>
            </w:r>
            <w:r w:rsidR="004A356B">
              <w:rPr>
                <w:noProof/>
                <w:webHidden/>
              </w:rPr>
              <w:fldChar w:fldCharType="separate"/>
            </w:r>
            <w:r w:rsidR="004A356B">
              <w:rPr>
                <w:noProof/>
                <w:webHidden/>
              </w:rPr>
              <w:t>66</w:t>
            </w:r>
            <w:r w:rsidR="004A356B">
              <w:rPr>
                <w:noProof/>
                <w:webHidden/>
              </w:rPr>
              <w:fldChar w:fldCharType="end"/>
            </w:r>
          </w:hyperlink>
        </w:p>
        <w:p w14:paraId="66F00F49" w14:textId="5A18D9C7" w:rsidR="004A356B" w:rsidRDefault="0010311E">
          <w:pPr>
            <w:pStyle w:val="14"/>
            <w:rPr>
              <w:rFonts w:asciiTheme="minorHAnsi" w:eastAsiaTheme="minorEastAsia" w:hAnsiTheme="minorHAnsi"/>
              <w:noProof/>
              <w:sz w:val="22"/>
              <w:lang w:eastAsia="ru-RU"/>
            </w:rPr>
          </w:pPr>
          <w:hyperlink w:anchor="_Toc193969655" w:history="1">
            <w:r w:rsidR="004A356B" w:rsidRPr="00C61AB0">
              <w:rPr>
                <w:rStyle w:val="a8"/>
                <w:noProof/>
              </w:rPr>
              <w:t>10.</w:t>
            </w:r>
            <w:r w:rsidR="004A356B">
              <w:rPr>
                <w:rFonts w:asciiTheme="minorHAnsi" w:eastAsiaTheme="minorEastAsia" w:hAnsiTheme="minorHAnsi"/>
                <w:noProof/>
                <w:sz w:val="22"/>
                <w:lang w:eastAsia="ru-RU"/>
              </w:rPr>
              <w:tab/>
            </w:r>
            <w:r w:rsidR="004A356B" w:rsidRPr="00C61AB0">
              <w:rPr>
                <w:rStyle w:val="a8"/>
                <w:noProof/>
              </w:rPr>
              <w:t>Дашборды</w:t>
            </w:r>
            <w:r w:rsidR="004A356B">
              <w:rPr>
                <w:noProof/>
                <w:webHidden/>
              </w:rPr>
              <w:tab/>
            </w:r>
            <w:r w:rsidR="004A356B">
              <w:rPr>
                <w:noProof/>
                <w:webHidden/>
              </w:rPr>
              <w:fldChar w:fldCharType="begin"/>
            </w:r>
            <w:r w:rsidR="004A356B">
              <w:rPr>
                <w:noProof/>
                <w:webHidden/>
              </w:rPr>
              <w:instrText xml:space="preserve"> PAGEREF _Toc193969655 \h </w:instrText>
            </w:r>
            <w:r w:rsidR="004A356B">
              <w:rPr>
                <w:noProof/>
                <w:webHidden/>
              </w:rPr>
            </w:r>
            <w:r w:rsidR="004A356B">
              <w:rPr>
                <w:noProof/>
                <w:webHidden/>
              </w:rPr>
              <w:fldChar w:fldCharType="separate"/>
            </w:r>
            <w:r w:rsidR="004A356B">
              <w:rPr>
                <w:noProof/>
                <w:webHidden/>
              </w:rPr>
              <w:t>66</w:t>
            </w:r>
            <w:r w:rsidR="004A356B">
              <w:rPr>
                <w:noProof/>
                <w:webHidden/>
              </w:rPr>
              <w:fldChar w:fldCharType="end"/>
            </w:r>
          </w:hyperlink>
        </w:p>
        <w:p w14:paraId="22874767" w14:textId="4B1ACC67"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56" w:history="1">
            <w:r w:rsidR="004A356B" w:rsidRPr="00C61AB0">
              <w:rPr>
                <w:rStyle w:val="a8"/>
                <w:noProof/>
              </w:rPr>
              <w:t>10.1</w:t>
            </w:r>
            <w:r w:rsidR="004A356B">
              <w:rPr>
                <w:rFonts w:asciiTheme="minorHAnsi" w:eastAsiaTheme="minorEastAsia" w:hAnsiTheme="minorHAnsi"/>
                <w:noProof/>
                <w:sz w:val="22"/>
                <w:lang w:eastAsia="ru-RU"/>
              </w:rPr>
              <w:tab/>
            </w:r>
            <w:r w:rsidR="004A356B" w:rsidRPr="00C61AB0">
              <w:rPr>
                <w:rStyle w:val="a8"/>
                <w:noProof/>
              </w:rPr>
              <w:t>Создание дашборда</w:t>
            </w:r>
            <w:r w:rsidR="004A356B">
              <w:rPr>
                <w:noProof/>
                <w:webHidden/>
              </w:rPr>
              <w:tab/>
            </w:r>
            <w:r w:rsidR="004A356B">
              <w:rPr>
                <w:noProof/>
                <w:webHidden/>
              </w:rPr>
              <w:fldChar w:fldCharType="begin"/>
            </w:r>
            <w:r w:rsidR="004A356B">
              <w:rPr>
                <w:noProof/>
                <w:webHidden/>
              </w:rPr>
              <w:instrText xml:space="preserve"> PAGEREF _Toc193969656 \h </w:instrText>
            </w:r>
            <w:r w:rsidR="004A356B">
              <w:rPr>
                <w:noProof/>
                <w:webHidden/>
              </w:rPr>
            </w:r>
            <w:r w:rsidR="004A356B">
              <w:rPr>
                <w:noProof/>
                <w:webHidden/>
              </w:rPr>
              <w:fldChar w:fldCharType="separate"/>
            </w:r>
            <w:r w:rsidR="004A356B">
              <w:rPr>
                <w:noProof/>
                <w:webHidden/>
              </w:rPr>
              <w:t>66</w:t>
            </w:r>
            <w:r w:rsidR="004A356B">
              <w:rPr>
                <w:noProof/>
                <w:webHidden/>
              </w:rPr>
              <w:fldChar w:fldCharType="end"/>
            </w:r>
          </w:hyperlink>
        </w:p>
        <w:p w14:paraId="3ACAF2C4" w14:textId="13F582DB"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57" w:history="1">
            <w:r w:rsidR="004A356B" w:rsidRPr="00C61AB0">
              <w:rPr>
                <w:rStyle w:val="a8"/>
                <w:noProof/>
              </w:rPr>
              <w:t>10.2</w:t>
            </w:r>
            <w:r w:rsidR="004A356B">
              <w:rPr>
                <w:rFonts w:asciiTheme="minorHAnsi" w:eastAsiaTheme="minorEastAsia" w:hAnsiTheme="minorHAnsi"/>
                <w:noProof/>
                <w:sz w:val="22"/>
                <w:lang w:eastAsia="ru-RU"/>
              </w:rPr>
              <w:tab/>
            </w:r>
            <w:r w:rsidR="004A356B" w:rsidRPr="00C61AB0">
              <w:rPr>
                <w:rStyle w:val="a8"/>
                <w:noProof/>
              </w:rPr>
              <w:t>Удаление дашборда</w:t>
            </w:r>
            <w:r w:rsidR="004A356B">
              <w:rPr>
                <w:noProof/>
                <w:webHidden/>
              </w:rPr>
              <w:tab/>
            </w:r>
            <w:r w:rsidR="004A356B">
              <w:rPr>
                <w:noProof/>
                <w:webHidden/>
              </w:rPr>
              <w:fldChar w:fldCharType="begin"/>
            </w:r>
            <w:r w:rsidR="004A356B">
              <w:rPr>
                <w:noProof/>
                <w:webHidden/>
              </w:rPr>
              <w:instrText xml:space="preserve"> PAGEREF _Toc193969657 \h </w:instrText>
            </w:r>
            <w:r w:rsidR="004A356B">
              <w:rPr>
                <w:noProof/>
                <w:webHidden/>
              </w:rPr>
            </w:r>
            <w:r w:rsidR="004A356B">
              <w:rPr>
                <w:noProof/>
                <w:webHidden/>
              </w:rPr>
              <w:fldChar w:fldCharType="separate"/>
            </w:r>
            <w:r w:rsidR="004A356B">
              <w:rPr>
                <w:noProof/>
                <w:webHidden/>
              </w:rPr>
              <w:t>68</w:t>
            </w:r>
            <w:r w:rsidR="004A356B">
              <w:rPr>
                <w:noProof/>
                <w:webHidden/>
              </w:rPr>
              <w:fldChar w:fldCharType="end"/>
            </w:r>
          </w:hyperlink>
        </w:p>
        <w:p w14:paraId="16D01376" w14:textId="0D6F2D29" w:rsidR="004A356B" w:rsidRDefault="0010311E">
          <w:pPr>
            <w:pStyle w:val="14"/>
            <w:rPr>
              <w:rFonts w:asciiTheme="minorHAnsi" w:eastAsiaTheme="minorEastAsia" w:hAnsiTheme="minorHAnsi"/>
              <w:noProof/>
              <w:sz w:val="22"/>
              <w:lang w:eastAsia="ru-RU"/>
            </w:rPr>
          </w:pPr>
          <w:hyperlink w:anchor="_Toc193969658" w:history="1">
            <w:r w:rsidR="004A356B" w:rsidRPr="00C61AB0">
              <w:rPr>
                <w:rStyle w:val="a8"/>
                <w:noProof/>
              </w:rPr>
              <w:t>11.</w:t>
            </w:r>
            <w:r w:rsidR="004A356B">
              <w:rPr>
                <w:rFonts w:asciiTheme="minorHAnsi" w:eastAsiaTheme="minorEastAsia" w:hAnsiTheme="minorHAnsi"/>
                <w:noProof/>
                <w:sz w:val="22"/>
                <w:lang w:eastAsia="ru-RU"/>
              </w:rPr>
              <w:tab/>
            </w:r>
            <w:r w:rsidR="004A356B" w:rsidRPr="00C61AB0">
              <w:rPr>
                <w:rStyle w:val="a8"/>
                <w:noProof/>
              </w:rPr>
              <w:t>Папки</w:t>
            </w:r>
            <w:r w:rsidR="004A356B">
              <w:rPr>
                <w:noProof/>
                <w:webHidden/>
              </w:rPr>
              <w:tab/>
            </w:r>
            <w:r w:rsidR="004A356B">
              <w:rPr>
                <w:noProof/>
                <w:webHidden/>
              </w:rPr>
              <w:fldChar w:fldCharType="begin"/>
            </w:r>
            <w:r w:rsidR="004A356B">
              <w:rPr>
                <w:noProof/>
                <w:webHidden/>
              </w:rPr>
              <w:instrText xml:space="preserve"> PAGEREF _Toc193969658 \h </w:instrText>
            </w:r>
            <w:r w:rsidR="004A356B">
              <w:rPr>
                <w:noProof/>
                <w:webHidden/>
              </w:rPr>
            </w:r>
            <w:r w:rsidR="004A356B">
              <w:rPr>
                <w:noProof/>
                <w:webHidden/>
              </w:rPr>
              <w:fldChar w:fldCharType="separate"/>
            </w:r>
            <w:r w:rsidR="004A356B">
              <w:rPr>
                <w:noProof/>
                <w:webHidden/>
              </w:rPr>
              <w:t>69</w:t>
            </w:r>
            <w:r w:rsidR="004A356B">
              <w:rPr>
                <w:noProof/>
                <w:webHidden/>
              </w:rPr>
              <w:fldChar w:fldCharType="end"/>
            </w:r>
          </w:hyperlink>
        </w:p>
        <w:p w14:paraId="47874991" w14:textId="6A6C5D61"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59" w:history="1">
            <w:r w:rsidR="004A356B" w:rsidRPr="00C61AB0">
              <w:rPr>
                <w:rStyle w:val="a8"/>
                <w:noProof/>
              </w:rPr>
              <w:t>11.1</w:t>
            </w:r>
            <w:r w:rsidR="004A356B">
              <w:rPr>
                <w:rFonts w:asciiTheme="minorHAnsi" w:eastAsiaTheme="minorEastAsia" w:hAnsiTheme="minorHAnsi"/>
                <w:noProof/>
                <w:sz w:val="22"/>
                <w:lang w:eastAsia="ru-RU"/>
              </w:rPr>
              <w:tab/>
            </w:r>
            <w:r w:rsidR="004A356B" w:rsidRPr="00C61AB0">
              <w:rPr>
                <w:rStyle w:val="a8"/>
                <w:noProof/>
              </w:rPr>
              <w:t>Создание папки</w:t>
            </w:r>
            <w:r w:rsidR="004A356B">
              <w:rPr>
                <w:noProof/>
                <w:webHidden/>
              </w:rPr>
              <w:tab/>
            </w:r>
            <w:r w:rsidR="004A356B">
              <w:rPr>
                <w:noProof/>
                <w:webHidden/>
              </w:rPr>
              <w:fldChar w:fldCharType="begin"/>
            </w:r>
            <w:r w:rsidR="004A356B">
              <w:rPr>
                <w:noProof/>
                <w:webHidden/>
              </w:rPr>
              <w:instrText xml:space="preserve"> PAGEREF _Toc193969659 \h </w:instrText>
            </w:r>
            <w:r w:rsidR="004A356B">
              <w:rPr>
                <w:noProof/>
                <w:webHidden/>
              </w:rPr>
            </w:r>
            <w:r w:rsidR="004A356B">
              <w:rPr>
                <w:noProof/>
                <w:webHidden/>
              </w:rPr>
              <w:fldChar w:fldCharType="separate"/>
            </w:r>
            <w:r w:rsidR="004A356B">
              <w:rPr>
                <w:noProof/>
                <w:webHidden/>
              </w:rPr>
              <w:t>69</w:t>
            </w:r>
            <w:r w:rsidR="004A356B">
              <w:rPr>
                <w:noProof/>
                <w:webHidden/>
              </w:rPr>
              <w:fldChar w:fldCharType="end"/>
            </w:r>
          </w:hyperlink>
        </w:p>
        <w:p w14:paraId="2C1E2641" w14:textId="41F33529" w:rsidR="004A356B" w:rsidRDefault="0010311E">
          <w:pPr>
            <w:pStyle w:val="22"/>
            <w:tabs>
              <w:tab w:val="left" w:pos="1123"/>
              <w:tab w:val="right" w:leader="dot" w:pos="10195"/>
            </w:tabs>
            <w:rPr>
              <w:rFonts w:asciiTheme="minorHAnsi" w:eastAsiaTheme="minorEastAsia" w:hAnsiTheme="minorHAnsi"/>
              <w:noProof/>
              <w:sz w:val="22"/>
              <w:lang w:eastAsia="ru-RU"/>
            </w:rPr>
          </w:pPr>
          <w:hyperlink w:anchor="_Toc193969660" w:history="1">
            <w:r w:rsidR="004A356B" w:rsidRPr="00C61AB0">
              <w:rPr>
                <w:rStyle w:val="a8"/>
                <w:noProof/>
              </w:rPr>
              <w:t>11.2</w:t>
            </w:r>
            <w:r w:rsidR="004A356B">
              <w:rPr>
                <w:rFonts w:asciiTheme="minorHAnsi" w:eastAsiaTheme="minorEastAsia" w:hAnsiTheme="minorHAnsi"/>
                <w:noProof/>
                <w:sz w:val="22"/>
                <w:lang w:eastAsia="ru-RU"/>
              </w:rPr>
              <w:tab/>
            </w:r>
            <w:r w:rsidR="004A356B" w:rsidRPr="00C61AB0">
              <w:rPr>
                <w:rStyle w:val="a8"/>
                <w:noProof/>
              </w:rPr>
              <w:t>Удаление папки</w:t>
            </w:r>
            <w:r w:rsidR="004A356B">
              <w:rPr>
                <w:noProof/>
                <w:webHidden/>
              </w:rPr>
              <w:tab/>
            </w:r>
            <w:r w:rsidR="004A356B">
              <w:rPr>
                <w:noProof/>
                <w:webHidden/>
              </w:rPr>
              <w:fldChar w:fldCharType="begin"/>
            </w:r>
            <w:r w:rsidR="004A356B">
              <w:rPr>
                <w:noProof/>
                <w:webHidden/>
              </w:rPr>
              <w:instrText xml:space="preserve"> PAGEREF _Toc193969660 \h </w:instrText>
            </w:r>
            <w:r w:rsidR="004A356B">
              <w:rPr>
                <w:noProof/>
                <w:webHidden/>
              </w:rPr>
            </w:r>
            <w:r w:rsidR="004A356B">
              <w:rPr>
                <w:noProof/>
                <w:webHidden/>
              </w:rPr>
              <w:fldChar w:fldCharType="separate"/>
            </w:r>
            <w:r w:rsidR="004A356B">
              <w:rPr>
                <w:noProof/>
                <w:webHidden/>
              </w:rPr>
              <w:t>70</w:t>
            </w:r>
            <w:r w:rsidR="004A356B">
              <w:rPr>
                <w:noProof/>
                <w:webHidden/>
              </w:rPr>
              <w:fldChar w:fldCharType="end"/>
            </w:r>
          </w:hyperlink>
        </w:p>
        <w:p w14:paraId="1BAE58A4" w14:textId="00C83309" w:rsidR="004A356B" w:rsidRDefault="0010311E">
          <w:pPr>
            <w:pStyle w:val="14"/>
            <w:rPr>
              <w:rFonts w:asciiTheme="minorHAnsi" w:eastAsiaTheme="minorEastAsia" w:hAnsiTheme="minorHAnsi"/>
              <w:noProof/>
              <w:sz w:val="22"/>
              <w:lang w:eastAsia="ru-RU"/>
            </w:rPr>
          </w:pPr>
          <w:hyperlink w:anchor="_Toc193969661" w:history="1">
            <w:r w:rsidR="004A356B" w:rsidRPr="00C61AB0">
              <w:rPr>
                <w:rStyle w:val="a8"/>
                <w:noProof/>
              </w:rPr>
              <w:t>12.</w:t>
            </w:r>
            <w:r w:rsidR="004A356B">
              <w:rPr>
                <w:rFonts w:asciiTheme="minorHAnsi" w:eastAsiaTheme="minorEastAsia" w:hAnsiTheme="minorHAnsi"/>
                <w:noProof/>
                <w:sz w:val="22"/>
                <w:lang w:eastAsia="ru-RU"/>
              </w:rPr>
              <w:tab/>
            </w:r>
            <w:r w:rsidR="004A356B" w:rsidRPr="00C61AB0">
              <w:rPr>
                <w:rStyle w:val="a8"/>
                <w:noProof/>
              </w:rPr>
              <w:t>Корзина</w:t>
            </w:r>
            <w:r w:rsidR="004A356B">
              <w:rPr>
                <w:noProof/>
                <w:webHidden/>
              </w:rPr>
              <w:tab/>
            </w:r>
            <w:r w:rsidR="004A356B">
              <w:rPr>
                <w:noProof/>
                <w:webHidden/>
              </w:rPr>
              <w:fldChar w:fldCharType="begin"/>
            </w:r>
            <w:r w:rsidR="004A356B">
              <w:rPr>
                <w:noProof/>
                <w:webHidden/>
              </w:rPr>
              <w:instrText xml:space="preserve"> PAGEREF _Toc193969661 \h </w:instrText>
            </w:r>
            <w:r w:rsidR="004A356B">
              <w:rPr>
                <w:noProof/>
                <w:webHidden/>
              </w:rPr>
            </w:r>
            <w:r w:rsidR="004A356B">
              <w:rPr>
                <w:noProof/>
                <w:webHidden/>
              </w:rPr>
              <w:fldChar w:fldCharType="separate"/>
            </w:r>
            <w:r w:rsidR="004A356B">
              <w:rPr>
                <w:noProof/>
                <w:webHidden/>
              </w:rPr>
              <w:t>70</w:t>
            </w:r>
            <w:r w:rsidR="004A356B">
              <w:rPr>
                <w:noProof/>
                <w:webHidden/>
              </w:rPr>
              <w:fldChar w:fldCharType="end"/>
            </w:r>
          </w:hyperlink>
        </w:p>
        <w:p w14:paraId="0A8B5AEE" w14:textId="459F8B2A" w:rsidR="004A356B" w:rsidRDefault="0010311E">
          <w:pPr>
            <w:pStyle w:val="14"/>
            <w:rPr>
              <w:rFonts w:asciiTheme="minorHAnsi" w:eastAsiaTheme="minorEastAsia" w:hAnsiTheme="minorHAnsi"/>
              <w:noProof/>
              <w:sz w:val="22"/>
              <w:lang w:eastAsia="ru-RU"/>
            </w:rPr>
          </w:pPr>
          <w:hyperlink w:anchor="_Toc193969662" w:history="1">
            <w:r w:rsidR="004A356B" w:rsidRPr="00C61AB0">
              <w:rPr>
                <w:rStyle w:val="a8"/>
                <w:noProof/>
              </w:rPr>
              <w:t>13.</w:t>
            </w:r>
            <w:r w:rsidR="004A356B">
              <w:rPr>
                <w:rFonts w:asciiTheme="minorHAnsi" w:eastAsiaTheme="minorEastAsia" w:hAnsiTheme="minorHAnsi"/>
                <w:noProof/>
                <w:sz w:val="22"/>
                <w:lang w:eastAsia="ru-RU"/>
              </w:rPr>
              <w:tab/>
            </w:r>
            <w:r w:rsidR="004A356B" w:rsidRPr="00C61AB0">
              <w:rPr>
                <w:rStyle w:val="a8"/>
                <w:noProof/>
              </w:rPr>
              <w:t>Обучение</w:t>
            </w:r>
            <w:r w:rsidR="004A356B">
              <w:rPr>
                <w:noProof/>
                <w:webHidden/>
              </w:rPr>
              <w:tab/>
            </w:r>
            <w:r w:rsidR="004A356B">
              <w:rPr>
                <w:noProof/>
                <w:webHidden/>
              </w:rPr>
              <w:fldChar w:fldCharType="begin"/>
            </w:r>
            <w:r w:rsidR="004A356B">
              <w:rPr>
                <w:noProof/>
                <w:webHidden/>
              </w:rPr>
              <w:instrText xml:space="preserve"> PAGEREF _Toc193969662 \h </w:instrText>
            </w:r>
            <w:r w:rsidR="004A356B">
              <w:rPr>
                <w:noProof/>
                <w:webHidden/>
              </w:rPr>
            </w:r>
            <w:r w:rsidR="004A356B">
              <w:rPr>
                <w:noProof/>
                <w:webHidden/>
              </w:rPr>
              <w:fldChar w:fldCharType="separate"/>
            </w:r>
            <w:r w:rsidR="004A356B">
              <w:rPr>
                <w:noProof/>
                <w:webHidden/>
              </w:rPr>
              <w:t>71</w:t>
            </w:r>
            <w:r w:rsidR="004A356B">
              <w:rPr>
                <w:noProof/>
                <w:webHidden/>
              </w:rPr>
              <w:fldChar w:fldCharType="end"/>
            </w:r>
          </w:hyperlink>
        </w:p>
        <w:p w14:paraId="1F2C1DA7" w14:textId="5778D541" w:rsidR="004A356B" w:rsidRDefault="0010311E">
          <w:pPr>
            <w:pStyle w:val="14"/>
            <w:rPr>
              <w:rFonts w:asciiTheme="minorHAnsi" w:eastAsiaTheme="minorEastAsia" w:hAnsiTheme="minorHAnsi"/>
              <w:noProof/>
              <w:sz w:val="22"/>
              <w:lang w:eastAsia="ru-RU"/>
            </w:rPr>
          </w:pPr>
          <w:hyperlink w:anchor="_Toc193969663" w:history="1">
            <w:r w:rsidR="004A356B" w:rsidRPr="00C61AB0">
              <w:rPr>
                <w:rStyle w:val="a8"/>
                <w:noProof/>
              </w:rPr>
              <w:t>14.</w:t>
            </w:r>
            <w:r w:rsidR="004A356B">
              <w:rPr>
                <w:rFonts w:asciiTheme="minorHAnsi" w:eastAsiaTheme="minorEastAsia" w:hAnsiTheme="minorHAnsi"/>
                <w:noProof/>
                <w:sz w:val="22"/>
                <w:lang w:eastAsia="ru-RU"/>
              </w:rPr>
              <w:tab/>
            </w:r>
            <w:r w:rsidR="004A356B" w:rsidRPr="00C61AB0">
              <w:rPr>
                <w:rStyle w:val="a8"/>
                <w:noProof/>
              </w:rPr>
              <w:t>Поиск</w:t>
            </w:r>
            <w:r w:rsidR="004A356B">
              <w:rPr>
                <w:noProof/>
                <w:webHidden/>
              </w:rPr>
              <w:tab/>
            </w:r>
            <w:r w:rsidR="004A356B">
              <w:rPr>
                <w:noProof/>
                <w:webHidden/>
              </w:rPr>
              <w:fldChar w:fldCharType="begin"/>
            </w:r>
            <w:r w:rsidR="004A356B">
              <w:rPr>
                <w:noProof/>
                <w:webHidden/>
              </w:rPr>
              <w:instrText xml:space="preserve"> PAGEREF _Toc193969663 \h </w:instrText>
            </w:r>
            <w:r w:rsidR="004A356B">
              <w:rPr>
                <w:noProof/>
                <w:webHidden/>
              </w:rPr>
            </w:r>
            <w:r w:rsidR="004A356B">
              <w:rPr>
                <w:noProof/>
                <w:webHidden/>
              </w:rPr>
              <w:fldChar w:fldCharType="separate"/>
            </w:r>
            <w:r w:rsidR="004A356B">
              <w:rPr>
                <w:noProof/>
                <w:webHidden/>
              </w:rPr>
              <w:t>72</w:t>
            </w:r>
            <w:r w:rsidR="004A356B">
              <w:rPr>
                <w:noProof/>
                <w:webHidden/>
              </w:rPr>
              <w:fldChar w:fldCharType="end"/>
            </w:r>
          </w:hyperlink>
        </w:p>
        <w:p w14:paraId="7A7A4431" w14:textId="55EDFE05" w:rsidR="004A356B" w:rsidRDefault="0010311E">
          <w:pPr>
            <w:pStyle w:val="14"/>
            <w:rPr>
              <w:rFonts w:asciiTheme="minorHAnsi" w:eastAsiaTheme="minorEastAsia" w:hAnsiTheme="minorHAnsi"/>
              <w:noProof/>
              <w:sz w:val="22"/>
              <w:lang w:eastAsia="ru-RU"/>
            </w:rPr>
          </w:pPr>
          <w:hyperlink w:anchor="_Toc193969664" w:history="1">
            <w:r w:rsidR="004A356B" w:rsidRPr="00C61AB0">
              <w:rPr>
                <w:rStyle w:val="a8"/>
                <w:noProof/>
              </w:rPr>
              <w:t>15.</w:t>
            </w:r>
            <w:r w:rsidR="004A356B">
              <w:rPr>
                <w:rFonts w:asciiTheme="minorHAnsi" w:eastAsiaTheme="minorEastAsia" w:hAnsiTheme="minorHAnsi"/>
                <w:noProof/>
                <w:sz w:val="22"/>
                <w:lang w:eastAsia="ru-RU"/>
              </w:rPr>
              <w:tab/>
            </w:r>
            <w:r w:rsidR="004A356B" w:rsidRPr="00C61AB0">
              <w:rPr>
                <w:rStyle w:val="a8"/>
                <w:noProof/>
              </w:rPr>
              <w:t>Уведомления</w:t>
            </w:r>
            <w:r w:rsidR="004A356B">
              <w:rPr>
                <w:noProof/>
                <w:webHidden/>
              </w:rPr>
              <w:tab/>
            </w:r>
            <w:r w:rsidR="004A356B">
              <w:rPr>
                <w:noProof/>
                <w:webHidden/>
              </w:rPr>
              <w:fldChar w:fldCharType="begin"/>
            </w:r>
            <w:r w:rsidR="004A356B">
              <w:rPr>
                <w:noProof/>
                <w:webHidden/>
              </w:rPr>
              <w:instrText xml:space="preserve"> PAGEREF _Toc193969664 \h </w:instrText>
            </w:r>
            <w:r w:rsidR="004A356B">
              <w:rPr>
                <w:noProof/>
                <w:webHidden/>
              </w:rPr>
            </w:r>
            <w:r w:rsidR="004A356B">
              <w:rPr>
                <w:noProof/>
                <w:webHidden/>
              </w:rPr>
              <w:fldChar w:fldCharType="separate"/>
            </w:r>
            <w:r w:rsidR="004A356B">
              <w:rPr>
                <w:noProof/>
                <w:webHidden/>
              </w:rPr>
              <w:t>72</w:t>
            </w:r>
            <w:r w:rsidR="004A356B">
              <w:rPr>
                <w:noProof/>
                <w:webHidden/>
              </w:rPr>
              <w:fldChar w:fldCharType="end"/>
            </w:r>
          </w:hyperlink>
        </w:p>
        <w:p w14:paraId="3F96F24E" w14:textId="7CA18BCE" w:rsidR="004A356B" w:rsidRDefault="0010311E">
          <w:pPr>
            <w:pStyle w:val="14"/>
            <w:rPr>
              <w:rFonts w:asciiTheme="minorHAnsi" w:eastAsiaTheme="minorEastAsia" w:hAnsiTheme="minorHAnsi"/>
              <w:noProof/>
              <w:sz w:val="22"/>
              <w:lang w:eastAsia="ru-RU"/>
            </w:rPr>
          </w:pPr>
          <w:hyperlink w:anchor="_Toc193969665" w:history="1">
            <w:r w:rsidR="004A356B" w:rsidRPr="00C61AB0">
              <w:rPr>
                <w:rStyle w:val="a8"/>
                <w:noProof/>
              </w:rPr>
              <w:t>16.</w:t>
            </w:r>
            <w:r w:rsidR="004A356B">
              <w:rPr>
                <w:rFonts w:asciiTheme="minorHAnsi" w:eastAsiaTheme="minorEastAsia" w:hAnsiTheme="minorHAnsi"/>
                <w:noProof/>
                <w:sz w:val="22"/>
                <w:lang w:eastAsia="ru-RU"/>
              </w:rPr>
              <w:tab/>
            </w:r>
            <w:r w:rsidR="004A356B" w:rsidRPr="00C61AB0">
              <w:rPr>
                <w:rStyle w:val="a8"/>
                <w:noProof/>
              </w:rPr>
              <w:t>Раздел «Помощь»</w:t>
            </w:r>
            <w:r w:rsidR="004A356B">
              <w:rPr>
                <w:noProof/>
                <w:webHidden/>
              </w:rPr>
              <w:tab/>
            </w:r>
            <w:r w:rsidR="004A356B">
              <w:rPr>
                <w:noProof/>
                <w:webHidden/>
              </w:rPr>
              <w:fldChar w:fldCharType="begin"/>
            </w:r>
            <w:r w:rsidR="004A356B">
              <w:rPr>
                <w:noProof/>
                <w:webHidden/>
              </w:rPr>
              <w:instrText xml:space="preserve"> PAGEREF _Toc193969665 \h </w:instrText>
            </w:r>
            <w:r w:rsidR="004A356B">
              <w:rPr>
                <w:noProof/>
                <w:webHidden/>
              </w:rPr>
            </w:r>
            <w:r w:rsidR="004A356B">
              <w:rPr>
                <w:noProof/>
                <w:webHidden/>
              </w:rPr>
              <w:fldChar w:fldCharType="separate"/>
            </w:r>
            <w:r w:rsidR="004A356B">
              <w:rPr>
                <w:noProof/>
                <w:webHidden/>
              </w:rPr>
              <w:t>73</w:t>
            </w:r>
            <w:r w:rsidR="004A356B">
              <w:rPr>
                <w:noProof/>
                <w:webHidden/>
              </w:rPr>
              <w:fldChar w:fldCharType="end"/>
            </w:r>
          </w:hyperlink>
        </w:p>
        <w:p w14:paraId="17A8F1F7" w14:textId="40C249A8" w:rsidR="006868FD" w:rsidRPr="002259D0" w:rsidRDefault="006868FD">
          <w:pPr>
            <w:rPr>
              <w:sz w:val="24"/>
              <w:szCs w:val="24"/>
            </w:rPr>
          </w:pPr>
          <w:r w:rsidRPr="00D3390C">
            <w:rPr>
              <w:b/>
              <w:bCs/>
              <w:sz w:val="24"/>
              <w:szCs w:val="24"/>
            </w:rPr>
            <w:fldChar w:fldCharType="end"/>
          </w:r>
        </w:p>
      </w:sdtContent>
    </w:sdt>
    <w:p w14:paraId="56EBC92B" w14:textId="38C9E81F" w:rsidR="007B29DA" w:rsidRDefault="007B29DA" w:rsidP="00C1009F">
      <w:pPr>
        <w:pStyle w:val="GOSTBody"/>
      </w:pPr>
    </w:p>
    <w:p w14:paraId="34DABF89" w14:textId="5370FA86" w:rsidR="007B29DA" w:rsidRDefault="007B29DA" w:rsidP="007B29DA"/>
    <w:p w14:paraId="3047CA30" w14:textId="77777777" w:rsidR="006868FD" w:rsidRPr="007B29DA" w:rsidRDefault="006868FD" w:rsidP="007B29DA">
      <w:pPr>
        <w:jc w:val="right"/>
      </w:pPr>
    </w:p>
    <w:bookmarkEnd w:id="7"/>
    <w:bookmarkEnd w:id="6"/>
    <w:bookmarkEnd w:id="5"/>
    <w:bookmarkEnd w:id="4"/>
    <w:p w14:paraId="2EC56053" w14:textId="77777777" w:rsidR="0062694E" w:rsidRDefault="0062694E" w:rsidP="0062694E">
      <w:pPr>
        <w:pStyle w:val="GOSTHAnnot"/>
        <w:rPr>
          <w:shd w:val="clear" w:color="auto" w:fill="FFFFFF"/>
        </w:rPr>
      </w:pPr>
      <w:r>
        <w:rPr>
          <w:noProof/>
        </w:rPr>
        <w:lastRenderedPageBreak/>
        <w:t>Перечень т</w:t>
      </w:r>
      <w:r w:rsidRPr="006572DE">
        <w:rPr>
          <w:noProof/>
        </w:rPr>
        <w:t>ермин</w:t>
      </w:r>
      <w:r>
        <w:rPr>
          <w:noProof/>
        </w:rPr>
        <w:t>ов</w:t>
      </w:r>
      <w:r w:rsidRPr="006572DE">
        <w:rPr>
          <w:noProof/>
        </w:rPr>
        <w:t xml:space="preserve"> и сокращени</w:t>
      </w:r>
      <w:r>
        <w:rPr>
          <w:noProof/>
        </w:rPr>
        <w:t>й</w:t>
      </w:r>
    </w:p>
    <w:p w14:paraId="16FA437E" w14:textId="521015F2" w:rsidR="00604C47" w:rsidRPr="00604C47" w:rsidRDefault="0062694E" w:rsidP="0062694E">
      <w:pPr>
        <w:pStyle w:val="GOSTBody"/>
      </w:pPr>
      <w:r w:rsidRPr="006572DE">
        <w:rPr>
          <w:noProof/>
        </w:rPr>
        <w:t>Перечень терминов и сокращений, используемых в данном документе, привед</w:t>
      </w:r>
      <w:r>
        <w:rPr>
          <w:noProof/>
        </w:rPr>
        <w:t>е</w:t>
      </w:r>
      <w:r w:rsidRPr="006572DE">
        <w:rPr>
          <w:noProof/>
        </w:rPr>
        <w:t>н в таблице ниже</w:t>
      </w:r>
      <w:r w:rsidR="00604C47">
        <w:t xml:space="preserve"> (</w:t>
      </w:r>
      <w:r w:rsidR="001E607C">
        <w:fldChar w:fldCharType="begin"/>
      </w:r>
      <w:r w:rsidR="001E607C">
        <w:instrText xml:space="preserve"> REF _Ref182830348 \r \h </w:instrText>
      </w:r>
      <w:r w:rsidR="001E607C">
        <w:fldChar w:fldCharType="separate"/>
      </w:r>
      <w:r w:rsidR="004A356B">
        <w:t>Таблица 1</w:t>
      </w:r>
      <w:r w:rsidR="001E607C">
        <w:fldChar w:fldCharType="end"/>
      </w:r>
      <w:r w:rsidR="00604C47">
        <w:t>).</w:t>
      </w:r>
    </w:p>
    <w:p w14:paraId="6D37BA41" w14:textId="39F2721F" w:rsidR="00EE7F36" w:rsidRPr="00EE7F36" w:rsidRDefault="0062694E" w:rsidP="00C1009F">
      <w:pPr>
        <w:pStyle w:val="GOSTTbName"/>
      </w:pPr>
      <w:bookmarkStart w:id="12" w:name="_Ref182830348"/>
      <w:r w:rsidRPr="006572DE">
        <w:rPr>
          <w:noProof/>
        </w:rPr>
        <w:t>Перечень терминов и сокращений</w:t>
      </w:r>
      <w:bookmarkEnd w:id="12"/>
    </w:p>
    <w:tbl>
      <w:tblPr>
        <w:tblStyle w:val="a6"/>
        <w:tblW w:w="0" w:type="auto"/>
        <w:tblLook w:val="04A0" w:firstRow="1" w:lastRow="0" w:firstColumn="1" w:lastColumn="0" w:noHBand="0" w:noVBand="1"/>
      </w:tblPr>
      <w:tblGrid>
        <w:gridCol w:w="3539"/>
        <w:gridCol w:w="6656"/>
      </w:tblGrid>
      <w:tr w:rsidR="00131022" w14:paraId="76B8C861" w14:textId="77777777" w:rsidTr="00F44013">
        <w:trPr>
          <w:tblHeader/>
        </w:trPr>
        <w:tc>
          <w:tcPr>
            <w:tcW w:w="3539" w:type="dxa"/>
            <w:vAlign w:val="center"/>
          </w:tcPr>
          <w:p w14:paraId="43452028" w14:textId="4FD8C7A5" w:rsidR="00131022" w:rsidRDefault="00131022" w:rsidP="00C1009F">
            <w:pPr>
              <w:pStyle w:val="GOSTTbH"/>
            </w:pPr>
            <w:r w:rsidRPr="00164B77">
              <w:t>Термин/Сокращение</w:t>
            </w:r>
          </w:p>
        </w:tc>
        <w:tc>
          <w:tcPr>
            <w:tcW w:w="6656" w:type="dxa"/>
            <w:vAlign w:val="center"/>
          </w:tcPr>
          <w:p w14:paraId="4DEF7719" w14:textId="4A6FEE5D" w:rsidR="00131022" w:rsidRDefault="00131022" w:rsidP="00C1009F">
            <w:pPr>
              <w:pStyle w:val="GOSTTbH"/>
            </w:pPr>
            <w:r w:rsidRPr="00164B77">
              <w:t>Определение/Расшифровка</w:t>
            </w:r>
          </w:p>
        </w:tc>
      </w:tr>
      <w:tr w:rsidR="00002CC3" w14:paraId="24E974CB" w14:textId="77777777" w:rsidTr="00131022">
        <w:tc>
          <w:tcPr>
            <w:tcW w:w="3539" w:type="dxa"/>
          </w:tcPr>
          <w:p w14:paraId="12D32D19" w14:textId="772E89DC" w:rsidR="00002CC3" w:rsidRDefault="00002CC3" w:rsidP="00C1009F">
            <w:pPr>
              <w:pStyle w:val="GOSTTbBodysmall"/>
            </w:pPr>
            <w:r>
              <w:t>Автоматизация (бот)</w:t>
            </w:r>
          </w:p>
        </w:tc>
        <w:tc>
          <w:tcPr>
            <w:tcW w:w="6656" w:type="dxa"/>
          </w:tcPr>
          <w:p w14:paraId="4A75D141" w14:textId="1F290565" w:rsidR="00002CC3" w:rsidRDefault="00002CC3" w:rsidP="00C1009F">
            <w:pPr>
              <w:pStyle w:val="GOSTTbBodysmall"/>
            </w:pPr>
            <w:r w:rsidRPr="00795E75">
              <w:t>Пользователь, обладающий доступом к структуре в таблице</w:t>
            </w:r>
            <w:r w:rsidR="0087072E">
              <w:t>, м</w:t>
            </w:r>
            <w:r w:rsidRPr="00795E75">
              <w:t>ожет добавить, изменить или удалить автоматизацию</w:t>
            </w:r>
            <w:r>
              <w:t>.</w:t>
            </w:r>
            <w:r w:rsidRPr="00795E75">
              <w:br/>
              <w:t>Автоматизация может выполнять различные действия по срабатыванию триггера (когда-тогда)</w:t>
            </w:r>
          </w:p>
        </w:tc>
      </w:tr>
      <w:tr w:rsidR="009711F0" w14:paraId="17FA8BD5" w14:textId="77777777" w:rsidTr="00131022">
        <w:tc>
          <w:tcPr>
            <w:tcW w:w="3539" w:type="dxa"/>
          </w:tcPr>
          <w:p w14:paraId="09539573" w14:textId="1A69B84A" w:rsidR="009711F0" w:rsidRDefault="009711F0" w:rsidP="00C1009F">
            <w:pPr>
              <w:pStyle w:val="GOSTTbBodysmall"/>
            </w:pPr>
            <w:r>
              <w:t>Даташит («лист данных»)</w:t>
            </w:r>
          </w:p>
        </w:tc>
        <w:tc>
          <w:tcPr>
            <w:tcW w:w="6656" w:type="dxa"/>
          </w:tcPr>
          <w:p w14:paraId="669908FC" w14:textId="060296C5" w:rsidR="009711F0" w:rsidRDefault="009711F0" w:rsidP="00C1009F">
            <w:pPr>
              <w:pStyle w:val="GOSTTbBodysmall"/>
            </w:pPr>
            <w:r w:rsidRPr="00795E75">
              <w:t>Элемент для совместной работ</w:t>
            </w:r>
            <w:r>
              <w:t>ы</w:t>
            </w:r>
            <w:r w:rsidRPr="00795E75">
              <w:t xml:space="preserve"> в пространстве в </w:t>
            </w:r>
            <w:r w:rsidR="00791785" w:rsidRPr="00791785">
              <w:rPr>
                <w:rFonts w:eastAsia="Arial"/>
                <w:sz w:val="24"/>
                <w:szCs w:val="24"/>
              </w:rPr>
              <w:t>MWS Table</w:t>
            </w:r>
            <w:r w:rsidR="0049524E">
              <w:rPr>
                <w:rFonts w:eastAsia="Arial"/>
                <w:sz w:val="24"/>
                <w:szCs w:val="24"/>
                <w:lang w:val="en-US"/>
              </w:rPr>
              <w:t>s</w:t>
            </w:r>
            <w:r w:rsidRPr="00795E75">
              <w:t>. Например, форма, диаграмма или таблица</w:t>
            </w:r>
          </w:p>
        </w:tc>
      </w:tr>
      <w:tr w:rsidR="009711F0" w14:paraId="52CDC002" w14:textId="77777777" w:rsidTr="00131022">
        <w:tc>
          <w:tcPr>
            <w:tcW w:w="3539" w:type="dxa"/>
          </w:tcPr>
          <w:p w14:paraId="6B7D82AF" w14:textId="3CDB8F53" w:rsidR="009711F0" w:rsidRDefault="009711F0" w:rsidP="00C1009F">
            <w:pPr>
              <w:pStyle w:val="GOSTTbBodysmall"/>
            </w:pPr>
            <w:r>
              <w:t>Запись таблицы, строка таблицы</w:t>
            </w:r>
          </w:p>
        </w:tc>
        <w:tc>
          <w:tcPr>
            <w:tcW w:w="6656" w:type="dxa"/>
          </w:tcPr>
          <w:p w14:paraId="490B5521" w14:textId="104A3E6E" w:rsidR="009711F0" w:rsidRPr="00795E75" w:rsidRDefault="009711F0" w:rsidP="00C1009F">
            <w:pPr>
              <w:pStyle w:val="GOSTTbBodysmall"/>
            </w:pPr>
            <w:r>
              <w:t>Ряд таблицы</w:t>
            </w:r>
          </w:p>
        </w:tc>
      </w:tr>
      <w:tr w:rsidR="004247E8" w14:paraId="48326F3C" w14:textId="77777777" w:rsidTr="00131022">
        <w:tc>
          <w:tcPr>
            <w:tcW w:w="3539" w:type="dxa"/>
          </w:tcPr>
          <w:p w14:paraId="7A0EA1BA" w14:textId="0C5D862A" w:rsidR="004247E8" w:rsidRDefault="004247E8" w:rsidP="004247E8">
            <w:pPr>
              <w:pStyle w:val="GOSTTbBodysmall"/>
            </w:pPr>
            <w:r w:rsidRPr="00AD0993">
              <w:t>Иконка</w:t>
            </w:r>
          </w:p>
        </w:tc>
        <w:tc>
          <w:tcPr>
            <w:tcW w:w="6656" w:type="dxa"/>
          </w:tcPr>
          <w:p w14:paraId="1E5F46F9" w14:textId="0B925307" w:rsidR="004247E8" w:rsidRPr="00264554" w:rsidRDefault="004247E8" w:rsidP="004247E8">
            <w:pPr>
              <w:pStyle w:val="GOSTTbBodysmall"/>
            </w:pPr>
            <w:r w:rsidRPr="005234AD">
              <w:t>Элемент графического интерфейса, небольшая картинка, обозначающая приложение, файл, каталог, окно, компонент операционной системы, устройство</w:t>
            </w:r>
          </w:p>
        </w:tc>
      </w:tr>
      <w:tr w:rsidR="009711F0" w14:paraId="02DC794E" w14:textId="77777777" w:rsidTr="00131022">
        <w:tc>
          <w:tcPr>
            <w:tcW w:w="3539" w:type="dxa"/>
          </w:tcPr>
          <w:p w14:paraId="618C1FB2" w14:textId="777602CA" w:rsidR="009711F0" w:rsidRPr="00AD0993" w:rsidRDefault="009711F0" w:rsidP="004247E8">
            <w:pPr>
              <w:pStyle w:val="GOSTTbBodysmall"/>
            </w:pPr>
            <w:r>
              <w:t>Кастомная роль</w:t>
            </w:r>
          </w:p>
        </w:tc>
        <w:tc>
          <w:tcPr>
            <w:tcW w:w="6656" w:type="dxa"/>
          </w:tcPr>
          <w:p w14:paraId="57A8D411" w14:textId="594E3E28" w:rsidR="009711F0" w:rsidRPr="005234AD" w:rsidRDefault="009711F0" w:rsidP="004247E8">
            <w:pPr>
              <w:pStyle w:val="GOSTTbBodysmall"/>
            </w:pPr>
            <w:r w:rsidRPr="00795E75">
              <w:t xml:space="preserve">Роль, с типом </w:t>
            </w:r>
            <w:r>
              <w:t>«кастом»</w:t>
            </w:r>
            <w:r w:rsidRPr="00795E75">
              <w:t xml:space="preserve">, которую создают пользователи в </w:t>
            </w:r>
            <w:r w:rsidR="00791785" w:rsidRPr="00791785">
              <w:rPr>
                <w:rFonts w:eastAsia="Arial"/>
                <w:sz w:val="24"/>
                <w:szCs w:val="24"/>
              </w:rPr>
              <w:t>MWS Table</w:t>
            </w:r>
            <w:r w:rsidR="0049524E">
              <w:rPr>
                <w:rFonts w:eastAsia="Arial"/>
                <w:sz w:val="24"/>
                <w:szCs w:val="24"/>
                <w:lang w:val="en-US"/>
              </w:rPr>
              <w:t>s</w:t>
            </w:r>
            <w:r w:rsidRPr="00795E75">
              <w:t>. Такую роль можно получить только путем создания роли со стороны пользователя</w:t>
            </w:r>
          </w:p>
        </w:tc>
      </w:tr>
      <w:tr w:rsidR="001E1713" w14:paraId="03335A00" w14:textId="77777777" w:rsidTr="00131022">
        <w:tc>
          <w:tcPr>
            <w:tcW w:w="3539" w:type="dxa"/>
          </w:tcPr>
          <w:p w14:paraId="2E54052F" w14:textId="7F942283" w:rsidR="001E1713" w:rsidRDefault="001E1713" w:rsidP="001E1713">
            <w:pPr>
              <w:pStyle w:val="GOSTTbBodysmall"/>
            </w:pPr>
            <w:r w:rsidRPr="00AD0993">
              <w:t>Клиент</w:t>
            </w:r>
          </w:p>
        </w:tc>
        <w:tc>
          <w:tcPr>
            <w:tcW w:w="6656" w:type="dxa"/>
          </w:tcPr>
          <w:p w14:paraId="68579671" w14:textId="70FCE982" w:rsidR="001E1713" w:rsidRPr="00795E75" w:rsidRDefault="001E1713" w:rsidP="001E1713">
            <w:pPr>
              <w:pStyle w:val="GOSTTbBodysmall"/>
            </w:pPr>
            <w:r w:rsidRPr="005234AD">
              <w:t>Заказчик, покупатель, приобретатель услуг сервиса</w:t>
            </w:r>
          </w:p>
        </w:tc>
      </w:tr>
      <w:tr w:rsidR="00A75516" w14:paraId="4EB305D6" w14:textId="77777777" w:rsidTr="00131022">
        <w:tc>
          <w:tcPr>
            <w:tcW w:w="3539" w:type="dxa"/>
          </w:tcPr>
          <w:p w14:paraId="146BC6B9" w14:textId="1D3EBB16" w:rsidR="00A75516" w:rsidRPr="00AD0993" w:rsidRDefault="00A75516" w:rsidP="001E1713">
            <w:pPr>
              <w:pStyle w:val="GOSTTbBodysmall"/>
            </w:pPr>
            <w:r>
              <w:t>ПО</w:t>
            </w:r>
          </w:p>
        </w:tc>
        <w:tc>
          <w:tcPr>
            <w:tcW w:w="6656" w:type="dxa"/>
          </w:tcPr>
          <w:p w14:paraId="05B36840" w14:textId="51CF50A9" w:rsidR="00A75516" w:rsidRPr="005234AD" w:rsidRDefault="00A75516" w:rsidP="001E1713">
            <w:pPr>
              <w:pStyle w:val="GOSTTbBodysmall"/>
            </w:pPr>
            <w:r>
              <w:t>Программное обеспечение</w:t>
            </w:r>
          </w:p>
        </w:tc>
      </w:tr>
      <w:tr w:rsidR="001E1713" w14:paraId="4BDFB876" w14:textId="77777777" w:rsidTr="00131022">
        <w:tc>
          <w:tcPr>
            <w:tcW w:w="3539" w:type="dxa"/>
          </w:tcPr>
          <w:p w14:paraId="6B060590" w14:textId="449306CC" w:rsidR="001E1713" w:rsidRDefault="001E1713" w:rsidP="001E1713">
            <w:pPr>
              <w:pStyle w:val="GOSTTbBodysmall"/>
            </w:pPr>
            <w:r>
              <w:t>Поле таблицы, колонка таблицы, столбец таблицы</w:t>
            </w:r>
          </w:p>
        </w:tc>
        <w:tc>
          <w:tcPr>
            <w:tcW w:w="6656" w:type="dxa"/>
          </w:tcPr>
          <w:p w14:paraId="61105D7F" w14:textId="0E1631D0" w:rsidR="001E1713" w:rsidRPr="00795E75" w:rsidRDefault="001E1713" w:rsidP="001E1713">
            <w:pPr>
              <w:pStyle w:val="GOSTTbBodysmall"/>
            </w:pPr>
            <w:r>
              <w:t>Тождественно равные понятия (не путать с записью в таблице)</w:t>
            </w:r>
          </w:p>
        </w:tc>
      </w:tr>
      <w:tr w:rsidR="001E1713" w14:paraId="0F2FE283" w14:textId="77777777" w:rsidTr="00131022">
        <w:tc>
          <w:tcPr>
            <w:tcW w:w="3539" w:type="dxa"/>
          </w:tcPr>
          <w:p w14:paraId="013BB78C" w14:textId="53777A6A" w:rsidR="001E1713" w:rsidRDefault="001E1713" w:rsidP="001E1713">
            <w:pPr>
              <w:pStyle w:val="GOSTTbBodysmall"/>
            </w:pPr>
            <w:r w:rsidRPr="00264554">
              <w:t>Пользователь</w:t>
            </w:r>
          </w:p>
        </w:tc>
        <w:tc>
          <w:tcPr>
            <w:tcW w:w="6656" w:type="dxa"/>
          </w:tcPr>
          <w:p w14:paraId="6AFD36E5" w14:textId="320987D0" w:rsidR="001E1713" w:rsidRDefault="001E1713" w:rsidP="001E1713">
            <w:pPr>
              <w:pStyle w:val="GOSTTbBodysmall"/>
            </w:pPr>
            <w:r w:rsidRPr="005234AD">
              <w:t>Человек, который различными способами обращается к функциональности системы и/или просматривает/изменяет ее конфигурацию для достижения своих бизнес-целей</w:t>
            </w:r>
          </w:p>
        </w:tc>
      </w:tr>
      <w:tr w:rsidR="001E1713" w14:paraId="3B87CBA2" w14:textId="77777777" w:rsidTr="00131022">
        <w:tc>
          <w:tcPr>
            <w:tcW w:w="3539" w:type="dxa"/>
          </w:tcPr>
          <w:p w14:paraId="5F00523D" w14:textId="3438F6BA" w:rsidR="001E1713" w:rsidRPr="00264554" w:rsidRDefault="001E1713" w:rsidP="001E1713">
            <w:pPr>
              <w:pStyle w:val="GOSTTbBodysmall"/>
            </w:pPr>
            <w:r>
              <w:t>Представление</w:t>
            </w:r>
          </w:p>
        </w:tc>
        <w:tc>
          <w:tcPr>
            <w:tcW w:w="6656" w:type="dxa"/>
          </w:tcPr>
          <w:p w14:paraId="2A5FE2AD" w14:textId="22BF4A2E" w:rsidR="001E1713" w:rsidRPr="00264554" w:rsidRDefault="001E1713" w:rsidP="001E1713">
            <w:pPr>
              <w:pStyle w:val="GOSTTbBodysmall"/>
            </w:pPr>
            <w:r w:rsidRPr="00795E75">
              <w:t>Набор элементов, с которыми взаимодействуют пользователи в</w:t>
            </w:r>
            <w:r>
              <w:t xml:space="preserve"> даташите</w:t>
            </w:r>
          </w:p>
        </w:tc>
      </w:tr>
      <w:tr w:rsidR="001E1713" w14:paraId="388D9F31" w14:textId="77777777" w:rsidTr="00131022">
        <w:tc>
          <w:tcPr>
            <w:tcW w:w="3539" w:type="dxa"/>
          </w:tcPr>
          <w:p w14:paraId="4B87AA1A" w14:textId="0C5876E4" w:rsidR="001E1713" w:rsidRPr="00264554" w:rsidRDefault="001E1713" w:rsidP="001E1713">
            <w:pPr>
              <w:pStyle w:val="GOSTTbBodysmall"/>
            </w:pPr>
            <w:r>
              <w:t>Пространство</w:t>
            </w:r>
          </w:p>
        </w:tc>
        <w:tc>
          <w:tcPr>
            <w:tcW w:w="6656" w:type="dxa"/>
          </w:tcPr>
          <w:p w14:paraId="2E958149" w14:textId="4BB870F4" w:rsidR="001E1713" w:rsidRPr="00264554" w:rsidRDefault="001E1713" w:rsidP="001E1713">
            <w:pPr>
              <w:pStyle w:val="GOSTTbBodysmall"/>
            </w:pPr>
            <w:r w:rsidRPr="00795E75">
              <w:t xml:space="preserve">Рабочая зона в </w:t>
            </w:r>
            <w:r w:rsidR="00791785" w:rsidRPr="00791785">
              <w:rPr>
                <w:rFonts w:eastAsia="Arial"/>
                <w:sz w:val="24"/>
                <w:szCs w:val="24"/>
              </w:rPr>
              <w:t>MWS Table</w:t>
            </w:r>
            <w:r w:rsidR="0049524E">
              <w:rPr>
                <w:rFonts w:eastAsia="Arial"/>
                <w:sz w:val="24"/>
                <w:szCs w:val="24"/>
                <w:lang w:val="en-US"/>
              </w:rPr>
              <w:t>s</w:t>
            </w:r>
            <w:r w:rsidRPr="00795E75">
              <w:t>, в которой можно разместить несколько</w:t>
            </w:r>
            <w:r>
              <w:t xml:space="preserve"> даташитов</w:t>
            </w:r>
          </w:p>
        </w:tc>
      </w:tr>
      <w:tr w:rsidR="001E1713" w14:paraId="2EBF0AC0" w14:textId="77777777" w:rsidTr="00131022">
        <w:tc>
          <w:tcPr>
            <w:tcW w:w="3539" w:type="dxa"/>
          </w:tcPr>
          <w:p w14:paraId="3B116939" w14:textId="7281A78B" w:rsidR="001E1713" w:rsidRDefault="001E1713" w:rsidP="001E1713">
            <w:pPr>
              <w:pStyle w:val="GOSTTbBodysmall"/>
            </w:pPr>
            <w:r w:rsidRPr="00264554">
              <w:t xml:space="preserve">Системная </w:t>
            </w:r>
            <w:r>
              <w:t>р</w:t>
            </w:r>
            <w:r w:rsidRPr="00264554">
              <w:t>оль</w:t>
            </w:r>
          </w:p>
        </w:tc>
        <w:tc>
          <w:tcPr>
            <w:tcW w:w="6656" w:type="dxa"/>
          </w:tcPr>
          <w:p w14:paraId="25FE7AF0" w14:textId="45B9612B" w:rsidR="001E1713" w:rsidRDefault="001E1713" w:rsidP="001E1713">
            <w:pPr>
              <w:pStyle w:val="GOSTTbBodysmall"/>
            </w:pPr>
            <w:r>
              <w:t>Р</w:t>
            </w:r>
            <w:r w:rsidRPr="00795E75">
              <w:t xml:space="preserve">оль в пространстве, которая была сгенерирована </w:t>
            </w:r>
            <w:r>
              <w:t>С</w:t>
            </w:r>
            <w:r w:rsidRPr="00795E75">
              <w:t>истемой без предварительных настроек от пользователя. В пространстве может быть только один экземпляр каждого из типа системной рол</w:t>
            </w:r>
            <w:r>
              <w:t>и</w:t>
            </w:r>
          </w:p>
        </w:tc>
      </w:tr>
      <w:tr w:rsidR="001E1713" w14:paraId="5872FE24" w14:textId="77777777" w:rsidTr="00131022">
        <w:tc>
          <w:tcPr>
            <w:tcW w:w="3539" w:type="dxa"/>
          </w:tcPr>
          <w:p w14:paraId="70282B09" w14:textId="39B30EC7" w:rsidR="001E1713" w:rsidRPr="00264554" w:rsidRDefault="001E1713" w:rsidP="001E1713">
            <w:pPr>
              <w:pStyle w:val="GOSTTbBodysmall"/>
            </w:pPr>
            <w:r>
              <w:t>ФИО</w:t>
            </w:r>
          </w:p>
        </w:tc>
        <w:tc>
          <w:tcPr>
            <w:tcW w:w="6656" w:type="dxa"/>
          </w:tcPr>
          <w:p w14:paraId="5007DB40" w14:textId="627EB280" w:rsidR="001E1713" w:rsidRPr="00264554" w:rsidRDefault="001E1713" w:rsidP="001E1713">
            <w:pPr>
              <w:pStyle w:val="GOSTTbBodysmall"/>
            </w:pPr>
            <w:r>
              <w:t>Фамилия, имя, отчество</w:t>
            </w:r>
          </w:p>
        </w:tc>
      </w:tr>
      <w:tr w:rsidR="001E1713" w14:paraId="1699A13D" w14:textId="77777777" w:rsidTr="00131022">
        <w:tc>
          <w:tcPr>
            <w:tcW w:w="3539" w:type="dxa"/>
          </w:tcPr>
          <w:p w14:paraId="72DF1A40" w14:textId="5C323F2E" w:rsidR="001E1713" w:rsidRDefault="001E1713" w:rsidP="001E1713">
            <w:pPr>
              <w:pStyle w:val="GOSTTbBodysmall"/>
            </w:pPr>
            <w:r w:rsidRPr="00AD0993">
              <w:t>Чекбокс</w:t>
            </w:r>
          </w:p>
        </w:tc>
        <w:tc>
          <w:tcPr>
            <w:tcW w:w="6656" w:type="dxa"/>
          </w:tcPr>
          <w:p w14:paraId="73FEF212" w14:textId="0EAEB8B5" w:rsidR="001E1713" w:rsidRDefault="001E1713" w:rsidP="001E1713">
            <w:pPr>
              <w:pStyle w:val="GOSTTbBodysmall"/>
            </w:pPr>
            <w:r w:rsidRPr="005234AD">
              <w:t xml:space="preserve">Элемент графического интерфейса, позволяющий управлять параметром с двумя состояниями – </w:t>
            </w:r>
            <w:r w:rsidRPr="005234AD">
              <w:rPr>
                <w:rFonts w:ascii="Segoe UI Emoji" w:hAnsi="Segoe UI Emoji" w:cs="Segoe UI Emoji"/>
              </w:rPr>
              <w:t>☑</w:t>
            </w:r>
            <w:r w:rsidRPr="005234AD">
              <w:t xml:space="preserve"> включено и </w:t>
            </w:r>
            <w:r w:rsidRPr="005234AD">
              <w:rPr>
                <w:rFonts w:ascii="Segoe UI Symbol" w:hAnsi="Segoe UI Symbol" w:cs="Segoe UI Symbol"/>
              </w:rPr>
              <w:t>☐</w:t>
            </w:r>
            <w:r w:rsidRPr="005234AD">
              <w:t xml:space="preserve"> отключено</w:t>
            </w:r>
          </w:p>
        </w:tc>
      </w:tr>
      <w:tr w:rsidR="001E1713" w14:paraId="1054E400" w14:textId="77777777" w:rsidTr="00131022">
        <w:tc>
          <w:tcPr>
            <w:tcW w:w="3539" w:type="dxa"/>
          </w:tcPr>
          <w:p w14:paraId="728354A3" w14:textId="5FF9A684" w:rsidR="001E1713" w:rsidRDefault="001E1713" w:rsidP="001E1713">
            <w:pPr>
              <w:pStyle w:val="GOSTTbBodysmall"/>
            </w:pPr>
            <w:r>
              <w:t>ЭВМ</w:t>
            </w:r>
          </w:p>
        </w:tc>
        <w:tc>
          <w:tcPr>
            <w:tcW w:w="6656" w:type="dxa"/>
          </w:tcPr>
          <w:p w14:paraId="3352F384" w14:textId="3EFE58F4" w:rsidR="001E1713" w:rsidRDefault="001E1713" w:rsidP="001E1713">
            <w:pPr>
              <w:pStyle w:val="GOSTTbBodysmall"/>
            </w:pPr>
            <w:r>
              <w:t>Электронно-вычислительная машина</w:t>
            </w:r>
          </w:p>
        </w:tc>
      </w:tr>
      <w:tr w:rsidR="001E1713" w14:paraId="348AF6B5" w14:textId="77777777" w:rsidTr="00131022">
        <w:tc>
          <w:tcPr>
            <w:tcW w:w="3539" w:type="dxa"/>
          </w:tcPr>
          <w:p w14:paraId="28B13F03" w14:textId="3AEC56FA" w:rsidR="001E1713" w:rsidRDefault="001E1713" w:rsidP="001E1713">
            <w:pPr>
              <w:pStyle w:val="GOSTTbBodysmall"/>
            </w:pPr>
            <w:r>
              <w:t>Ячейка таблицы</w:t>
            </w:r>
          </w:p>
        </w:tc>
        <w:tc>
          <w:tcPr>
            <w:tcW w:w="6656" w:type="dxa"/>
          </w:tcPr>
          <w:p w14:paraId="32CB1900" w14:textId="47EBC0E1" w:rsidR="001E1713" w:rsidRDefault="001E1713" w:rsidP="001E1713">
            <w:pPr>
              <w:pStyle w:val="GOSTTbBodysmall"/>
            </w:pPr>
            <w:r w:rsidRPr="00795E75">
              <w:t>Запись содержит ячейки напротив каждого из созданных полей таблицы</w:t>
            </w:r>
            <w:r>
              <w:t xml:space="preserve">. </w:t>
            </w:r>
            <w:r w:rsidRPr="00795E75">
              <w:t>Пересечение столбца и записи образует ячейку, в которой лежат данные</w:t>
            </w:r>
          </w:p>
        </w:tc>
      </w:tr>
      <w:tr w:rsidR="001E1713" w14:paraId="08DBF85A" w14:textId="77777777" w:rsidTr="00131022">
        <w:tc>
          <w:tcPr>
            <w:tcW w:w="3539" w:type="dxa"/>
          </w:tcPr>
          <w:p w14:paraId="715FA8FE" w14:textId="45A87709" w:rsidR="001E1713" w:rsidRDefault="001E1713" w:rsidP="001E1713">
            <w:pPr>
              <w:pStyle w:val="GOSTTbBodysmall"/>
            </w:pPr>
            <w:r w:rsidRPr="00AD0993">
              <w:t>API</w:t>
            </w:r>
          </w:p>
        </w:tc>
        <w:tc>
          <w:tcPr>
            <w:tcW w:w="6656" w:type="dxa"/>
          </w:tcPr>
          <w:p w14:paraId="7DE3024B" w14:textId="2AB2A9F7" w:rsidR="001E1713" w:rsidRDefault="001E1713" w:rsidP="001E1713">
            <w:pPr>
              <w:pStyle w:val="GOSTTbBodysmall"/>
            </w:pPr>
            <w:r w:rsidRPr="00E427CD">
              <w:t>Application</w:t>
            </w:r>
            <w:r w:rsidRPr="00D45406">
              <w:t xml:space="preserve"> </w:t>
            </w:r>
            <w:r w:rsidRPr="00E427CD">
              <w:t>Program</w:t>
            </w:r>
            <w:r w:rsidRPr="00D45406">
              <w:t xml:space="preserve"> </w:t>
            </w:r>
            <w:r w:rsidRPr="00E427CD">
              <w:t>Interface</w:t>
            </w:r>
            <w:r w:rsidRPr="00D45406">
              <w:t>. Описание способов (форматов сообщений, адресов для запросов, регламентов и протоколов), которыми один компонент системы может взаимодействовать с другим</w:t>
            </w:r>
          </w:p>
        </w:tc>
      </w:tr>
      <w:tr w:rsidR="001E1713" w14:paraId="5C35F33D" w14:textId="77777777" w:rsidTr="00131022">
        <w:tc>
          <w:tcPr>
            <w:tcW w:w="3539" w:type="dxa"/>
          </w:tcPr>
          <w:p w14:paraId="6166F3FF" w14:textId="1F32B2D1" w:rsidR="001E1713" w:rsidRPr="00AD0993" w:rsidRDefault="001E1713" w:rsidP="001E1713">
            <w:pPr>
              <w:pStyle w:val="GOSTTbBodysmall"/>
            </w:pPr>
            <w:r w:rsidRPr="00AD0993">
              <w:t>Docker</w:t>
            </w:r>
          </w:p>
        </w:tc>
        <w:tc>
          <w:tcPr>
            <w:tcW w:w="6656" w:type="dxa"/>
          </w:tcPr>
          <w:p w14:paraId="45AB6B08" w14:textId="7702C295" w:rsidR="001E1713" w:rsidRPr="00E427CD" w:rsidRDefault="001E1713" w:rsidP="001E1713">
            <w:pPr>
              <w:pStyle w:val="GOSTTbBodysmall"/>
            </w:pPr>
            <w:r w:rsidRPr="005234AD">
              <w:t xml:space="preserve">Платформа для разработки, доставки и запуска контейнерных </w:t>
            </w:r>
            <w:r w:rsidRPr="00594191">
              <w:rPr>
                <w:szCs w:val="22"/>
              </w:rPr>
              <w:t>приложений, программное обеспечение для заворачивания приложений в контейнеры</w:t>
            </w:r>
          </w:p>
        </w:tc>
      </w:tr>
      <w:tr w:rsidR="001E1713" w14:paraId="371659B6" w14:textId="77777777" w:rsidTr="00131022">
        <w:tc>
          <w:tcPr>
            <w:tcW w:w="3539" w:type="dxa"/>
          </w:tcPr>
          <w:p w14:paraId="126CEC13" w14:textId="130199BD" w:rsidR="001E1713" w:rsidRDefault="001E1713" w:rsidP="001E1713">
            <w:pPr>
              <w:pStyle w:val="GOSTTbBodysmall"/>
            </w:pPr>
            <w:r w:rsidRPr="00AD0993">
              <w:t>Excel</w:t>
            </w:r>
          </w:p>
        </w:tc>
        <w:tc>
          <w:tcPr>
            <w:tcW w:w="6656" w:type="dxa"/>
          </w:tcPr>
          <w:p w14:paraId="77A95B09" w14:textId="3F73B1EA" w:rsidR="001E1713" w:rsidRDefault="001E1713" w:rsidP="001E1713">
            <w:pPr>
              <w:pStyle w:val="GOSTTbBodysmall"/>
            </w:pPr>
            <w:r w:rsidRPr="005234AD">
              <w:t xml:space="preserve">Программа для работы с электронными таблицами, созданная корпорацией </w:t>
            </w:r>
            <w:r w:rsidRPr="00AD0993">
              <w:t>Microsoft</w:t>
            </w:r>
          </w:p>
        </w:tc>
      </w:tr>
      <w:tr w:rsidR="0028067B" w14:paraId="45349342" w14:textId="77777777" w:rsidTr="00131022">
        <w:tc>
          <w:tcPr>
            <w:tcW w:w="3539" w:type="dxa"/>
          </w:tcPr>
          <w:p w14:paraId="35B91EBB" w14:textId="3C9AC684" w:rsidR="0028067B" w:rsidRPr="00AD0993" w:rsidRDefault="0028067B" w:rsidP="0028067B">
            <w:pPr>
              <w:pStyle w:val="GOSTTbBodysmall"/>
            </w:pPr>
            <w:r>
              <w:rPr>
                <w:rFonts w:eastAsia="Calibri" w:cs="Arial"/>
              </w:rPr>
              <w:lastRenderedPageBreak/>
              <w:t>IP</w:t>
            </w:r>
          </w:p>
        </w:tc>
        <w:tc>
          <w:tcPr>
            <w:tcW w:w="6656" w:type="dxa"/>
          </w:tcPr>
          <w:p w14:paraId="19DCC314" w14:textId="18BE8707" w:rsidR="0028067B" w:rsidRPr="005234AD" w:rsidRDefault="0028067B" w:rsidP="0028067B">
            <w:pPr>
              <w:pStyle w:val="GOSTTbBodysmall"/>
            </w:pPr>
            <w:r>
              <w:rPr>
                <w:rFonts w:eastAsia="Calibri" w:cs="Arial"/>
              </w:rPr>
              <w:t>Internet Protocol. Межсетевой протокол – маршрутизируемый сетевой протокол, основа стека протоколов TCP/IP</w:t>
            </w:r>
          </w:p>
        </w:tc>
      </w:tr>
      <w:tr w:rsidR="0028067B" w14:paraId="44A0310E" w14:textId="77777777" w:rsidTr="00131022">
        <w:tc>
          <w:tcPr>
            <w:tcW w:w="3539" w:type="dxa"/>
          </w:tcPr>
          <w:p w14:paraId="2DC6A8C8" w14:textId="604EDF8C" w:rsidR="0028067B" w:rsidRPr="00AD0993" w:rsidRDefault="0028067B" w:rsidP="0028067B">
            <w:pPr>
              <w:pStyle w:val="GOSTTbBodysmall"/>
            </w:pPr>
            <w:r w:rsidRPr="00AD0993">
              <w:t>Java</w:t>
            </w:r>
          </w:p>
        </w:tc>
        <w:tc>
          <w:tcPr>
            <w:tcW w:w="6656" w:type="dxa"/>
          </w:tcPr>
          <w:p w14:paraId="3945C4EB" w14:textId="4CE2ED0D" w:rsidR="0028067B" w:rsidRPr="005234AD" w:rsidRDefault="0028067B" w:rsidP="0028067B">
            <w:pPr>
              <w:pStyle w:val="GOSTTbBodysmall"/>
            </w:pPr>
            <w:r w:rsidRPr="005234AD">
              <w:t>Строго типизированный объектно-ориентированный язык программирования общего назначения</w:t>
            </w:r>
          </w:p>
        </w:tc>
      </w:tr>
      <w:tr w:rsidR="0028067B" w14:paraId="45CF6250" w14:textId="77777777" w:rsidTr="00131022">
        <w:tc>
          <w:tcPr>
            <w:tcW w:w="3539" w:type="dxa"/>
          </w:tcPr>
          <w:p w14:paraId="7FB27F1B" w14:textId="38ACFAD8" w:rsidR="0028067B" w:rsidRPr="00AD0993" w:rsidRDefault="0028067B" w:rsidP="0028067B">
            <w:pPr>
              <w:pStyle w:val="GOSTTbBodysmall"/>
            </w:pPr>
            <w:r>
              <w:rPr>
                <w:lang w:val="en-US"/>
              </w:rPr>
              <w:t>JVM</w:t>
            </w:r>
          </w:p>
        </w:tc>
        <w:tc>
          <w:tcPr>
            <w:tcW w:w="6656" w:type="dxa"/>
          </w:tcPr>
          <w:p w14:paraId="7DC33B85" w14:textId="5F1FF241" w:rsidR="0028067B" w:rsidRPr="005234AD" w:rsidRDefault="0028067B" w:rsidP="0028067B">
            <w:pPr>
              <w:pStyle w:val="GOSTTbBodysmall"/>
            </w:pPr>
            <w:r>
              <w:rPr>
                <w:lang w:val="en-US"/>
              </w:rPr>
              <w:t>Java</w:t>
            </w:r>
            <w:r w:rsidRPr="00BC4800">
              <w:t xml:space="preserve"> </w:t>
            </w:r>
            <w:r>
              <w:rPr>
                <w:lang w:val="en-US"/>
              </w:rPr>
              <w:t>Virtual</w:t>
            </w:r>
            <w:r w:rsidRPr="00BC4800">
              <w:t xml:space="preserve"> </w:t>
            </w:r>
            <w:r>
              <w:rPr>
                <w:lang w:val="en-US"/>
              </w:rPr>
              <w:t>Machine</w:t>
            </w:r>
            <w:r>
              <w:t>. В</w:t>
            </w:r>
            <w:r w:rsidRPr="00BC4800">
              <w:t xml:space="preserve">иртуальная машина, которая отвечает за выполнение </w:t>
            </w:r>
            <w:r>
              <w:rPr>
                <w:lang w:val="en-US"/>
              </w:rPr>
              <w:t>Java</w:t>
            </w:r>
            <w:r w:rsidRPr="00BC4800">
              <w:t>-программ</w:t>
            </w:r>
          </w:p>
        </w:tc>
      </w:tr>
      <w:tr w:rsidR="0028067B" w14:paraId="3D05F490" w14:textId="77777777" w:rsidTr="00131022">
        <w:tc>
          <w:tcPr>
            <w:tcW w:w="3539" w:type="dxa"/>
          </w:tcPr>
          <w:p w14:paraId="1E3398E8" w14:textId="797139AC" w:rsidR="0028067B" w:rsidRDefault="0028067B" w:rsidP="0028067B">
            <w:pPr>
              <w:pStyle w:val="GOSTTbBodysmall"/>
            </w:pPr>
            <w:r w:rsidRPr="00AD0993">
              <w:t>MVP</w:t>
            </w:r>
          </w:p>
        </w:tc>
        <w:tc>
          <w:tcPr>
            <w:tcW w:w="6656" w:type="dxa"/>
          </w:tcPr>
          <w:p w14:paraId="3C7DB142" w14:textId="07BE704D" w:rsidR="0028067B" w:rsidRDefault="0028067B" w:rsidP="0028067B">
            <w:pPr>
              <w:pStyle w:val="GOSTTbBodysmall"/>
            </w:pPr>
            <w:r w:rsidRPr="00AD0993">
              <w:t>Minimum</w:t>
            </w:r>
            <w:r w:rsidRPr="005234AD">
              <w:t xml:space="preserve"> </w:t>
            </w:r>
            <w:r w:rsidRPr="00AD0993">
              <w:t>Viable</w:t>
            </w:r>
            <w:r w:rsidRPr="005234AD">
              <w:t xml:space="preserve"> </w:t>
            </w:r>
            <w:r w:rsidRPr="00AD0993">
              <w:t>Product</w:t>
            </w:r>
            <w:r w:rsidRPr="005234AD">
              <w:t>. Продукт, обладающий минимальными, но достаточными для удовлетворения первых потребителей функциями</w:t>
            </w:r>
          </w:p>
        </w:tc>
      </w:tr>
      <w:tr w:rsidR="00D14CAE" w14:paraId="6E07E6E4" w14:textId="77777777" w:rsidTr="00131022">
        <w:tc>
          <w:tcPr>
            <w:tcW w:w="3539" w:type="dxa"/>
          </w:tcPr>
          <w:p w14:paraId="59613173" w14:textId="44295509" w:rsidR="00D14CAE" w:rsidRPr="00AD0993" w:rsidRDefault="00D14CAE" w:rsidP="00D14CAE">
            <w:pPr>
              <w:pStyle w:val="GOSTTbBodysmall"/>
            </w:pPr>
            <w:r>
              <w:rPr>
                <w:rFonts w:eastAsia="Calibri" w:cs="Arial"/>
              </w:rPr>
              <w:t>TCP</w:t>
            </w:r>
          </w:p>
        </w:tc>
        <w:tc>
          <w:tcPr>
            <w:tcW w:w="6656" w:type="dxa"/>
          </w:tcPr>
          <w:p w14:paraId="00B2FFB1" w14:textId="00B002BB" w:rsidR="00D14CAE" w:rsidRPr="00AD0993" w:rsidRDefault="00D14CAE" w:rsidP="00D14CAE">
            <w:pPr>
              <w:pStyle w:val="GOSTTbBodysmall"/>
            </w:pPr>
            <w:r>
              <w:rPr>
                <w:rStyle w:val="aff2"/>
                <w:rFonts w:eastAsia="Calibri" w:cs="Arial"/>
                <w:i w:val="0"/>
                <w:iCs w:val="0"/>
              </w:rPr>
              <w:t>Transmission Control Protocol. П</w:t>
            </w:r>
            <w:r>
              <w:rPr>
                <w:rFonts w:eastAsia="Calibri" w:cs="Arial"/>
              </w:rPr>
              <w:t>ротокол управления передачей. Один из основных протоколов передачи данных сети Интернет</w:t>
            </w:r>
          </w:p>
        </w:tc>
      </w:tr>
      <w:tr w:rsidR="00D14CAE" w14:paraId="0AA1ED4F" w14:textId="77777777" w:rsidTr="00131022">
        <w:tc>
          <w:tcPr>
            <w:tcW w:w="3539" w:type="dxa"/>
          </w:tcPr>
          <w:p w14:paraId="4795E184" w14:textId="4FF0E922" w:rsidR="00D14CAE" w:rsidRPr="00AD0993" w:rsidRDefault="002530FD" w:rsidP="00D14CAE">
            <w:pPr>
              <w:pStyle w:val="GOSTTbBodysmall"/>
            </w:pPr>
            <w:r w:rsidRPr="002530FD">
              <w:rPr>
                <w:rFonts w:eastAsia="Arial"/>
                <w:sz w:val="24"/>
                <w:szCs w:val="24"/>
              </w:rPr>
              <w:t>MWS Table</w:t>
            </w:r>
            <w:r w:rsidR="0049524E">
              <w:rPr>
                <w:rFonts w:eastAsia="Arial"/>
                <w:sz w:val="24"/>
                <w:szCs w:val="24"/>
                <w:lang w:val="en-US"/>
              </w:rPr>
              <w:t>s</w:t>
            </w:r>
            <w:r w:rsidR="00D14CAE">
              <w:t>, Система, ПО</w:t>
            </w:r>
          </w:p>
        </w:tc>
        <w:tc>
          <w:tcPr>
            <w:tcW w:w="6656" w:type="dxa"/>
          </w:tcPr>
          <w:p w14:paraId="5BF96B9A" w14:textId="39D5883E" w:rsidR="00D14CAE" w:rsidRPr="00AD0993" w:rsidRDefault="00D14CAE" w:rsidP="00D14CAE">
            <w:pPr>
              <w:pStyle w:val="GOSTTbBodysmall"/>
            </w:pPr>
            <w:r w:rsidRPr="00264554">
              <w:t>Программа для ЭВМ</w:t>
            </w:r>
            <w:r>
              <w:t xml:space="preserve"> «</w:t>
            </w:r>
            <w:r w:rsidR="002530FD" w:rsidRPr="002530FD">
              <w:rPr>
                <w:rFonts w:eastAsia="Arial"/>
                <w:sz w:val="24"/>
                <w:szCs w:val="24"/>
              </w:rPr>
              <w:t>MWS Table</w:t>
            </w:r>
            <w:r w:rsidR="0049524E">
              <w:rPr>
                <w:rFonts w:eastAsia="Arial"/>
                <w:sz w:val="24"/>
                <w:szCs w:val="24"/>
                <w:lang w:val="en-US"/>
              </w:rPr>
              <w:t>s</w:t>
            </w:r>
            <w:r>
              <w:t>»</w:t>
            </w:r>
          </w:p>
        </w:tc>
      </w:tr>
      <w:tr w:rsidR="00D14CAE" w14:paraId="77A3991B" w14:textId="77777777" w:rsidTr="00131022">
        <w:tc>
          <w:tcPr>
            <w:tcW w:w="3539" w:type="dxa"/>
          </w:tcPr>
          <w:p w14:paraId="1282DA53" w14:textId="034A09CF" w:rsidR="00D14CAE" w:rsidRPr="00AD0993" w:rsidRDefault="00D14CAE" w:rsidP="00D14CAE">
            <w:pPr>
              <w:pStyle w:val="GOSTTbBodysmall"/>
            </w:pPr>
            <w:r w:rsidRPr="00AD0993">
              <w:t>URL</w:t>
            </w:r>
          </w:p>
        </w:tc>
        <w:tc>
          <w:tcPr>
            <w:tcW w:w="6656" w:type="dxa"/>
          </w:tcPr>
          <w:p w14:paraId="40FE522F" w14:textId="4A670EE8" w:rsidR="00D14CAE" w:rsidRPr="00AD0993" w:rsidRDefault="00D14CAE" w:rsidP="00D14CAE">
            <w:pPr>
              <w:pStyle w:val="GOSTTbBodysmall"/>
            </w:pPr>
            <w:r w:rsidRPr="00AD0993">
              <w:t>Uniform</w:t>
            </w:r>
            <w:r w:rsidRPr="005234AD">
              <w:t xml:space="preserve"> </w:t>
            </w:r>
            <w:r w:rsidRPr="00AD0993">
              <w:t>Resource</w:t>
            </w:r>
            <w:r w:rsidRPr="005234AD">
              <w:t xml:space="preserve"> </w:t>
            </w:r>
            <w:r w:rsidRPr="00AD0993">
              <w:t>Locator</w:t>
            </w:r>
            <w:r w:rsidRPr="005234AD">
              <w:t>. Унифицированный указатель (адрес) ресурса</w:t>
            </w:r>
          </w:p>
        </w:tc>
      </w:tr>
    </w:tbl>
    <w:p w14:paraId="16AA1E0D" w14:textId="196DC900" w:rsidR="00C81B71" w:rsidRDefault="001F35D6" w:rsidP="00C81B71">
      <w:pPr>
        <w:pStyle w:val="GOSTH1"/>
      </w:pPr>
      <w:bookmarkStart w:id="13" w:name="_Toc193969587"/>
      <w:bookmarkEnd w:id="11"/>
      <w:bookmarkEnd w:id="10"/>
      <w:bookmarkEnd w:id="9"/>
      <w:bookmarkEnd w:id="8"/>
      <w:r>
        <w:lastRenderedPageBreak/>
        <w:t>Общие сведения о Системе</w:t>
      </w:r>
      <w:bookmarkEnd w:id="13"/>
    </w:p>
    <w:p w14:paraId="080DDF92" w14:textId="1B654B6A" w:rsidR="001F35D6" w:rsidRDefault="001F35D6" w:rsidP="00C1009F">
      <w:pPr>
        <w:pStyle w:val="GOSTBody"/>
        <w:rPr>
          <w:lang w:eastAsia="ru-RU"/>
        </w:rPr>
      </w:pPr>
      <w:r>
        <w:t>Программа для ЭВМ «</w:t>
      </w:r>
      <w:r w:rsidR="002530FD" w:rsidRPr="002530FD">
        <w:rPr>
          <w:rFonts w:eastAsia="Arial"/>
          <w:szCs w:val="24"/>
        </w:rPr>
        <w:t>MWS Table</w:t>
      </w:r>
      <w:r w:rsidR="0049524E">
        <w:rPr>
          <w:rFonts w:eastAsia="Arial"/>
          <w:szCs w:val="24"/>
          <w:lang w:val="en-US"/>
        </w:rPr>
        <w:t>s</w:t>
      </w:r>
      <w:r>
        <w:t>» (</w:t>
      </w:r>
      <w:r>
        <w:rPr>
          <w:lang w:eastAsia="ru-RU"/>
        </w:rPr>
        <w:t>далее – ПО, Система</w:t>
      </w:r>
      <w:r>
        <w:t xml:space="preserve">) </w:t>
      </w:r>
      <w:r>
        <w:rPr>
          <w:lang w:eastAsia="ru-RU"/>
        </w:rPr>
        <w:t xml:space="preserve">разработана для </w:t>
      </w:r>
      <w:r w:rsidRPr="008A075A">
        <w:rPr>
          <w:lang w:eastAsia="ru-RU"/>
        </w:rPr>
        <w:t>управления данными и автоматизации бизнес-процессов</w:t>
      </w:r>
      <w:r>
        <w:rPr>
          <w:lang w:eastAsia="ru-RU"/>
        </w:rPr>
        <w:t xml:space="preserve">. </w:t>
      </w:r>
      <w:r w:rsidRPr="008E66F3">
        <w:rPr>
          <w:lang w:eastAsia="ru-RU"/>
        </w:rPr>
        <w:t>Продукт позволяет пользоват</w:t>
      </w:r>
      <w:r w:rsidRPr="008A075A">
        <w:rPr>
          <w:lang w:eastAsia="ru-RU"/>
        </w:rPr>
        <w:t>елям создавать пространства и вести совместную разработку решений с подходом no-code</w:t>
      </w:r>
      <w:r>
        <w:rPr>
          <w:lang w:eastAsia="ru-RU"/>
        </w:rPr>
        <w:t>.</w:t>
      </w:r>
    </w:p>
    <w:p w14:paraId="371712F0" w14:textId="77777777" w:rsidR="00C12407" w:rsidRPr="00397CAE" w:rsidRDefault="00C12407" w:rsidP="00C1009F">
      <w:pPr>
        <w:pStyle w:val="GOSTBody"/>
        <w:rPr>
          <w:lang w:eastAsia="ru-RU"/>
        </w:rPr>
      </w:pPr>
      <w:r w:rsidRPr="00397CAE">
        <w:rPr>
          <w:lang w:eastAsia="ru-RU"/>
        </w:rPr>
        <w:t>Проект сфокусирован на создании интегрированных решений для оптимизации работы команд и улучшения процессов внутри организации.</w:t>
      </w:r>
    </w:p>
    <w:p w14:paraId="0B3E484C" w14:textId="599635AC" w:rsidR="00C12407" w:rsidRPr="00397CAE" w:rsidRDefault="00C12407" w:rsidP="00C1009F">
      <w:pPr>
        <w:pStyle w:val="GOSTBody"/>
        <w:rPr>
          <w:lang w:eastAsia="ru-RU"/>
        </w:rPr>
      </w:pPr>
      <w:r w:rsidRPr="00397CAE">
        <w:rPr>
          <w:lang w:eastAsia="ru-RU"/>
        </w:rPr>
        <w:t xml:space="preserve">Пользователи </w:t>
      </w:r>
      <w:r>
        <w:rPr>
          <w:lang w:eastAsia="ru-RU"/>
        </w:rPr>
        <w:t>программы для ЭВМ «</w:t>
      </w:r>
      <w:r w:rsidR="002530FD" w:rsidRPr="002530FD">
        <w:rPr>
          <w:rFonts w:eastAsia="Arial"/>
          <w:szCs w:val="24"/>
        </w:rPr>
        <w:t>MWS Table</w:t>
      </w:r>
      <w:r w:rsidR="0049524E">
        <w:rPr>
          <w:rFonts w:eastAsia="Arial"/>
          <w:szCs w:val="24"/>
          <w:lang w:val="en-US"/>
        </w:rPr>
        <w:t>s</w:t>
      </w:r>
      <w:r>
        <w:rPr>
          <w:lang w:eastAsia="ru-RU"/>
        </w:rPr>
        <w:t>»</w:t>
      </w:r>
      <w:r w:rsidRPr="00397CAE">
        <w:rPr>
          <w:lang w:eastAsia="ru-RU"/>
        </w:rPr>
        <w:t xml:space="preserve"> могут создавать персональные пространства, в которых сотрудники работают с данными в различных представлениях:</w:t>
      </w:r>
    </w:p>
    <w:p w14:paraId="6F684D8B" w14:textId="77777777" w:rsidR="00C12407" w:rsidRPr="00397CAE" w:rsidRDefault="00C12407" w:rsidP="00C1009F">
      <w:pPr>
        <w:pStyle w:val="GOSTMarkListL1"/>
        <w:rPr>
          <w:lang w:eastAsia="ru-RU"/>
        </w:rPr>
      </w:pPr>
      <w:r w:rsidRPr="00397CAE">
        <w:rPr>
          <w:lang w:eastAsia="ru-RU"/>
        </w:rPr>
        <w:t>таблицах данных</w:t>
      </w:r>
      <w:r>
        <w:rPr>
          <w:lang w:eastAsia="ru-RU"/>
        </w:rPr>
        <w:t>;</w:t>
      </w:r>
    </w:p>
    <w:p w14:paraId="0F73C7B5" w14:textId="77777777" w:rsidR="00C12407" w:rsidRPr="00397CAE" w:rsidRDefault="00C12407" w:rsidP="00C1009F">
      <w:pPr>
        <w:pStyle w:val="GOSTMarkListL1"/>
        <w:rPr>
          <w:lang w:eastAsia="ru-RU"/>
        </w:rPr>
      </w:pPr>
      <w:r w:rsidRPr="00397CAE">
        <w:rPr>
          <w:lang w:eastAsia="ru-RU"/>
        </w:rPr>
        <w:t>формах</w:t>
      </w:r>
      <w:r>
        <w:rPr>
          <w:lang w:eastAsia="ru-RU"/>
        </w:rPr>
        <w:t>;</w:t>
      </w:r>
    </w:p>
    <w:p w14:paraId="71C8955D" w14:textId="12D1D24D" w:rsidR="00C12407" w:rsidRDefault="00C12407" w:rsidP="00C1009F">
      <w:pPr>
        <w:pStyle w:val="GOSTMarkListL1"/>
        <w:rPr>
          <w:lang w:eastAsia="ru-RU"/>
        </w:rPr>
      </w:pPr>
      <w:r w:rsidRPr="00397CAE">
        <w:rPr>
          <w:lang w:eastAsia="ru-RU"/>
        </w:rPr>
        <w:t>дашбордах</w:t>
      </w:r>
      <w:r>
        <w:rPr>
          <w:lang w:eastAsia="ru-RU"/>
        </w:rPr>
        <w:t>.</w:t>
      </w:r>
    </w:p>
    <w:p w14:paraId="677A6731" w14:textId="77777777" w:rsidR="00050856" w:rsidRDefault="00050856" w:rsidP="00C1009F">
      <w:pPr>
        <w:pStyle w:val="GOSTBody"/>
        <w:rPr>
          <w:lang w:eastAsia="ru-RU"/>
        </w:rPr>
      </w:pPr>
      <w:r>
        <w:rPr>
          <w:lang w:eastAsia="ru-RU"/>
        </w:rPr>
        <w:t>Области применения:</w:t>
      </w:r>
    </w:p>
    <w:p w14:paraId="5DD5A5A1" w14:textId="77777777" w:rsidR="00050856" w:rsidRDefault="00050856" w:rsidP="00C1009F">
      <w:pPr>
        <w:pStyle w:val="GOSTMarkListL1"/>
        <w:rPr>
          <w:lang w:eastAsia="ru-RU"/>
        </w:rPr>
      </w:pPr>
      <w:r>
        <w:rPr>
          <w:lang w:eastAsia="ru-RU"/>
        </w:rPr>
        <w:t>цифровизация и автоматизация операционной деятельности;</w:t>
      </w:r>
    </w:p>
    <w:p w14:paraId="684001BB" w14:textId="77777777" w:rsidR="00050856" w:rsidRDefault="00050856" w:rsidP="00C1009F">
      <w:pPr>
        <w:pStyle w:val="GOSTMarkListL1"/>
        <w:rPr>
          <w:lang w:eastAsia="ru-RU"/>
        </w:rPr>
      </w:pPr>
      <w:r>
        <w:rPr>
          <w:lang w:eastAsia="ru-RU"/>
        </w:rPr>
        <w:t xml:space="preserve">создание </w:t>
      </w:r>
      <w:r>
        <w:rPr>
          <w:lang w:val="en-US" w:eastAsia="ru-RU"/>
        </w:rPr>
        <w:t>MVP</w:t>
      </w:r>
      <w:r w:rsidRPr="001B43CC">
        <w:rPr>
          <w:lang w:eastAsia="ru-RU"/>
        </w:rPr>
        <w:t xml:space="preserve"> </w:t>
      </w:r>
      <w:r>
        <w:rPr>
          <w:lang w:eastAsia="ru-RU"/>
        </w:rPr>
        <w:t>или проверка гипотезы;</w:t>
      </w:r>
    </w:p>
    <w:p w14:paraId="167D7EE9" w14:textId="3D68347E" w:rsidR="00050856" w:rsidRDefault="00050856" w:rsidP="00C1009F">
      <w:pPr>
        <w:pStyle w:val="GOSTMarkListL1"/>
        <w:rPr>
          <w:lang w:eastAsia="ru-RU"/>
        </w:rPr>
      </w:pPr>
      <w:r>
        <w:rPr>
          <w:lang w:eastAsia="ru-RU"/>
        </w:rPr>
        <w:t>локальные узкоспециализированные задачи.</w:t>
      </w:r>
    </w:p>
    <w:p w14:paraId="38DCFDB5" w14:textId="4107621A" w:rsidR="00B554AA" w:rsidRDefault="00B554AA" w:rsidP="00161512">
      <w:pPr>
        <w:pStyle w:val="GOSTH1"/>
        <w:keepNext w:val="0"/>
        <w:keepLines w:val="0"/>
        <w:pageBreakBefore w:val="0"/>
        <w:rPr>
          <w:lang w:eastAsia="ru-RU"/>
        </w:rPr>
      </w:pPr>
      <w:bookmarkStart w:id="14" w:name="_Toc193969588"/>
      <w:r>
        <w:rPr>
          <w:lang w:eastAsia="ru-RU"/>
        </w:rPr>
        <w:t>Установка программного обеспечения</w:t>
      </w:r>
      <w:bookmarkStart w:id="15" w:name="_GoBack"/>
      <w:bookmarkEnd w:id="14"/>
      <w:bookmarkEnd w:id="15"/>
    </w:p>
    <w:p w14:paraId="534B553D" w14:textId="3177245F" w:rsidR="00D76CC4" w:rsidRPr="00D76CC4" w:rsidRDefault="00D76CC4" w:rsidP="00D76CC4">
      <w:pPr>
        <w:pStyle w:val="GOSTH2"/>
        <w:rPr>
          <w:lang w:eastAsia="ru-RU"/>
        </w:rPr>
      </w:pPr>
      <w:bookmarkStart w:id="16" w:name="_Toc185604899"/>
      <w:bookmarkStart w:id="17" w:name="_Toc193969589"/>
      <w:r>
        <w:rPr>
          <w:lang w:eastAsia="ru-RU"/>
        </w:rPr>
        <w:t xml:space="preserve">Получение </w:t>
      </w:r>
      <w:r>
        <w:rPr>
          <w:lang w:val="en-US" w:eastAsia="ru-RU"/>
        </w:rPr>
        <w:t>Docker-</w:t>
      </w:r>
      <w:r>
        <w:rPr>
          <w:lang w:eastAsia="ru-RU"/>
        </w:rPr>
        <w:t>образов</w:t>
      </w:r>
      <w:bookmarkEnd w:id="16"/>
      <w:bookmarkEnd w:id="17"/>
    </w:p>
    <w:p w14:paraId="214473C6" w14:textId="2A265674" w:rsidR="00B554AA" w:rsidRDefault="006B7D6E" w:rsidP="00B554AA">
      <w:pPr>
        <w:pStyle w:val="GOSTBody"/>
        <w:rPr>
          <w:lang w:eastAsia="ru-RU"/>
        </w:rPr>
      </w:pPr>
      <w:r>
        <w:rPr>
          <w:lang w:eastAsia="ru-RU"/>
        </w:rPr>
        <w:t xml:space="preserve">Для </w:t>
      </w:r>
      <w:r w:rsidR="00C40E7F">
        <w:rPr>
          <w:lang w:eastAsia="ru-RU"/>
        </w:rPr>
        <w:t xml:space="preserve">получения </w:t>
      </w:r>
      <w:r w:rsidR="00C40E7F">
        <w:rPr>
          <w:lang w:val="en-US" w:eastAsia="ru-RU"/>
        </w:rPr>
        <w:t>docker</w:t>
      </w:r>
      <w:r w:rsidR="00C40E7F">
        <w:rPr>
          <w:lang w:eastAsia="ru-RU"/>
        </w:rPr>
        <w:t>-образов</w:t>
      </w:r>
      <w:r>
        <w:rPr>
          <w:lang w:eastAsia="ru-RU"/>
        </w:rPr>
        <w:t xml:space="preserve"> необходимо выполнить следующие действия:</w:t>
      </w:r>
    </w:p>
    <w:p w14:paraId="525EFDBD" w14:textId="77777777" w:rsidR="00C40E7F" w:rsidRPr="00370866" w:rsidRDefault="00C40E7F" w:rsidP="00C40E7F">
      <w:pPr>
        <w:pStyle w:val="GOSTNomListL1"/>
        <w:rPr>
          <w:shd w:val="clear" w:color="auto" w:fill="FFFFFF"/>
        </w:rPr>
      </w:pPr>
      <w:r>
        <w:rPr>
          <w:lang w:eastAsia="ru-RU"/>
        </w:rPr>
        <w:t xml:space="preserve">Загрузите архив </w:t>
      </w:r>
      <w:r>
        <w:rPr>
          <w:lang w:val="en-US" w:eastAsia="ru-RU"/>
        </w:rPr>
        <w:t>docker</w:t>
      </w:r>
      <w:r>
        <w:rPr>
          <w:lang w:eastAsia="ru-RU"/>
        </w:rPr>
        <w:t>-образов из файлового хранилища.</w:t>
      </w:r>
    </w:p>
    <w:p w14:paraId="51427E14" w14:textId="24BC9500" w:rsidR="00C40E7F" w:rsidRDefault="00C40E7F" w:rsidP="00C40E7F">
      <w:pPr>
        <w:pStyle w:val="GOSTNomListL1Cont"/>
        <w:rPr>
          <w:shd w:val="clear" w:color="auto" w:fill="FFFFFF"/>
          <w:lang w:eastAsia="ru-RU"/>
        </w:rPr>
      </w:pPr>
      <w:r>
        <w:rPr>
          <w:lang w:eastAsia="ru-RU"/>
        </w:rPr>
        <w:t xml:space="preserve">Для доступа к хранилищу следует пройти по ссылке </w:t>
      </w:r>
      <w:r w:rsidR="00717BF9" w:rsidRPr="00FA742B">
        <w:t>https://nextcloud.mts.ru/s/95SwLrAzjYC6bGW</w:t>
      </w:r>
    </w:p>
    <w:p w14:paraId="2839CBF3" w14:textId="08AF89B4" w:rsidR="006B7D6E" w:rsidRPr="00C40E7F" w:rsidRDefault="00C40E7F" w:rsidP="00C40E7F">
      <w:pPr>
        <w:pStyle w:val="GOSTNomListL1Cont"/>
        <w:rPr>
          <w:shd w:val="clear" w:color="auto" w:fill="FFFFFF"/>
          <w:lang w:eastAsia="ru-RU"/>
        </w:rPr>
      </w:pPr>
      <w:r>
        <w:rPr>
          <w:shd w:val="clear" w:color="auto" w:fill="FFFFFF"/>
          <w:lang w:eastAsia="ru-RU"/>
        </w:rPr>
        <w:t xml:space="preserve">Для входа необходимо </w:t>
      </w:r>
      <w:r w:rsidRPr="00FC6906">
        <w:rPr>
          <w:shd w:val="clear" w:color="auto" w:fill="FFFFFF"/>
          <w:lang w:eastAsia="ru-RU"/>
        </w:rPr>
        <w:t>использовать парол</w:t>
      </w:r>
      <w:r>
        <w:rPr>
          <w:shd w:val="clear" w:color="auto" w:fill="FFFFFF"/>
          <w:lang w:eastAsia="ru-RU"/>
        </w:rPr>
        <w:t>ь</w:t>
      </w:r>
      <w:r w:rsidRPr="00FC6906">
        <w:rPr>
          <w:shd w:val="clear" w:color="auto" w:fill="FFFFFF"/>
          <w:lang w:eastAsia="ru-RU"/>
        </w:rPr>
        <w:t xml:space="preserve"> NxJrnxHANB (либо пароль, предоставленный </w:t>
      </w:r>
      <w:r>
        <w:rPr>
          <w:shd w:val="clear" w:color="auto" w:fill="FFFFFF"/>
          <w:lang w:eastAsia="ru-RU"/>
        </w:rPr>
        <w:t xml:space="preserve">в </w:t>
      </w:r>
      <w:r w:rsidRPr="00FC6906">
        <w:rPr>
          <w:shd w:val="clear" w:color="auto" w:fill="FFFFFF"/>
          <w:lang w:eastAsia="ru-RU"/>
        </w:rPr>
        <w:t>отдельн</w:t>
      </w:r>
      <w:r>
        <w:rPr>
          <w:shd w:val="clear" w:color="auto" w:fill="FFFFFF"/>
          <w:lang w:eastAsia="ru-RU"/>
        </w:rPr>
        <w:t>о</w:t>
      </w:r>
      <w:r w:rsidRPr="00FC6906">
        <w:rPr>
          <w:shd w:val="clear" w:color="auto" w:fill="FFFFFF"/>
          <w:lang w:eastAsia="ru-RU"/>
        </w:rPr>
        <w:t>м письм</w:t>
      </w:r>
      <w:r>
        <w:rPr>
          <w:shd w:val="clear" w:color="auto" w:fill="FFFFFF"/>
          <w:lang w:eastAsia="ru-RU"/>
        </w:rPr>
        <w:t>е</w:t>
      </w:r>
      <w:r w:rsidRPr="00FC6906">
        <w:rPr>
          <w:shd w:val="clear" w:color="auto" w:fill="FFFFFF"/>
          <w:lang w:eastAsia="ru-RU"/>
        </w:rPr>
        <w:t>)</w:t>
      </w:r>
      <w:r w:rsidR="006B7D6E">
        <w:rPr>
          <w:lang w:eastAsia="ru-RU"/>
        </w:rPr>
        <w:t>.</w:t>
      </w:r>
    </w:p>
    <w:p w14:paraId="6DD26A14" w14:textId="1F5D207C" w:rsidR="0028067B" w:rsidRPr="00266B35" w:rsidRDefault="00717BF9" w:rsidP="00717BF9">
      <w:pPr>
        <w:pStyle w:val="GOSTNomListL1"/>
        <w:numPr>
          <w:ilvl w:val="0"/>
          <w:numId w:val="0"/>
        </w:numPr>
        <w:suppressAutoHyphens/>
        <w:ind w:left="709"/>
      </w:pPr>
      <w:r w:rsidRPr="00717BF9">
        <w:t xml:space="preserve">2. </w:t>
      </w:r>
      <w:r w:rsidR="00C40E7F">
        <w:t xml:space="preserve">Загрузите объекты из директории </w:t>
      </w:r>
      <w:r>
        <w:rPr>
          <w:lang w:val="en-US"/>
        </w:rPr>
        <w:t>images</w:t>
      </w:r>
      <w:r w:rsidRPr="008C2841">
        <w:t>_</w:t>
      </w:r>
      <w:r>
        <w:rPr>
          <w:lang w:val="en-US"/>
        </w:rPr>
        <w:t>migration</w:t>
      </w:r>
      <w:r w:rsidRPr="008C2841">
        <w:t>.</w:t>
      </w:r>
      <w:r>
        <w:rPr>
          <w:lang w:val="en-US"/>
        </w:rPr>
        <w:t>tar</w:t>
      </w:r>
      <w:r>
        <w:t xml:space="preserve">, </w:t>
      </w:r>
      <w:r>
        <w:rPr>
          <w:lang w:val="en-US"/>
        </w:rPr>
        <w:t>tabs</w:t>
      </w:r>
      <w:r w:rsidRPr="008C2841">
        <w:t>-</w:t>
      </w:r>
      <w:r>
        <w:rPr>
          <w:lang w:val="en-US"/>
        </w:rPr>
        <w:t>package</w:t>
      </w:r>
      <w:r w:rsidRPr="004A4D43">
        <w:t>-</w:t>
      </w:r>
      <w:r>
        <w:rPr>
          <w:lang w:val="en-US"/>
        </w:rPr>
        <w:t>new</w:t>
      </w:r>
      <w:r w:rsidRPr="008C2841">
        <w:t>.</w:t>
      </w:r>
      <w:r>
        <w:rPr>
          <w:lang w:val="en-US"/>
        </w:rPr>
        <w:t>tar</w:t>
      </w:r>
      <w:r>
        <w:t>.</w:t>
      </w:r>
    </w:p>
    <w:p w14:paraId="11202465" w14:textId="4DB32423" w:rsidR="00AA7025" w:rsidRDefault="004D72DE" w:rsidP="0028067B">
      <w:pPr>
        <w:pStyle w:val="GOSTH2"/>
        <w:rPr>
          <w:rFonts w:eastAsia="Times New Roman" w:cs="Times New Roman"/>
          <w:lang w:val="en-US" w:eastAsia="ru-RU"/>
        </w:rPr>
      </w:pPr>
      <w:bookmarkStart w:id="18" w:name="_Toc185604900"/>
      <w:r w:rsidRPr="004D72DE">
        <w:rPr>
          <w:rFonts w:eastAsia="Times New Roman" w:cs="Times New Roman"/>
          <w:lang w:eastAsia="ru-RU"/>
        </w:rPr>
        <w:t xml:space="preserve"> </w:t>
      </w:r>
      <w:bookmarkStart w:id="19" w:name="_Toc193969590"/>
      <w:r>
        <w:rPr>
          <w:rFonts w:eastAsia="Times New Roman" w:cs="Times New Roman"/>
          <w:lang w:eastAsia="ru-RU"/>
        </w:rPr>
        <w:t xml:space="preserve">Установка на </w:t>
      </w:r>
      <w:r>
        <w:rPr>
          <w:rFonts w:eastAsia="Times New Roman" w:cs="Times New Roman"/>
          <w:lang w:val="en-US" w:eastAsia="ru-RU"/>
        </w:rPr>
        <w:t>ALT Linux</w:t>
      </w:r>
      <w:bookmarkEnd w:id="18"/>
      <w:bookmarkEnd w:id="19"/>
    </w:p>
    <w:p w14:paraId="6C7E3338" w14:textId="5C351A5B" w:rsidR="004D72DE" w:rsidRDefault="004D72DE" w:rsidP="004D72DE">
      <w:pPr>
        <w:pStyle w:val="GOSTH3"/>
        <w:rPr>
          <w:lang w:val="en-US" w:eastAsia="ru-RU"/>
        </w:rPr>
      </w:pPr>
      <w:bookmarkStart w:id="20" w:name="_Toc185604901"/>
      <w:bookmarkStart w:id="21" w:name="_Toc193969591"/>
      <w:r>
        <w:rPr>
          <w:lang w:eastAsia="ru-RU"/>
        </w:rPr>
        <w:t xml:space="preserve">Оснастка </w:t>
      </w:r>
      <w:r>
        <w:rPr>
          <w:lang w:val="en-US" w:eastAsia="ru-RU"/>
        </w:rPr>
        <w:t>ALT Linux</w:t>
      </w:r>
      <w:bookmarkEnd w:id="20"/>
      <w:bookmarkEnd w:id="21"/>
    </w:p>
    <w:p w14:paraId="35889323" w14:textId="6F905948" w:rsidR="004D72DE" w:rsidRDefault="004D72DE" w:rsidP="004D72DE">
      <w:pPr>
        <w:pStyle w:val="GOSTBody"/>
      </w:pPr>
      <w:r>
        <w:t>Для установки программы для ЭВМ «</w:t>
      </w:r>
      <w:r w:rsidR="002530FD" w:rsidRPr="002530FD">
        <w:rPr>
          <w:rFonts w:eastAsia="Arial"/>
          <w:szCs w:val="24"/>
        </w:rPr>
        <w:t>MWS Table</w:t>
      </w:r>
      <w:r w:rsidR="0049524E" w:rsidRPr="0049524E">
        <w:rPr>
          <w:rFonts w:eastAsia="Arial"/>
          <w:szCs w:val="24"/>
        </w:rPr>
        <w:t>s</w:t>
      </w:r>
      <w:r>
        <w:t>» в ОС ALT Linux необходимо установить ПО Docker.</w:t>
      </w:r>
    </w:p>
    <w:p w14:paraId="7C410F57" w14:textId="0F5D4355" w:rsidR="004D72DE" w:rsidRDefault="004D72DE" w:rsidP="004D72DE">
      <w:pPr>
        <w:pStyle w:val="GOSTBody"/>
      </w:pPr>
      <w:r>
        <w:t xml:space="preserve">Инструкция по установке Docker в ОС ALT Linux располагается по ссылке </w:t>
      </w:r>
      <w:hyperlink r:id="rId11">
        <w:r>
          <w:rPr>
            <w:rStyle w:val="a8"/>
          </w:rPr>
          <w:t>https://www.altlinux.org/Docker</w:t>
        </w:r>
      </w:hyperlink>
      <w:r w:rsidRPr="004D72DE">
        <w:t>.</w:t>
      </w:r>
    </w:p>
    <w:p w14:paraId="091238DA" w14:textId="1BB3F066" w:rsidR="004D72DE" w:rsidRDefault="004D72DE" w:rsidP="004D72DE">
      <w:pPr>
        <w:pStyle w:val="GOSTH3"/>
        <w:rPr>
          <w:lang w:val="en-US"/>
        </w:rPr>
      </w:pPr>
      <w:bookmarkStart w:id="22" w:name="_Toc185604902"/>
      <w:bookmarkStart w:id="23" w:name="_Toc193969592"/>
      <w:r>
        <w:t xml:space="preserve">Развертывание на </w:t>
      </w:r>
      <w:r>
        <w:rPr>
          <w:lang w:val="en-US"/>
        </w:rPr>
        <w:t>ALT</w:t>
      </w:r>
      <w:r>
        <w:t xml:space="preserve"> </w:t>
      </w:r>
      <w:r>
        <w:rPr>
          <w:lang w:val="en-US"/>
        </w:rPr>
        <w:t>Linux</w:t>
      </w:r>
      <w:bookmarkEnd w:id="22"/>
      <w:bookmarkEnd w:id="23"/>
    </w:p>
    <w:p w14:paraId="13110406" w14:textId="31EB586A" w:rsidR="004D72DE" w:rsidRDefault="004D72DE" w:rsidP="004D72DE">
      <w:pPr>
        <w:pStyle w:val="GOSTBody"/>
        <w:rPr>
          <w:lang w:eastAsia="ru-RU"/>
        </w:rPr>
      </w:pPr>
      <w:r>
        <w:rPr>
          <w:lang w:eastAsia="ru-RU"/>
        </w:rPr>
        <w:t>Для развертывания программы для ЭВМ «</w:t>
      </w:r>
      <w:r w:rsidR="002530FD" w:rsidRPr="002530FD">
        <w:rPr>
          <w:rFonts w:eastAsia="Arial"/>
          <w:szCs w:val="24"/>
        </w:rPr>
        <w:t>MWS Table</w:t>
      </w:r>
      <w:r w:rsidR="0049524E" w:rsidRPr="0049524E">
        <w:rPr>
          <w:rFonts w:eastAsia="Arial"/>
          <w:szCs w:val="24"/>
        </w:rPr>
        <w:t>s</w:t>
      </w:r>
      <w:r>
        <w:rPr>
          <w:lang w:eastAsia="ru-RU"/>
        </w:rPr>
        <w:t xml:space="preserve">» </w:t>
      </w:r>
      <w:r>
        <w:t xml:space="preserve">на </w:t>
      </w:r>
      <w:r>
        <w:rPr>
          <w:lang w:val="en-US"/>
        </w:rPr>
        <w:t>ALT</w:t>
      </w:r>
      <w:r>
        <w:t xml:space="preserve"> </w:t>
      </w:r>
      <w:r>
        <w:rPr>
          <w:lang w:val="en-US"/>
        </w:rPr>
        <w:t>Linux</w:t>
      </w:r>
      <w:r>
        <w:rPr>
          <w:lang w:eastAsia="ru-RU"/>
        </w:rPr>
        <w:t xml:space="preserve"> необходимо выполнить следующие действия:</w:t>
      </w:r>
    </w:p>
    <w:p w14:paraId="0ED422B7" w14:textId="77777777" w:rsidR="004D72DE" w:rsidRDefault="004D72DE" w:rsidP="001C3A8E">
      <w:pPr>
        <w:pStyle w:val="GOSTNomListL1"/>
        <w:numPr>
          <w:ilvl w:val="0"/>
          <w:numId w:val="53"/>
        </w:numPr>
        <w:suppressAutoHyphens/>
      </w:pPr>
      <w:r>
        <w:t>Открыть терминал.</w:t>
      </w:r>
    </w:p>
    <w:p w14:paraId="7B448A5D" w14:textId="77777777" w:rsidR="004D72DE" w:rsidRDefault="004D72DE" w:rsidP="001C3A8E">
      <w:pPr>
        <w:pStyle w:val="GOSTNomListL1"/>
        <w:numPr>
          <w:ilvl w:val="0"/>
          <w:numId w:val="51"/>
        </w:numPr>
        <w:suppressAutoHyphens/>
      </w:pPr>
      <w:r>
        <w:t xml:space="preserve">Выполнить команду </w:t>
      </w:r>
      <w:r>
        <w:rPr>
          <w:rStyle w:val="GOSTChAccent"/>
        </w:rPr>
        <w:t>cd FullFilePath</w:t>
      </w:r>
      <w:r>
        <w:rPr>
          <w:rStyle w:val="aff2"/>
          <w:color w:val="000000" w:themeColor="text1"/>
        </w:rPr>
        <w:t xml:space="preserve">, </w:t>
      </w:r>
      <w:r>
        <w:t xml:space="preserve">где </w:t>
      </w:r>
      <w:r>
        <w:rPr>
          <w:rStyle w:val="GOSTChAccent"/>
        </w:rPr>
        <w:t>FullFilePath</w:t>
      </w:r>
      <w:r>
        <w:t xml:space="preserve"> – директория с распакованными образами и конфигурационными файлами.</w:t>
      </w:r>
    </w:p>
    <w:p w14:paraId="0F7D015B" w14:textId="77777777" w:rsidR="004D72DE" w:rsidRDefault="004D72DE" w:rsidP="001C3A8E">
      <w:pPr>
        <w:pStyle w:val="GOSTNomListL1"/>
        <w:numPr>
          <w:ilvl w:val="0"/>
          <w:numId w:val="51"/>
        </w:numPr>
        <w:suppressAutoHyphens/>
      </w:pPr>
      <w:r>
        <w:rPr>
          <w:color w:val="000000" w:themeColor="text1"/>
        </w:rPr>
        <w:t xml:space="preserve">Выполнить для загрузки образов в </w:t>
      </w:r>
      <w:r>
        <w:rPr>
          <w:color w:val="000000" w:themeColor="text1"/>
          <w:lang w:val="en-US"/>
        </w:rPr>
        <w:t>Docker</w:t>
      </w:r>
      <w:r>
        <w:rPr>
          <w:color w:val="000000" w:themeColor="text1"/>
        </w:rPr>
        <w:t xml:space="preserve"> последовательно команды:</w:t>
      </w:r>
    </w:p>
    <w:p w14:paraId="49A9C55E" w14:textId="77777777" w:rsidR="004D72DE" w:rsidRDefault="004D72DE" w:rsidP="001C3A8E">
      <w:pPr>
        <w:pStyle w:val="GOSTMarkListL2"/>
        <w:numPr>
          <w:ilvl w:val="0"/>
          <w:numId w:val="52"/>
        </w:numPr>
        <w:suppressAutoHyphens/>
        <w:rPr>
          <w:rStyle w:val="GOSTChAccent"/>
          <w:lang w:val="en-US"/>
        </w:rPr>
      </w:pPr>
      <w:r>
        <w:rPr>
          <w:rStyle w:val="GOSTChAccent"/>
          <w:lang w:val="en-US"/>
        </w:rPr>
        <w:t>docker load --input tabs-core-auth.tar</w:t>
      </w:r>
    </w:p>
    <w:p w14:paraId="110581AA" w14:textId="77777777" w:rsidR="004D72DE" w:rsidRDefault="004D72DE" w:rsidP="001C3A8E">
      <w:pPr>
        <w:pStyle w:val="GOSTMarkListL2"/>
        <w:numPr>
          <w:ilvl w:val="0"/>
          <w:numId w:val="52"/>
        </w:numPr>
        <w:suppressAutoHyphens/>
        <w:rPr>
          <w:rStyle w:val="GOSTChAccent"/>
          <w:lang w:val="en-US"/>
        </w:rPr>
      </w:pPr>
      <w:r>
        <w:rPr>
          <w:rStyle w:val="GOSTChAccent"/>
          <w:lang w:val="en-US"/>
        </w:rPr>
        <w:t>docker load --input true-tabs tabs-crud-</w:t>
      </w:r>
      <w:r w:rsidRPr="00BC4800">
        <w:rPr>
          <w:rStyle w:val="GOSTChAccent"/>
          <w:lang w:val="en-US"/>
        </w:rPr>
        <w:t>service.tar</w:t>
      </w:r>
    </w:p>
    <w:p w14:paraId="1B4C1A6C" w14:textId="77777777" w:rsidR="004D72DE" w:rsidRDefault="004D72DE" w:rsidP="001C3A8E">
      <w:pPr>
        <w:pStyle w:val="GOSTMarkListL2"/>
        <w:numPr>
          <w:ilvl w:val="0"/>
          <w:numId w:val="52"/>
        </w:numPr>
        <w:suppressAutoHyphens/>
        <w:rPr>
          <w:lang w:val="en-US"/>
        </w:rPr>
      </w:pPr>
      <w:r>
        <w:rPr>
          <w:rStyle w:val="GOSTChAccent"/>
          <w:lang w:val="en-US"/>
        </w:rPr>
        <w:t>docker load --input backend-server.tar</w:t>
      </w:r>
    </w:p>
    <w:p w14:paraId="519E5589" w14:textId="77777777" w:rsidR="004D72DE" w:rsidRDefault="004D72DE" w:rsidP="001C3A8E">
      <w:pPr>
        <w:pStyle w:val="GOSTMarkListL2"/>
        <w:numPr>
          <w:ilvl w:val="0"/>
          <w:numId w:val="52"/>
        </w:numPr>
        <w:suppressAutoHyphens/>
        <w:rPr>
          <w:lang w:val="en-US"/>
        </w:rPr>
      </w:pPr>
      <w:r>
        <w:rPr>
          <w:rStyle w:val="GOSTChAccent"/>
          <w:lang w:val="en-US"/>
        </w:rPr>
        <w:lastRenderedPageBreak/>
        <w:t xml:space="preserve">docker load --input room-server.tar    </w:t>
      </w:r>
    </w:p>
    <w:p w14:paraId="42443A5E" w14:textId="77777777" w:rsidR="004D72DE" w:rsidRDefault="004D72DE" w:rsidP="001C3A8E">
      <w:pPr>
        <w:pStyle w:val="GOSTMarkListL2"/>
        <w:numPr>
          <w:ilvl w:val="0"/>
          <w:numId w:val="52"/>
        </w:numPr>
        <w:suppressAutoHyphens/>
        <w:rPr>
          <w:lang w:val="en-US"/>
        </w:rPr>
      </w:pPr>
      <w:r>
        <w:rPr>
          <w:rStyle w:val="GOSTChAccent"/>
          <w:lang w:val="en-US"/>
        </w:rPr>
        <w:t xml:space="preserve">docker load --input rights-panel.tar        </w:t>
      </w:r>
    </w:p>
    <w:p w14:paraId="4E7FFA92" w14:textId="77777777" w:rsidR="004D72DE" w:rsidRDefault="004D72DE" w:rsidP="001C3A8E">
      <w:pPr>
        <w:pStyle w:val="GOSTMarkListL2"/>
        <w:numPr>
          <w:ilvl w:val="0"/>
          <w:numId w:val="52"/>
        </w:numPr>
        <w:suppressAutoHyphens/>
        <w:rPr>
          <w:lang w:val="en-US"/>
        </w:rPr>
      </w:pPr>
      <w:r>
        <w:rPr>
          <w:rStyle w:val="GOSTChAccent"/>
          <w:lang w:val="en-US"/>
        </w:rPr>
        <w:t xml:space="preserve">docker load --input init-db.tar           </w:t>
      </w:r>
    </w:p>
    <w:p w14:paraId="1EBC8563" w14:textId="77777777" w:rsidR="004D72DE" w:rsidRDefault="004D72DE" w:rsidP="001C3A8E">
      <w:pPr>
        <w:pStyle w:val="GOSTMarkListL2"/>
        <w:numPr>
          <w:ilvl w:val="0"/>
          <w:numId w:val="52"/>
        </w:numPr>
        <w:suppressAutoHyphens/>
        <w:rPr>
          <w:lang w:val="en-US"/>
        </w:rPr>
      </w:pPr>
      <w:r>
        <w:rPr>
          <w:rStyle w:val="GOSTChAccent"/>
          <w:lang w:val="en-US"/>
        </w:rPr>
        <w:t xml:space="preserve">docker load --input tabs-storage-service.tar             </w:t>
      </w:r>
    </w:p>
    <w:p w14:paraId="4155F258" w14:textId="77777777" w:rsidR="004D72DE" w:rsidRDefault="004D72DE" w:rsidP="001C3A8E">
      <w:pPr>
        <w:pStyle w:val="GOSTMarkListL2"/>
        <w:numPr>
          <w:ilvl w:val="0"/>
          <w:numId w:val="52"/>
        </w:numPr>
        <w:suppressAutoHyphens/>
        <w:rPr>
          <w:lang w:val="en-US"/>
        </w:rPr>
      </w:pPr>
      <w:r>
        <w:rPr>
          <w:rStyle w:val="GOSTChAccent"/>
          <w:lang w:val="en-US"/>
        </w:rPr>
        <w:t xml:space="preserve">docker load --input tabs-config-service.tar               </w:t>
      </w:r>
    </w:p>
    <w:p w14:paraId="193EE978" w14:textId="77777777" w:rsidR="004D72DE" w:rsidRDefault="004D72DE" w:rsidP="001C3A8E">
      <w:pPr>
        <w:pStyle w:val="GOSTMarkListL2"/>
        <w:numPr>
          <w:ilvl w:val="0"/>
          <w:numId w:val="52"/>
        </w:numPr>
        <w:suppressAutoHyphens/>
        <w:rPr>
          <w:lang w:val="en-US"/>
        </w:rPr>
      </w:pPr>
      <w:r>
        <w:rPr>
          <w:rStyle w:val="GOSTChAccent"/>
          <w:lang w:val="en-US"/>
        </w:rPr>
        <w:t xml:space="preserve">docker load --input init-rabbit.tar            </w:t>
      </w:r>
    </w:p>
    <w:p w14:paraId="1D8F6FB8" w14:textId="77777777" w:rsidR="004D72DE" w:rsidRDefault="004D72DE" w:rsidP="001C3A8E">
      <w:pPr>
        <w:pStyle w:val="GOSTMarkListL2"/>
        <w:numPr>
          <w:ilvl w:val="0"/>
          <w:numId w:val="52"/>
        </w:numPr>
        <w:suppressAutoHyphens/>
        <w:rPr>
          <w:lang w:val="en-US"/>
        </w:rPr>
      </w:pPr>
      <w:r>
        <w:rPr>
          <w:rStyle w:val="GOSTChAccent"/>
          <w:lang w:val="en-US"/>
        </w:rPr>
        <w:t xml:space="preserve">docker load --input web-server.tar            </w:t>
      </w:r>
    </w:p>
    <w:p w14:paraId="22BDB87E" w14:textId="77777777" w:rsidR="004D72DE" w:rsidRDefault="004D72DE" w:rsidP="001C3A8E">
      <w:pPr>
        <w:pStyle w:val="GOSTMarkListL2"/>
        <w:numPr>
          <w:ilvl w:val="0"/>
          <w:numId w:val="52"/>
        </w:numPr>
        <w:suppressAutoHyphens/>
        <w:rPr>
          <w:lang w:val="en-US"/>
        </w:rPr>
      </w:pPr>
      <w:r>
        <w:rPr>
          <w:rStyle w:val="GOSTChAccent"/>
          <w:lang w:val="en-US"/>
        </w:rPr>
        <w:t xml:space="preserve">docker load --input databus-server.tar            </w:t>
      </w:r>
    </w:p>
    <w:p w14:paraId="635B7AA9" w14:textId="77777777" w:rsidR="004D72DE" w:rsidRDefault="004D72DE" w:rsidP="001C3A8E">
      <w:pPr>
        <w:pStyle w:val="GOSTMarkListL2"/>
        <w:numPr>
          <w:ilvl w:val="0"/>
          <w:numId w:val="52"/>
        </w:numPr>
        <w:suppressAutoHyphens/>
        <w:rPr>
          <w:lang w:val="en-US"/>
        </w:rPr>
      </w:pPr>
      <w:r>
        <w:rPr>
          <w:rStyle w:val="GOSTChAccent"/>
          <w:lang w:val="en-US"/>
        </w:rPr>
        <w:t xml:space="preserve">docker load --input openresty.tar           </w:t>
      </w:r>
    </w:p>
    <w:p w14:paraId="477D8AC6" w14:textId="77777777" w:rsidR="004D72DE" w:rsidRDefault="004D72DE" w:rsidP="001C3A8E">
      <w:pPr>
        <w:pStyle w:val="GOSTMarkListL2"/>
        <w:numPr>
          <w:ilvl w:val="0"/>
          <w:numId w:val="52"/>
        </w:numPr>
        <w:suppressAutoHyphens/>
        <w:rPr>
          <w:lang w:val="en-US"/>
        </w:rPr>
      </w:pPr>
      <w:r>
        <w:rPr>
          <w:rStyle w:val="GOSTChAccent"/>
          <w:lang w:val="en-US"/>
        </w:rPr>
        <w:t xml:space="preserve">docker load --input imageproxy-server.tar </w:t>
      </w:r>
    </w:p>
    <w:p w14:paraId="36419E8E" w14:textId="77777777" w:rsidR="004D72DE" w:rsidRDefault="004D72DE" w:rsidP="001C3A8E">
      <w:pPr>
        <w:pStyle w:val="GOSTNomListL1"/>
        <w:numPr>
          <w:ilvl w:val="0"/>
          <w:numId w:val="51"/>
        </w:numPr>
        <w:suppressAutoHyphens/>
        <w:rPr>
          <w:lang w:val="en-US"/>
        </w:rPr>
      </w:pPr>
      <w:r>
        <w:t xml:space="preserve">Выполнить команду </w:t>
      </w:r>
      <w:r>
        <w:rPr>
          <w:rStyle w:val="GOSTChAccent"/>
        </w:rPr>
        <w:t>docker-compose up</w:t>
      </w:r>
      <w:r>
        <w:t>.</w:t>
      </w:r>
    </w:p>
    <w:p w14:paraId="0E6C7226" w14:textId="77777777" w:rsidR="004D72DE" w:rsidRDefault="004D72DE" w:rsidP="001C3A8E">
      <w:pPr>
        <w:pStyle w:val="GOSTNomListL1"/>
        <w:numPr>
          <w:ilvl w:val="0"/>
          <w:numId w:val="51"/>
        </w:numPr>
        <w:suppressAutoHyphens/>
        <w:rPr>
          <w:lang w:val="en-US"/>
        </w:rPr>
      </w:pPr>
      <w:r>
        <w:rPr>
          <w:color w:val="000000" w:themeColor="text1"/>
        </w:rPr>
        <w:t>Дождаться окончания развертывания.</w:t>
      </w:r>
    </w:p>
    <w:p w14:paraId="7163D6FF" w14:textId="77777777" w:rsidR="004D72DE" w:rsidRDefault="004D72DE" w:rsidP="001C3A8E">
      <w:pPr>
        <w:pStyle w:val="GOSTNomListL1"/>
        <w:numPr>
          <w:ilvl w:val="0"/>
          <w:numId w:val="51"/>
        </w:numPr>
        <w:suppressAutoHyphens/>
      </w:pPr>
      <w:r>
        <w:t>Oстановить и запустить заново контейнер командой </w:t>
      </w:r>
      <w:r>
        <w:rPr>
          <w:rStyle w:val="GOSTChAccent"/>
        </w:rPr>
        <w:t>docker restart containerName</w:t>
      </w:r>
      <w:r>
        <w:rPr>
          <w:rStyle w:val="aff3"/>
        </w:rPr>
        <w:t> </w:t>
      </w:r>
      <w:r>
        <w:t xml:space="preserve">(указанное действие необходимо для корректной инициализации базы данных, где </w:t>
      </w:r>
      <w:r>
        <w:rPr>
          <w:rStyle w:val="GOSTChAccent"/>
        </w:rPr>
        <w:t>containerName</w:t>
      </w:r>
      <w:r>
        <w:t xml:space="preserve"> – имя контейнера.</w:t>
      </w:r>
    </w:p>
    <w:p w14:paraId="1E3BE183" w14:textId="77777777" w:rsidR="004D72DE" w:rsidRDefault="004D72DE" w:rsidP="001C3A8E">
      <w:pPr>
        <w:pStyle w:val="GOSTNomListL1"/>
        <w:numPr>
          <w:ilvl w:val="0"/>
          <w:numId w:val="51"/>
        </w:numPr>
        <w:suppressAutoHyphens/>
      </w:pPr>
      <w:r>
        <w:t xml:space="preserve">Открыть браузер и зайти на </w:t>
      </w:r>
      <w:r>
        <w:rPr>
          <w:lang w:val="en-US"/>
        </w:rPr>
        <w:t>IP</w:t>
      </w:r>
      <w:r>
        <w:t>-адрес localhost:8081.</w:t>
      </w:r>
    </w:p>
    <w:p w14:paraId="7A470F37" w14:textId="3C4F1F4F" w:rsidR="004D72DE" w:rsidRDefault="004D72DE" w:rsidP="002530FD">
      <w:pPr>
        <w:pStyle w:val="GOSTNomListL1"/>
        <w:numPr>
          <w:ilvl w:val="0"/>
          <w:numId w:val="51"/>
        </w:numPr>
        <w:suppressAutoHyphens/>
      </w:pPr>
      <w:r>
        <w:t>Зарегистрироваться в программе для ЭВМ «</w:t>
      </w:r>
      <w:r w:rsidR="002530FD" w:rsidRPr="002530FD">
        <w:rPr>
          <w:rFonts w:eastAsia="Arial"/>
          <w:szCs w:val="24"/>
        </w:rPr>
        <w:t>MWS Table</w:t>
      </w:r>
      <w:r w:rsidR="0049524E">
        <w:rPr>
          <w:rFonts w:eastAsia="Arial"/>
          <w:szCs w:val="24"/>
          <w:lang w:val="en-US"/>
        </w:rPr>
        <w:t>s</w:t>
      </w:r>
      <w:r>
        <w:t>» и выполнить вход в систему.</w:t>
      </w:r>
    </w:p>
    <w:p w14:paraId="611A28A2" w14:textId="586FBB00" w:rsidR="004D72DE" w:rsidRDefault="004D72DE" w:rsidP="001C3A8E">
      <w:pPr>
        <w:pStyle w:val="GOSTNomListL1"/>
        <w:numPr>
          <w:ilvl w:val="0"/>
          <w:numId w:val="51"/>
        </w:numPr>
        <w:suppressAutoHyphens/>
      </w:pPr>
      <w:r>
        <w:t>Для доступа внутрь контейнера</w:t>
      </w:r>
      <w:r w:rsidRPr="00BC4800">
        <w:t xml:space="preserve"> необхо</w:t>
      </w:r>
      <w:r>
        <w:t>ди</w:t>
      </w:r>
      <w:r w:rsidRPr="00BC4800">
        <w:t>м</w:t>
      </w:r>
      <w:r>
        <w:t xml:space="preserve">о запустить команду </w:t>
      </w:r>
      <w:r w:rsidRPr="004D72DE">
        <w:rPr>
          <w:rStyle w:val="GOSTChAccent"/>
        </w:rPr>
        <w:t>docker exec -it</w:t>
      </w:r>
      <w:r w:rsidRPr="004D72DE">
        <w:rPr>
          <w:rStyle w:val="affb"/>
          <w:b/>
          <w:bCs/>
          <w:szCs w:val="24"/>
        </w:rPr>
        <w:t xml:space="preserve"> </w:t>
      </w:r>
      <w:r w:rsidRPr="004D72DE">
        <w:rPr>
          <w:rStyle w:val="GOSTChAccent"/>
        </w:rPr>
        <w:t>containerName  /bin/bash</w:t>
      </w:r>
      <w:r w:rsidRPr="004D72DE">
        <w:t>.</w:t>
      </w:r>
    </w:p>
    <w:p w14:paraId="5165D38E" w14:textId="3885980D" w:rsidR="004D72DE" w:rsidRDefault="004D72DE" w:rsidP="004D72DE">
      <w:pPr>
        <w:pStyle w:val="GOSTH3"/>
      </w:pPr>
      <w:bookmarkStart w:id="24" w:name="_Toc193969593"/>
      <w:r>
        <w:t>Описание процессов, микроконтейнеров, расположение файлов ПО и его компонентов</w:t>
      </w:r>
      <w:bookmarkEnd w:id="24"/>
    </w:p>
    <w:p w14:paraId="4BAE0611" w14:textId="77777777" w:rsidR="004D72DE" w:rsidRDefault="004D72DE" w:rsidP="004D72DE">
      <w:pPr>
        <w:pStyle w:val="GOSTBody"/>
      </w:pPr>
      <w:r w:rsidRPr="00BC4800">
        <w:t>Файлы приложения располагаются в корневом каталоге контейнера. Это означает, что все необходимые для работы программы файлы, такие как конфигурационные файлы и ресурсы, находятся непосредственно в главной директории контейнера. Такой подход позволяет обеспечить простоту доступа к этим файлам и упрощает процесс их управления. Размещение файлов в корневом каталоге может быть удобным для небольших приложений или для тех случаев, когда структура проекта не требует сложной иерархии директорий.</w:t>
      </w:r>
    </w:p>
    <w:p w14:paraId="6E2BA326" w14:textId="77777777" w:rsidR="004D72DE" w:rsidRPr="00BC4800" w:rsidRDefault="004D72DE" w:rsidP="004D72DE">
      <w:pPr>
        <w:pStyle w:val="GOSTBody"/>
      </w:pPr>
      <w:r w:rsidRPr="00BC4800">
        <w:t xml:space="preserve">Приложение запускается с помощью скрипта </w:t>
      </w:r>
      <w:r w:rsidRPr="00005D97">
        <w:rPr>
          <w:rStyle w:val="GOSTChAccent"/>
        </w:rPr>
        <w:t>entrypoint.sh</w:t>
      </w:r>
      <w:r w:rsidRPr="00BC4800">
        <w:t xml:space="preserve">. Этот скрипт служит точкой входа для выполнения программы и содержит все необходимые команды для инициализации среды выполнения. Он </w:t>
      </w:r>
      <w:r>
        <w:t>включает</w:t>
      </w:r>
      <w:r w:rsidRPr="00BC4800">
        <w:t xml:space="preserve"> в себя такие действия, как установка переменных окружения, запуск необходимых сервисов.  Использование скрипта </w:t>
      </w:r>
      <w:r w:rsidRPr="00005D97">
        <w:rPr>
          <w:rStyle w:val="GOSTChAccent"/>
        </w:rPr>
        <w:t>entrypoint.sh</w:t>
      </w:r>
      <w:r w:rsidRPr="00BC4800">
        <w:t xml:space="preserve"> позволяет автоматизировать процесс подготовки приложения к запуску и гарантирует, что все необходимые шаги будут выполнены в правильном порядке. Это особенно важно в контейнеризованных средах, где каждый запуск контейнера может требовать повторной настройки или инициализации.</w:t>
      </w:r>
    </w:p>
    <w:p w14:paraId="7826EFBA" w14:textId="6E3C3004" w:rsidR="004D72DE" w:rsidRDefault="004D72DE" w:rsidP="004D72DE">
      <w:pPr>
        <w:pStyle w:val="GOSTBody"/>
      </w:pPr>
      <w:r w:rsidRPr="00BC4800">
        <w:t xml:space="preserve">При запуске приложения в контейнере стартует </w:t>
      </w:r>
      <w:r>
        <w:rPr>
          <w:lang w:val="en-US"/>
        </w:rPr>
        <w:t>JVM</w:t>
      </w:r>
      <w:r w:rsidRPr="00BC4800">
        <w:t xml:space="preserve"> (</w:t>
      </w:r>
      <w:r>
        <w:rPr>
          <w:lang w:val="en-US"/>
        </w:rPr>
        <w:t>Java</w:t>
      </w:r>
      <w:r w:rsidRPr="00BC4800">
        <w:t xml:space="preserve"> </w:t>
      </w:r>
      <w:r>
        <w:rPr>
          <w:lang w:val="en-US"/>
        </w:rPr>
        <w:t>Virtual</w:t>
      </w:r>
      <w:r w:rsidRPr="00BC4800">
        <w:t xml:space="preserve"> </w:t>
      </w:r>
      <w:r>
        <w:rPr>
          <w:lang w:val="en-US"/>
        </w:rPr>
        <w:t>Machine</w:t>
      </w:r>
      <w:r w:rsidRPr="00BC4800">
        <w:t xml:space="preserve">). </w:t>
      </w:r>
      <w:r>
        <w:rPr>
          <w:lang w:val="en-US"/>
        </w:rPr>
        <w:t>JVM</w:t>
      </w:r>
      <w:r w:rsidRPr="00BC4800">
        <w:t xml:space="preserve"> </w:t>
      </w:r>
      <w:r>
        <w:t xml:space="preserve">– </w:t>
      </w:r>
      <w:r w:rsidRPr="00BC4800">
        <w:t xml:space="preserve">это виртуальная машина, которая отвечает за выполнение </w:t>
      </w:r>
      <w:r>
        <w:rPr>
          <w:lang w:val="en-US"/>
        </w:rPr>
        <w:t>Java</w:t>
      </w:r>
      <w:r w:rsidRPr="00BC4800">
        <w:t xml:space="preserve">-программ. Она интерпретирует байт-код, скомпилированный из исходного кода на </w:t>
      </w:r>
      <w:r>
        <w:rPr>
          <w:lang w:val="en-US"/>
        </w:rPr>
        <w:t>Java</w:t>
      </w:r>
      <w:r w:rsidRPr="00BC4800">
        <w:t xml:space="preserve">, и обеспечивает платформонезависимость, позволяя приложениям работать на любых устройствах и операционных системах, где установлена </w:t>
      </w:r>
      <w:r>
        <w:rPr>
          <w:lang w:val="en-US"/>
        </w:rPr>
        <w:t>JVM</w:t>
      </w:r>
      <w:r w:rsidRPr="00BC4800">
        <w:t xml:space="preserve">. Запуск </w:t>
      </w:r>
      <w:r>
        <w:rPr>
          <w:lang w:val="en-US"/>
        </w:rPr>
        <w:t>JVM</w:t>
      </w:r>
      <w:r w:rsidRPr="00BC4800">
        <w:t xml:space="preserve"> является критически важным этапом, так как именно она предоставляет среду выполнения для приложения, управляет памятью, выполняет сборку </w:t>
      </w:r>
      <w:r>
        <w:t>«</w:t>
      </w:r>
      <w:r w:rsidRPr="00BC4800">
        <w:t>мусора</w:t>
      </w:r>
      <w:r>
        <w:t>»</w:t>
      </w:r>
      <w:r w:rsidRPr="00BC4800">
        <w:t xml:space="preserve"> и обеспечивает взаимодействие с операционной системой</w:t>
      </w:r>
      <w:r>
        <w:t>.</w:t>
      </w:r>
    </w:p>
    <w:p w14:paraId="160B03E4" w14:textId="3FA0EDD0" w:rsidR="0078075F" w:rsidRDefault="0078075F" w:rsidP="004D72DE">
      <w:pPr>
        <w:pStyle w:val="GOSTBody"/>
      </w:pPr>
    </w:p>
    <w:p w14:paraId="1BD00FF1" w14:textId="3A963392" w:rsidR="0078075F" w:rsidRDefault="0078075F" w:rsidP="004D72DE">
      <w:pPr>
        <w:pStyle w:val="GOSTBody"/>
      </w:pPr>
    </w:p>
    <w:p w14:paraId="2F454D6B" w14:textId="77777777" w:rsidR="0078075F" w:rsidRPr="004D72DE" w:rsidRDefault="0078075F" w:rsidP="004D72DE">
      <w:pPr>
        <w:pStyle w:val="GOSTBody"/>
      </w:pPr>
    </w:p>
    <w:p w14:paraId="61B29D96" w14:textId="3E5408A8" w:rsidR="00161512" w:rsidRPr="005C1344" w:rsidRDefault="00161512" w:rsidP="00161512">
      <w:pPr>
        <w:pStyle w:val="GOSTH1"/>
        <w:keepNext w:val="0"/>
        <w:keepLines w:val="0"/>
        <w:pageBreakBefore w:val="0"/>
        <w:rPr>
          <w:lang w:eastAsia="ru-RU"/>
        </w:rPr>
      </w:pPr>
      <w:bookmarkStart w:id="25" w:name="_Toc193969594"/>
      <w:r>
        <w:rPr>
          <w:lang w:eastAsia="ru-RU"/>
        </w:rPr>
        <w:lastRenderedPageBreak/>
        <w:t xml:space="preserve">Вход и </w:t>
      </w:r>
      <w:r w:rsidRPr="005C1344">
        <w:rPr>
          <w:lang w:eastAsia="ru-RU"/>
        </w:rPr>
        <w:t>регистрация</w:t>
      </w:r>
      <w:bookmarkEnd w:id="25"/>
    </w:p>
    <w:p w14:paraId="2DCB929C" w14:textId="38239E97" w:rsidR="0028200E" w:rsidRPr="005C1344" w:rsidRDefault="0028200E" w:rsidP="0028200E">
      <w:pPr>
        <w:pStyle w:val="GOSTH2"/>
        <w:rPr>
          <w:lang w:eastAsia="ru-RU"/>
        </w:rPr>
      </w:pPr>
      <w:bookmarkStart w:id="26" w:name="_Toc193969595"/>
      <w:r w:rsidRPr="005C1344">
        <w:rPr>
          <w:lang w:eastAsia="ru-RU"/>
        </w:rPr>
        <w:t>Регистрация</w:t>
      </w:r>
      <w:bookmarkEnd w:id="26"/>
    </w:p>
    <w:p w14:paraId="41937B81" w14:textId="05BFF618" w:rsidR="00873F73" w:rsidRPr="005C1344" w:rsidRDefault="00873F73" w:rsidP="00873F73">
      <w:pPr>
        <w:pStyle w:val="GOSTH3"/>
        <w:rPr>
          <w:lang w:eastAsia="ru-RU"/>
        </w:rPr>
      </w:pPr>
      <w:bookmarkStart w:id="27" w:name="_Ref185284002"/>
      <w:bookmarkStart w:id="28" w:name="_Toc193969596"/>
      <w:r w:rsidRPr="005C1344">
        <w:rPr>
          <w:lang w:eastAsia="ru-RU"/>
        </w:rPr>
        <w:t>Успешная регистрация в Системе</w:t>
      </w:r>
      <w:bookmarkEnd w:id="27"/>
      <w:bookmarkEnd w:id="28"/>
    </w:p>
    <w:p w14:paraId="77CB4043" w14:textId="77777777" w:rsidR="00361A0E" w:rsidRDefault="00361A0E" w:rsidP="00361A0E">
      <w:pPr>
        <w:pStyle w:val="GOSTBody"/>
      </w:pPr>
      <w:r w:rsidRPr="005C1344">
        <w:rPr>
          <w:lang w:eastAsia="ru-RU"/>
        </w:rPr>
        <w:t xml:space="preserve">Для </w:t>
      </w:r>
      <w:r w:rsidRPr="005C1344">
        <w:t>регистрации в Системе по</w:t>
      </w:r>
      <w:r>
        <w:t xml:space="preserve">льзователю </w:t>
      </w:r>
      <w:r w:rsidRPr="00264554">
        <w:t>н</w:t>
      </w:r>
      <w:r>
        <w:t>еобходимо</w:t>
      </w:r>
      <w:r w:rsidRPr="00264554">
        <w:t xml:space="preserve"> </w:t>
      </w:r>
      <w:r>
        <w:t>выполнить следующие действия:</w:t>
      </w:r>
    </w:p>
    <w:p w14:paraId="3150E76E" w14:textId="7F5A4218" w:rsidR="00717BF9" w:rsidRPr="00856E8A" w:rsidRDefault="00717BF9" w:rsidP="00717BF9">
      <w:pPr>
        <w:pStyle w:val="GOSTNomListL1"/>
      </w:pPr>
      <w:r w:rsidRPr="00856E8A">
        <w:t xml:space="preserve">Зайти </w:t>
      </w:r>
      <w:r>
        <w:t xml:space="preserve">на </w:t>
      </w:r>
      <w:r w:rsidRPr="00856E8A">
        <w:t xml:space="preserve">главную страницу Системы </w:t>
      </w:r>
      <w:r>
        <w:t>и нажать кнопку «Зарегистрироваться»</w:t>
      </w:r>
    </w:p>
    <w:p w14:paraId="07CB34E4" w14:textId="77777777" w:rsidR="00717BF9" w:rsidRPr="00856E8A" w:rsidRDefault="00717BF9" w:rsidP="00717BF9">
      <w:pPr>
        <w:pStyle w:val="GOSTPic"/>
      </w:pPr>
      <w:r>
        <w:rPr>
          <w:noProof/>
          <w:lang w:val="ru-RU" w:eastAsia="ru-RU"/>
        </w:rPr>
        <w:drawing>
          <wp:inline distT="0" distB="0" distL="0" distR="0" wp14:anchorId="5F790237" wp14:editId="4056D75D">
            <wp:extent cx="6480175" cy="3246755"/>
            <wp:effectExtent l="0" t="0" r="0" b="0"/>
            <wp:docPr id="99969" name="Рисунок 9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175" cy="3246755"/>
                    </a:xfrm>
                    <a:prstGeom prst="rect">
                      <a:avLst/>
                    </a:prstGeom>
                  </pic:spPr>
                </pic:pic>
              </a:graphicData>
            </a:graphic>
          </wp:inline>
        </w:drawing>
      </w:r>
    </w:p>
    <w:p w14:paraId="19B8BEB6" w14:textId="44077FAD" w:rsidR="00717BF9" w:rsidRPr="00856E8A" w:rsidRDefault="00717BF9" w:rsidP="00717BF9">
      <w:pPr>
        <w:pStyle w:val="GOSTNomListL1"/>
        <w:numPr>
          <w:ilvl w:val="0"/>
          <w:numId w:val="0"/>
        </w:numPr>
        <w:ind w:firstLine="709"/>
        <w:jc w:val="center"/>
      </w:pPr>
      <w:bookmarkStart w:id="29" w:name="_Ref182299011"/>
      <w:bookmarkStart w:id="30" w:name="_Ref189500112"/>
      <w:r>
        <w:t xml:space="preserve">Рисунок 1. </w:t>
      </w:r>
      <w:r w:rsidRPr="00856E8A">
        <w:t xml:space="preserve">Главная страница </w:t>
      </w:r>
      <w:bookmarkEnd w:id="29"/>
      <w:r w:rsidRPr="00856E8A">
        <w:t>продукта</w:t>
      </w:r>
      <w:bookmarkEnd w:id="30"/>
    </w:p>
    <w:p w14:paraId="578985F2" w14:textId="6D471958" w:rsidR="00717BF9" w:rsidRPr="00856E8A" w:rsidRDefault="00717BF9" w:rsidP="00717BF9">
      <w:pPr>
        <w:pStyle w:val="GOSTNomListL1"/>
      </w:pPr>
      <w:r>
        <w:t>Внести данные в регистрационную форму.</w:t>
      </w:r>
      <w:r w:rsidRPr="00856E8A">
        <w:t xml:space="preserve"> (</w:t>
      </w:r>
      <w:r w:rsidRPr="00856E8A">
        <w:fldChar w:fldCharType="begin"/>
      </w:r>
      <w:r w:rsidRPr="00856E8A">
        <w:instrText xml:space="preserve"> REF _Ref185259795 \r \h  \* MERGEFORMAT </w:instrText>
      </w:r>
      <w:r w:rsidRPr="00856E8A">
        <w:fldChar w:fldCharType="separate"/>
      </w:r>
      <w:r>
        <w:t>Рисунок 2</w:t>
      </w:r>
      <w:r w:rsidRPr="00856E8A">
        <w:fldChar w:fldCharType="end"/>
      </w:r>
      <w:r w:rsidRPr="00856E8A">
        <w:t>).</w:t>
      </w:r>
    </w:p>
    <w:p w14:paraId="05A0B937" w14:textId="737C17CA" w:rsidR="00361A0E" w:rsidRPr="00A83559" w:rsidRDefault="00EE20BC" w:rsidP="00361A0E">
      <w:pPr>
        <w:pStyle w:val="GOSTPic"/>
        <w:rPr>
          <w:lang w:val="ru-RU"/>
        </w:rPr>
      </w:pPr>
      <w:r>
        <w:rPr>
          <w:noProof/>
          <w:lang w:val="ru-RU" w:eastAsia="ru-RU"/>
        </w:rPr>
        <w:drawing>
          <wp:inline distT="0" distB="0" distL="0" distR="0" wp14:anchorId="1FA653B7" wp14:editId="195A0341">
            <wp:extent cx="2008800" cy="237240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8800" cy="2372400"/>
                    </a:xfrm>
                    <a:prstGeom prst="rect">
                      <a:avLst/>
                    </a:prstGeom>
                    <a:noFill/>
                    <a:ln>
                      <a:noFill/>
                    </a:ln>
                  </pic:spPr>
                </pic:pic>
              </a:graphicData>
            </a:graphic>
          </wp:inline>
        </w:drawing>
      </w:r>
    </w:p>
    <w:p w14:paraId="01EE2B55" w14:textId="18D74DA1" w:rsidR="00361A0E" w:rsidRPr="00A83559" w:rsidRDefault="00717BF9" w:rsidP="00717BF9">
      <w:pPr>
        <w:pStyle w:val="GOSTPicName"/>
        <w:numPr>
          <w:ilvl w:val="0"/>
          <w:numId w:val="0"/>
        </w:numPr>
        <w:ind w:left="4111"/>
        <w:jc w:val="left"/>
      </w:pPr>
      <w:bookmarkStart w:id="31" w:name="_Ref185259795"/>
      <w:r>
        <w:t xml:space="preserve">Рисунок 2. </w:t>
      </w:r>
      <w:r w:rsidR="00361A0E">
        <w:t>Форма регистрации</w:t>
      </w:r>
    </w:p>
    <w:bookmarkEnd w:id="31"/>
    <w:p w14:paraId="2900FFC5" w14:textId="77777777" w:rsidR="00361A0E" w:rsidRDefault="00361A0E" w:rsidP="00361A0E">
      <w:pPr>
        <w:pStyle w:val="GOSTNomListL1"/>
      </w:pPr>
      <w:r>
        <w:t>Заполнить поле формы:</w:t>
      </w:r>
    </w:p>
    <w:p w14:paraId="266102A2" w14:textId="77777777" w:rsidR="00361A0E" w:rsidRDefault="00361A0E" w:rsidP="00361A0E">
      <w:pPr>
        <w:pStyle w:val="GOSTMarkListL2"/>
      </w:pPr>
      <w:r>
        <w:rPr>
          <w:rStyle w:val="GOSTChAccent"/>
          <w:lang w:val="en-US"/>
        </w:rPr>
        <w:t>Email</w:t>
      </w:r>
      <w:r>
        <w:t xml:space="preserve"> – адрес электронной почты, обязательное поле. Адрес электронной почты должен содержать: л</w:t>
      </w:r>
      <w:r w:rsidRPr="00A50883">
        <w:t>атинские буквы, цифры, точка</w:t>
      </w:r>
      <w:r>
        <w:t xml:space="preserve"> </w:t>
      </w:r>
      <w:r w:rsidRPr="00A50883">
        <w:t>и символ @</w:t>
      </w:r>
      <w:r>
        <w:t>;</w:t>
      </w:r>
    </w:p>
    <w:p w14:paraId="72AED811" w14:textId="3DE0D1DD" w:rsidR="00361A0E" w:rsidRPr="00866486" w:rsidRDefault="007F1720" w:rsidP="007F1720">
      <w:pPr>
        <w:pStyle w:val="GOSTMarkListL2"/>
      </w:pPr>
      <w:r>
        <w:rPr>
          <w:rStyle w:val="GOSTChAccent"/>
        </w:rPr>
        <w:t>Введите код</w:t>
      </w:r>
      <w:r w:rsidR="00451936">
        <w:t xml:space="preserve"> (с</w:t>
      </w:r>
      <w:r w:rsidR="00361A0E" w:rsidRPr="007F1720">
        <w:t xml:space="preserve"> кнопкой «Отправить код»</w:t>
      </w:r>
      <w:r w:rsidR="00451936">
        <w:t>)</w:t>
      </w:r>
      <w:r w:rsidR="00361A0E">
        <w:t xml:space="preserve"> – обязательное поле. Поле отображается только после ввода валидного адреса электронной почты;</w:t>
      </w:r>
    </w:p>
    <w:p w14:paraId="38A3EE80" w14:textId="77777777" w:rsidR="00361A0E" w:rsidRDefault="00361A0E" w:rsidP="00361A0E">
      <w:pPr>
        <w:pStyle w:val="GOSTMarkListL2"/>
      </w:pPr>
      <w:r>
        <w:rPr>
          <w:rStyle w:val="GOSTChAccent"/>
        </w:rPr>
        <w:lastRenderedPageBreak/>
        <w:t>Пароль</w:t>
      </w:r>
      <w:r>
        <w:t xml:space="preserve"> – обязательное поле. После ввода как минимум одного символа отобразится кнопка для просмотра пароля. </w:t>
      </w:r>
      <w:r w:rsidRPr="00A50883">
        <w:t>Длина пароля</w:t>
      </w:r>
      <w:r>
        <w:t xml:space="preserve"> –</w:t>
      </w:r>
      <w:r w:rsidRPr="00A50883">
        <w:t xml:space="preserve"> 8 до 24 символов</w:t>
      </w:r>
      <w:r>
        <w:t>. Требования к паролю:</w:t>
      </w:r>
    </w:p>
    <w:p w14:paraId="040174C1" w14:textId="77777777" w:rsidR="00361A0E" w:rsidRDefault="00361A0E" w:rsidP="00361A0E">
      <w:pPr>
        <w:pStyle w:val="GOSTMarkListL3"/>
      </w:pPr>
      <w:r>
        <w:t xml:space="preserve">пароль должен содержать </w:t>
      </w:r>
      <w:r w:rsidRPr="00A50883">
        <w:t>только латинские буквы, спец</w:t>
      </w:r>
      <w:r>
        <w:t xml:space="preserve">иальные </w:t>
      </w:r>
      <w:r w:rsidRPr="00A50883">
        <w:t>символы и цифры</w:t>
      </w:r>
      <w:r>
        <w:t>;</w:t>
      </w:r>
    </w:p>
    <w:p w14:paraId="46E8B1D5" w14:textId="77777777" w:rsidR="00361A0E" w:rsidRPr="00EE20BC" w:rsidRDefault="00361A0E" w:rsidP="00361A0E">
      <w:pPr>
        <w:pStyle w:val="GOSTMarkListL3"/>
      </w:pPr>
      <w:r>
        <w:t xml:space="preserve">пароль должен содержать </w:t>
      </w:r>
      <w:r w:rsidRPr="00EE20BC">
        <w:t>как буквы, так и цифры;</w:t>
      </w:r>
    </w:p>
    <w:p w14:paraId="67FB082D" w14:textId="77777777" w:rsidR="00361A0E" w:rsidRPr="00587C7A" w:rsidRDefault="00361A0E" w:rsidP="00361A0E">
      <w:pPr>
        <w:pStyle w:val="GOSTMarkListL3"/>
      </w:pPr>
      <w:r w:rsidRPr="00587C7A">
        <w:t>пароль может содержать спецсимволы (без пробелов): ` ~ ! @ # $ % ^ &amp; * ( ) - = + [ { ] } \ | ; : ' " , &lt; . &gt; / ? _;</w:t>
      </w:r>
    </w:p>
    <w:p w14:paraId="24759159" w14:textId="77777777" w:rsidR="00361A0E" w:rsidRPr="00866486" w:rsidRDefault="00361A0E" w:rsidP="00361A0E">
      <w:pPr>
        <w:pStyle w:val="GOSTMarkListL2"/>
      </w:pPr>
      <w:r>
        <w:rPr>
          <w:rStyle w:val="GOSTChAccent"/>
        </w:rPr>
        <w:t>Пароль повторно</w:t>
      </w:r>
      <w:r>
        <w:t xml:space="preserve"> – п</w:t>
      </w:r>
      <w:r w:rsidRPr="00A50883">
        <w:t>оле для подтверждения пароля</w:t>
      </w:r>
      <w:r>
        <w:t>, обязательное поле.</w:t>
      </w:r>
      <w:r w:rsidRPr="00587C7A">
        <w:t xml:space="preserve"> </w:t>
      </w:r>
      <w:r>
        <w:t>После ввода как минимум одного символа отобразится кнопка для просмотра пароля;</w:t>
      </w:r>
    </w:p>
    <w:p w14:paraId="4D55C57E" w14:textId="77777777" w:rsidR="00361A0E" w:rsidRPr="00866486" w:rsidRDefault="00361A0E" w:rsidP="00361A0E">
      <w:pPr>
        <w:pStyle w:val="GOSTMarkListL2"/>
      </w:pPr>
      <w:r>
        <w:rPr>
          <w:rStyle w:val="GOSTChAccent"/>
        </w:rPr>
        <w:t>Чекбокс «</w:t>
      </w:r>
      <w:r w:rsidRPr="00B375C2">
        <w:rPr>
          <w:rStyle w:val="GOSTChAccent"/>
        </w:rPr>
        <w:t xml:space="preserve">Я </w:t>
      </w:r>
      <w:r>
        <w:rPr>
          <w:rStyle w:val="GOSTChAccent"/>
        </w:rPr>
        <w:t>принимаю условия лицензионного соглашения»</w:t>
      </w:r>
      <w:r>
        <w:t xml:space="preserve"> – обязательное поле. Содержит с</w:t>
      </w:r>
      <w:r w:rsidRPr="00A50883">
        <w:t>сылк</w:t>
      </w:r>
      <w:r>
        <w:t>у</w:t>
      </w:r>
      <w:r w:rsidRPr="00A50883">
        <w:t xml:space="preserve"> на документ с правилами использования продукта и лицензией</w:t>
      </w:r>
      <w:r>
        <w:t>.</w:t>
      </w:r>
    </w:p>
    <w:p w14:paraId="6E865B85" w14:textId="2C84B476" w:rsidR="00361A0E" w:rsidRDefault="00361A0E" w:rsidP="00361A0E">
      <w:pPr>
        <w:pStyle w:val="GOSTNomListL1"/>
      </w:pPr>
      <w:r>
        <w:t xml:space="preserve">Нажать кнопку </w:t>
      </w:r>
      <w:r w:rsidRPr="004D3CB7">
        <w:rPr>
          <w:rStyle w:val="GOSTChAccent"/>
        </w:rPr>
        <w:t xml:space="preserve">«Отправить </w:t>
      </w:r>
      <w:r>
        <w:rPr>
          <w:rStyle w:val="GOSTChAccent"/>
        </w:rPr>
        <w:t>код</w:t>
      </w:r>
      <w:r w:rsidRPr="004D3CB7">
        <w:rPr>
          <w:rStyle w:val="GOSTChAccent"/>
        </w:rPr>
        <w:t>»</w:t>
      </w:r>
      <w:r>
        <w:t xml:space="preserve"> (</w:t>
      </w:r>
      <w:r>
        <w:fldChar w:fldCharType="begin"/>
      </w:r>
      <w:r>
        <w:instrText xml:space="preserve"> REF _Ref189496855 \r \h </w:instrText>
      </w:r>
      <w:r>
        <w:fldChar w:fldCharType="separate"/>
      </w:r>
      <w:r w:rsidR="004A356B">
        <w:t>Рисунок 3</w:t>
      </w:r>
      <w:r>
        <w:fldChar w:fldCharType="end"/>
      </w:r>
      <w:r>
        <w:t>).</w:t>
      </w:r>
    </w:p>
    <w:p w14:paraId="3371FAF9" w14:textId="36429067" w:rsidR="00361A0E" w:rsidRDefault="00361A0E" w:rsidP="00361A0E">
      <w:pPr>
        <w:pStyle w:val="GOSTNomListL1Cont"/>
      </w:pPr>
      <w:r w:rsidRPr="00A50883">
        <w:t xml:space="preserve">Система скрывает кнопку </w:t>
      </w:r>
      <w:r w:rsidRPr="004D3CB7">
        <w:rPr>
          <w:rStyle w:val="GOSTChAccent"/>
        </w:rPr>
        <w:t xml:space="preserve">«Отправить </w:t>
      </w:r>
      <w:r>
        <w:rPr>
          <w:rStyle w:val="GOSTChAccent"/>
        </w:rPr>
        <w:t>код</w:t>
      </w:r>
      <w:r w:rsidRPr="004D3CB7">
        <w:rPr>
          <w:rStyle w:val="GOSTChAccent"/>
        </w:rPr>
        <w:t>»</w:t>
      </w:r>
      <w:r>
        <w:t xml:space="preserve">, </w:t>
      </w:r>
      <w:r w:rsidRPr="00A50883">
        <w:t xml:space="preserve">и под полем для ввода кода </w:t>
      </w:r>
      <w:r>
        <w:t>отображается надпись</w:t>
      </w:r>
      <w:r w:rsidRPr="00A50883">
        <w:t xml:space="preserve"> </w:t>
      </w:r>
      <w:r w:rsidRPr="00451E73">
        <w:rPr>
          <w:rStyle w:val="GOSTChAccent"/>
        </w:rPr>
        <w:t>«Отправить повторно через: {Время в секундах}»</w:t>
      </w:r>
      <w:r>
        <w:t xml:space="preserve"> (</w:t>
      </w:r>
      <w:r>
        <w:fldChar w:fldCharType="begin"/>
      </w:r>
      <w:r>
        <w:instrText xml:space="preserve"> REF _Ref189501320 \r \h </w:instrText>
      </w:r>
      <w:r>
        <w:fldChar w:fldCharType="separate"/>
      </w:r>
      <w:r w:rsidR="004A356B">
        <w:t>Рисунок 4</w:t>
      </w:r>
      <w:r>
        <w:fldChar w:fldCharType="end"/>
      </w:r>
      <w:r>
        <w:t>). У пользователя есть возможность повторно получить код на указанную почту один раз в 60 с (обновляется видимость кнопки).</w:t>
      </w:r>
    </w:p>
    <w:p w14:paraId="36B5ED76" w14:textId="77777777" w:rsidR="00361A0E" w:rsidRPr="00451E73" w:rsidRDefault="00361A0E" w:rsidP="00361A0E">
      <w:pPr>
        <w:pStyle w:val="GOSTPic"/>
        <w:rPr>
          <w:lang w:val="ru-RU"/>
        </w:rPr>
      </w:pPr>
      <w:r>
        <w:rPr>
          <w:noProof/>
          <w:lang w:val="ru-RU" w:eastAsia="ru-RU"/>
        </w:rPr>
        <w:drawing>
          <wp:inline distT="0" distB="0" distL="0" distR="0" wp14:anchorId="64AB43D4" wp14:editId="1956157A">
            <wp:extent cx="3171600" cy="363600"/>
            <wp:effectExtent l="0" t="0" r="0" b="0"/>
            <wp:docPr id="100025" name="Pictur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4"/>
                    <a:stretch>
                      <a:fillRect/>
                    </a:stretch>
                  </pic:blipFill>
                  <pic:spPr>
                    <a:xfrm>
                      <a:off x="0" y="0"/>
                      <a:ext cx="3171600" cy="363600"/>
                    </a:xfrm>
                    <a:prstGeom prst="rect">
                      <a:avLst/>
                    </a:prstGeom>
                  </pic:spPr>
                </pic:pic>
              </a:graphicData>
            </a:graphic>
          </wp:inline>
        </w:drawing>
      </w:r>
    </w:p>
    <w:p w14:paraId="7C639AE2" w14:textId="7D213A8B" w:rsidR="00361A0E" w:rsidRPr="00451E73" w:rsidRDefault="00717BF9" w:rsidP="00717BF9">
      <w:pPr>
        <w:pStyle w:val="GOSTPicName"/>
        <w:numPr>
          <w:ilvl w:val="0"/>
          <w:numId w:val="0"/>
        </w:numPr>
      </w:pPr>
      <w:bookmarkStart w:id="32" w:name="_Ref189497136"/>
      <w:bookmarkStart w:id="33" w:name="_Ref189496855"/>
      <w:r>
        <w:t xml:space="preserve">Рисунок 3. </w:t>
      </w:r>
      <w:r w:rsidR="00361A0E">
        <w:t>Кнопка отправки кода</w:t>
      </w:r>
      <w:bookmarkEnd w:id="32"/>
    </w:p>
    <w:bookmarkEnd w:id="33"/>
    <w:p w14:paraId="1439DA33" w14:textId="77777777" w:rsidR="00361A0E" w:rsidRDefault="00361A0E" w:rsidP="00361A0E">
      <w:pPr>
        <w:pStyle w:val="GOSTPic"/>
      </w:pPr>
      <w:r>
        <w:rPr>
          <w:noProof/>
          <w:lang w:val="ru-RU" w:eastAsia="ru-RU"/>
        </w:rPr>
        <w:drawing>
          <wp:inline distT="0" distB="0" distL="0" distR="0" wp14:anchorId="1682ADA8" wp14:editId="2E4CD2AF">
            <wp:extent cx="2584800" cy="640800"/>
            <wp:effectExtent l="0" t="0" r="6350" b="6985"/>
            <wp:docPr id="100023" name="Picture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5"/>
                    <a:stretch>
                      <a:fillRect/>
                    </a:stretch>
                  </pic:blipFill>
                  <pic:spPr>
                    <a:xfrm>
                      <a:off x="0" y="0"/>
                      <a:ext cx="2584800" cy="640800"/>
                    </a:xfrm>
                    <a:prstGeom prst="rect">
                      <a:avLst/>
                    </a:prstGeom>
                  </pic:spPr>
                </pic:pic>
              </a:graphicData>
            </a:graphic>
          </wp:inline>
        </w:drawing>
      </w:r>
    </w:p>
    <w:p w14:paraId="0A748104" w14:textId="1D7BB1A3" w:rsidR="00361A0E" w:rsidRDefault="00717BF9" w:rsidP="00717BF9">
      <w:pPr>
        <w:pStyle w:val="GOSTPicName"/>
        <w:numPr>
          <w:ilvl w:val="0"/>
          <w:numId w:val="0"/>
        </w:numPr>
      </w:pPr>
      <w:bookmarkStart w:id="34" w:name="_Hlk189501350"/>
      <w:bookmarkStart w:id="35" w:name="_Ref189501320"/>
      <w:r>
        <w:t xml:space="preserve">Рисунок 4. </w:t>
      </w:r>
      <w:r w:rsidR="00361A0E">
        <w:t>Работа с кнопкой отправки кода</w:t>
      </w:r>
      <w:bookmarkEnd w:id="34"/>
    </w:p>
    <w:bookmarkEnd w:id="35"/>
    <w:p w14:paraId="3286298E" w14:textId="77777777" w:rsidR="00361A0E" w:rsidRDefault="00361A0E" w:rsidP="00361A0E">
      <w:pPr>
        <w:pStyle w:val="GOSTNomListL1Cont"/>
      </w:pPr>
      <w:r>
        <w:t>Система направляет код</w:t>
      </w:r>
      <w:r w:rsidRPr="00863F14">
        <w:t xml:space="preserve"> на </w:t>
      </w:r>
      <w:r>
        <w:t xml:space="preserve">электронную </w:t>
      </w:r>
      <w:r w:rsidRPr="00863F14">
        <w:t xml:space="preserve">почту клиента, указанную в форме. </w:t>
      </w:r>
      <w:r w:rsidRPr="009F03F7">
        <w:t>Письмо содержит</w:t>
      </w:r>
      <w:r>
        <w:t>:</w:t>
      </w:r>
    </w:p>
    <w:p w14:paraId="5FF501C7" w14:textId="77777777" w:rsidR="00361A0E" w:rsidRDefault="00361A0E" w:rsidP="00361A0E">
      <w:pPr>
        <w:pStyle w:val="GOSTMarkListL2"/>
      </w:pPr>
      <w:r>
        <w:t>шестизначный код подтверждения;</w:t>
      </w:r>
    </w:p>
    <w:p w14:paraId="55521D49" w14:textId="77777777" w:rsidR="00361A0E" w:rsidRDefault="00361A0E" w:rsidP="00361A0E">
      <w:pPr>
        <w:pStyle w:val="GOSTMarkListL2"/>
      </w:pPr>
      <w:r>
        <w:t>текст и символику продукта.</w:t>
      </w:r>
    </w:p>
    <w:p w14:paraId="4A3A6C3C" w14:textId="52ACEE57" w:rsidR="00361A0E" w:rsidRDefault="00361A0E" w:rsidP="00361A0E">
      <w:pPr>
        <w:pStyle w:val="GOSTNomListL1"/>
      </w:pPr>
      <w:r>
        <w:t xml:space="preserve">Ввести </w:t>
      </w:r>
      <w:r w:rsidR="001C733A">
        <w:t xml:space="preserve">в поле </w:t>
      </w:r>
      <w:r w:rsidR="001C733A" w:rsidRPr="001C733A">
        <w:rPr>
          <w:rStyle w:val="GOSTChAccent"/>
        </w:rPr>
        <w:t>«Введите код»</w:t>
      </w:r>
      <w:r w:rsidR="001C733A">
        <w:t xml:space="preserve"> </w:t>
      </w:r>
      <w:r>
        <w:t>полученный код подтверждения (</w:t>
      </w:r>
      <w:r>
        <w:fldChar w:fldCharType="begin"/>
      </w:r>
      <w:r>
        <w:instrText xml:space="preserve"> REF _Ref189497136 \r \h </w:instrText>
      </w:r>
      <w:r>
        <w:fldChar w:fldCharType="separate"/>
      </w:r>
      <w:r w:rsidR="004A356B">
        <w:t>Рисунок 3</w:t>
      </w:r>
      <w:r>
        <w:fldChar w:fldCharType="end"/>
      </w:r>
      <w:r>
        <w:t xml:space="preserve">). Кнопка </w:t>
      </w:r>
      <w:r w:rsidRPr="00EF5E3A">
        <w:rPr>
          <w:rStyle w:val="GOSTChAccent"/>
        </w:rPr>
        <w:t>«Зарегистрироваться»</w:t>
      </w:r>
      <w:r>
        <w:t xml:space="preserve"> становится доступной для нажатия.</w:t>
      </w:r>
    </w:p>
    <w:p w14:paraId="3E571728" w14:textId="77777777" w:rsidR="00361A0E" w:rsidRDefault="00361A0E" w:rsidP="00361A0E">
      <w:pPr>
        <w:pStyle w:val="GOSTNomListL1"/>
      </w:pPr>
      <w:r>
        <w:t xml:space="preserve">Нажать кнопку </w:t>
      </w:r>
      <w:r w:rsidRPr="00EF5E3A">
        <w:rPr>
          <w:rStyle w:val="GOSTChAccent"/>
        </w:rPr>
        <w:t>«Зарегистрироваться»</w:t>
      </w:r>
      <w:r>
        <w:t>.</w:t>
      </w:r>
    </w:p>
    <w:p w14:paraId="2E203FCF" w14:textId="77777777" w:rsidR="00361A0E" w:rsidRDefault="00361A0E" w:rsidP="00361A0E">
      <w:pPr>
        <w:pStyle w:val="GOSTNomListL1Cont"/>
      </w:pPr>
      <w:r w:rsidRPr="00A50883">
        <w:t xml:space="preserve">Система проверяет, действителен ли введенный </w:t>
      </w:r>
      <w:r>
        <w:t xml:space="preserve">пользователем </w:t>
      </w:r>
      <w:r w:rsidRPr="00A50883">
        <w:t>код подтверждения</w:t>
      </w:r>
      <w:r>
        <w:t>:</w:t>
      </w:r>
    </w:p>
    <w:p w14:paraId="263CBFB8" w14:textId="77777777" w:rsidR="00361A0E" w:rsidRDefault="00361A0E" w:rsidP="00361A0E">
      <w:pPr>
        <w:pStyle w:val="GOSTMarkListL2"/>
      </w:pPr>
      <w:r w:rsidRPr="00A50883">
        <w:t>соответств</w:t>
      </w:r>
      <w:r>
        <w:t>ие</w:t>
      </w:r>
      <w:r w:rsidRPr="00A50883">
        <w:t xml:space="preserve"> код</w:t>
      </w:r>
      <w:r>
        <w:t>а</w:t>
      </w:r>
      <w:r w:rsidRPr="00A50883">
        <w:t xml:space="preserve"> </w:t>
      </w:r>
      <w:r>
        <w:t>значению</w:t>
      </w:r>
      <w:r w:rsidRPr="00A50883">
        <w:t xml:space="preserve">, </w:t>
      </w:r>
      <w:r>
        <w:t>полученному</w:t>
      </w:r>
      <w:r w:rsidRPr="00A50883">
        <w:t xml:space="preserve"> пользовател</w:t>
      </w:r>
      <w:r>
        <w:t>ем;</w:t>
      </w:r>
    </w:p>
    <w:p w14:paraId="0393AF51" w14:textId="77777777" w:rsidR="00361A0E" w:rsidRDefault="00361A0E" w:rsidP="00361A0E">
      <w:pPr>
        <w:pStyle w:val="GOSTMarkListL2"/>
      </w:pPr>
      <w:r>
        <w:t>время действия кода (</w:t>
      </w:r>
      <w:r w:rsidRPr="00A50883">
        <w:t xml:space="preserve">время жизни </w:t>
      </w:r>
      <w:r>
        <w:t>кода – одна</w:t>
      </w:r>
      <w:r w:rsidRPr="00A50883">
        <w:t xml:space="preserve"> минута</w:t>
      </w:r>
      <w:r>
        <w:t>).</w:t>
      </w:r>
    </w:p>
    <w:p w14:paraId="53B9761D" w14:textId="77777777" w:rsidR="00361A0E" w:rsidRDefault="00361A0E" w:rsidP="00361A0E">
      <w:pPr>
        <w:pStyle w:val="GOSTNomListL1Cont"/>
      </w:pPr>
      <w:r>
        <w:t xml:space="preserve">Система проверяет наличие в Системе учетной записи с указанной электронной почтой. Если такая учетная запись не найдена, то Система </w:t>
      </w:r>
      <w:r w:rsidRPr="00A50883">
        <w:t>создает новую учетную запись с указанной почтой и паролем</w:t>
      </w:r>
      <w:r>
        <w:t>.</w:t>
      </w:r>
    </w:p>
    <w:p w14:paraId="0CF51F83" w14:textId="77777777" w:rsidR="00361A0E" w:rsidRDefault="00361A0E" w:rsidP="00361A0E">
      <w:pPr>
        <w:pStyle w:val="GOSTNomListL1Cont"/>
      </w:pPr>
      <w:r>
        <w:t xml:space="preserve">Далее </w:t>
      </w:r>
      <w:r w:rsidRPr="00863F14">
        <w:t xml:space="preserve">Система </w:t>
      </w:r>
      <w:r>
        <w:t>направляет</w:t>
      </w:r>
      <w:r w:rsidRPr="00863F14">
        <w:t xml:space="preserve"> пользователя по адресу </w:t>
      </w:r>
      <w:r>
        <w:t>вида</w:t>
      </w:r>
      <w:r w:rsidRPr="00863F14">
        <w:t>{</w:t>
      </w:r>
      <w:r>
        <w:t>host</w:t>
      </w:r>
      <w:r w:rsidRPr="00863F14">
        <w:t>}/</w:t>
      </w:r>
      <w:r>
        <w:t>workbench.</w:t>
      </w:r>
    </w:p>
    <w:p w14:paraId="3132FAEC" w14:textId="48C5628C" w:rsidR="00361A0E" w:rsidRDefault="00361A0E" w:rsidP="001374FA">
      <w:pPr>
        <w:pStyle w:val="GOSTNomListL1Cont"/>
      </w:pPr>
      <w:r w:rsidRPr="009F03F7">
        <w:t>Система создает персональное пространство клиента</w:t>
      </w:r>
      <w:r w:rsidR="001374FA">
        <w:t xml:space="preserve"> и </w:t>
      </w:r>
      <w:r w:rsidRPr="00863F14">
        <w:t>загружает данные персонального пространства клиента</w:t>
      </w:r>
      <w:r>
        <w:t>.</w:t>
      </w:r>
    </w:p>
    <w:p w14:paraId="2D7450C2" w14:textId="2804C03E" w:rsidR="003E0797" w:rsidRDefault="00E40B92" w:rsidP="00361A0E">
      <w:pPr>
        <w:pStyle w:val="GOSTNomListL1Cont"/>
      </w:pPr>
      <w:r>
        <w:t>После этого К</w:t>
      </w:r>
      <w:r w:rsidR="00361A0E" w:rsidRPr="00863F14">
        <w:t xml:space="preserve">лиент может работать с </w:t>
      </w:r>
      <w:r w:rsidR="00361A0E">
        <w:t xml:space="preserve">функциями </w:t>
      </w:r>
      <w:r w:rsidR="00361A0E" w:rsidRPr="00863F14">
        <w:t>приложени</w:t>
      </w:r>
      <w:r w:rsidR="00361A0E">
        <w:t xml:space="preserve">я </w:t>
      </w:r>
      <w:r w:rsidR="00361A0E" w:rsidRPr="002C7EB1">
        <w:rPr>
          <w:rStyle w:val="GOSTChAccent"/>
        </w:rPr>
        <w:t>«</w:t>
      </w:r>
      <w:r w:rsidR="002530FD" w:rsidRPr="002530FD">
        <w:rPr>
          <w:rStyle w:val="GOSTChAccent"/>
        </w:rPr>
        <w:t>MWS Table</w:t>
      </w:r>
      <w:r w:rsidR="0049524E">
        <w:rPr>
          <w:rStyle w:val="GOSTChAccent"/>
          <w:lang w:val="en-US"/>
        </w:rPr>
        <w:t>s</w:t>
      </w:r>
      <w:r w:rsidR="00361A0E" w:rsidRPr="002C7EB1">
        <w:rPr>
          <w:rStyle w:val="GOSTChAccent"/>
        </w:rPr>
        <w:t>»</w:t>
      </w:r>
      <w:r w:rsidR="00361A0E" w:rsidRPr="00863F14">
        <w:t xml:space="preserve"> в своем пространст</w:t>
      </w:r>
      <w:r w:rsidR="00361A0E">
        <w:t>ве</w:t>
      </w:r>
      <w:r w:rsidR="003E0797">
        <w:t>.</w:t>
      </w:r>
    </w:p>
    <w:p w14:paraId="425BF1A9" w14:textId="28A12A03" w:rsidR="00CA32EC" w:rsidRDefault="007D4238" w:rsidP="007D4238">
      <w:pPr>
        <w:pStyle w:val="GOSTH2"/>
      </w:pPr>
      <w:bookmarkStart w:id="36" w:name="_Toc193969597"/>
      <w:r>
        <w:lastRenderedPageBreak/>
        <w:t>Вход в Систему</w:t>
      </w:r>
      <w:r w:rsidR="00D075A2">
        <w:rPr>
          <w:lang w:val="en-US"/>
        </w:rPr>
        <w:t xml:space="preserve"> (</w:t>
      </w:r>
      <w:r w:rsidR="00D075A2">
        <w:t>авторизация)</w:t>
      </w:r>
      <w:bookmarkEnd w:id="36"/>
    </w:p>
    <w:p w14:paraId="5FEB1E92" w14:textId="1F49BAE1" w:rsidR="007F5AEF" w:rsidRDefault="007F5AEF" w:rsidP="007F5AEF">
      <w:pPr>
        <w:pStyle w:val="GOSTH3"/>
        <w:rPr>
          <w:lang w:eastAsia="ru-RU"/>
        </w:rPr>
      </w:pPr>
      <w:bookmarkStart w:id="37" w:name="_Ref185284713"/>
      <w:bookmarkStart w:id="38" w:name="_Toc193969598"/>
      <w:r>
        <w:rPr>
          <w:lang w:eastAsia="ru-RU"/>
        </w:rPr>
        <w:t>Успешный вход в Систему</w:t>
      </w:r>
      <w:bookmarkEnd w:id="37"/>
      <w:bookmarkEnd w:id="38"/>
    </w:p>
    <w:p w14:paraId="0B8650FC" w14:textId="651E8BEE" w:rsidR="009C147C" w:rsidRDefault="009C147C" w:rsidP="00C1009F">
      <w:pPr>
        <w:pStyle w:val="GOSTBody"/>
      </w:pPr>
      <w:r>
        <w:rPr>
          <w:lang w:eastAsia="ru-RU"/>
        </w:rPr>
        <w:t xml:space="preserve">Для </w:t>
      </w:r>
      <w:r>
        <w:t>входа</w:t>
      </w:r>
      <w:r w:rsidRPr="00264554">
        <w:t xml:space="preserve"> в Систем</w:t>
      </w:r>
      <w:r>
        <w:t>у зарегистрированному</w:t>
      </w:r>
      <w:r w:rsidRPr="00264554">
        <w:t xml:space="preserve"> </w:t>
      </w:r>
      <w:r w:rsidR="00D742AC">
        <w:t xml:space="preserve">пользователю </w:t>
      </w:r>
      <w:r w:rsidRPr="00264554">
        <w:t>н</w:t>
      </w:r>
      <w:r>
        <w:t>еобходимо</w:t>
      </w:r>
      <w:r w:rsidRPr="00264554">
        <w:t xml:space="preserve"> </w:t>
      </w:r>
      <w:r>
        <w:t>выполнить следующие действия:</w:t>
      </w:r>
    </w:p>
    <w:p w14:paraId="25032893" w14:textId="1AD55B96" w:rsidR="009C147C" w:rsidRDefault="009C147C" w:rsidP="001C3A8E">
      <w:pPr>
        <w:pStyle w:val="GOSTNomListL1"/>
        <w:numPr>
          <w:ilvl w:val="0"/>
          <w:numId w:val="50"/>
        </w:numPr>
      </w:pPr>
      <w:r w:rsidRPr="00B80DBD">
        <w:t xml:space="preserve">Зайти на главную страницу </w:t>
      </w:r>
      <w:r w:rsidR="00404383" w:rsidRPr="00B80DBD">
        <w:t xml:space="preserve">авторизации в </w:t>
      </w:r>
      <w:r w:rsidRPr="00B80DBD">
        <w:t>Систем</w:t>
      </w:r>
      <w:r w:rsidR="00404383" w:rsidRPr="00B80DBD">
        <w:t>е</w:t>
      </w:r>
      <w:r w:rsidRPr="00B80DBD">
        <w:t xml:space="preserve"> </w:t>
      </w:r>
      <w:r w:rsidR="00222FE2" w:rsidRPr="00B80DBD">
        <w:t xml:space="preserve"> </w:t>
      </w:r>
      <w:r w:rsidR="005A73D1" w:rsidRPr="00B80DBD">
        <w:t xml:space="preserve">или после нажатия кнопки </w:t>
      </w:r>
      <w:r w:rsidR="005A73D1" w:rsidRPr="00B80DBD">
        <w:rPr>
          <w:rStyle w:val="GOSTChAccent"/>
        </w:rPr>
        <w:t>«Войти»</w:t>
      </w:r>
      <w:r w:rsidR="005A73D1" w:rsidRPr="00B80DBD">
        <w:t xml:space="preserve"> на форме регистрации (</w:t>
      </w:r>
      <w:r w:rsidR="005A73D1" w:rsidRPr="00B80DBD">
        <w:fldChar w:fldCharType="begin"/>
      </w:r>
      <w:r w:rsidR="005A73D1" w:rsidRPr="00B80DBD">
        <w:instrText xml:space="preserve"> REF _Ref189500112 \r \h </w:instrText>
      </w:r>
      <w:r w:rsidR="00B80DBD">
        <w:instrText xml:space="preserve"> \* MERGEFORMAT </w:instrText>
      </w:r>
      <w:r w:rsidR="005A73D1" w:rsidRPr="00B80DBD">
        <w:fldChar w:fldCharType="separate"/>
      </w:r>
      <w:r w:rsidR="004A356B">
        <w:t>Рисунок 1</w:t>
      </w:r>
      <w:r w:rsidR="005A73D1" w:rsidRPr="00B80DBD">
        <w:fldChar w:fldCharType="end"/>
      </w:r>
      <w:r w:rsidR="005A73D1" w:rsidRPr="00B80DBD">
        <w:t>)</w:t>
      </w:r>
      <w:r w:rsidRPr="00B80DBD">
        <w:t>.</w:t>
      </w:r>
      <w:r w:rsidR="00445121" w:rsidRPr="00B80DBD">
        <w:t xml:space="preserve"> Отобразится форма для авторизации существующего пользователя (</w:t>
      </w:r>
      <w:r w:rsidR="00445121" w:rsidRPr="00B80DBD">
        <w:fldChar w:fldCharType="begin"/>
      </w:r>
      <w:r w:rsidR="00445121" w:rsidRPr="00B80DBD">
        <w:instrText xml:space="preserve"> REF _Ref182303061 \r \h </w:instrText>
      </w:r>
      <w:r w:rsidR="00B80DBD">
        <w:instrText xml:space="preserve"> \* MERGEFORMAT </w:instrText>
      </w:r>
      <w:r w:rsidR="00445121" w:rsidRPr="00B80DBD">
        <w:fldChar w:fldCharType="separate"/>
      </w:r>
      <w:r w:rsidR="004A356B">
        <w:t>Рисунок 5</w:t>
      </w:r>
      <w:r w:rsidR="00445121" w:rsidRPr="00B80DBD">
        <w:fldChar w:fldCharType="end"/>
      </w:r>
      <w:r w:rsidR="00445121">
        <w:t>).</w:t>
      </w:r>
    </w:p>
    <w:p w14:paraId="03CCED3B" w14:textId="5B16385B" w:rsidR="00954D7B" w:rsidRPr="00954D7B" w:rsidRDefault="00C66D52" w:rsidP="00C1009F">
      <w:pPr>
        <w:pStyle w:val="GOSTPic"/>
        <w:rPr>
          <w:lang w:val="ru-RU"/>
        </w:rPr>
      </w:pPr>
      <w:r>
        <w:rPr>
          <w:noProof/>
          <w:lang w:val="ru-RU" w:eastAsia="ru-RU"/>
        </w:rPr>
        <w:drawing>
          <wp:inline distT="0" distB="0" distL="0" distR="0" wp14:anchorId="60D7B1CA" wp14:editId="34723595">
            <wp:extent cx="3290400" cy="3085200"/>
            <wp:effectExtent l="0" t="0" r="571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0400" cy="3085200"/>
                    </a:xfrm>
                    <a:prstGeom prst="rect">
                      <a:avLst/>
                    </a:prstGeom>
                    <a:noFill/>
                    <a:ln>
                      <a:noFill/>
                    </a:ln>
                  </pic:spPr>
                </pic:pic>
              </a:graphicData>
            </a:graphic>
          </wp:inline>
        </w:drawing>
      </w:r>
    </w:p>
    <w:p w14:paraId="3BC812B8" w14:textId="061FA61F" w:rsidR="00445121" w:rsidRPr="00445121" w:rsidRDefault="00445121" w:rsidP="00C1009F">
      <w:pPr>
        <w:pStyle w:val="GOSTPicName"/>
        <w:rPr>
          <w:lang w:val="en-US"/>
        </w:rPr>
      </w:pPr>
      <w:bookmarkStart w:id="39" w:name="_Ref182303061"/>
      <w:r>
        <w:t>Форма авторизации существующего пользователя</w:t>
      </w:r>
      <w:bookmarkEnd w:id="39"/>
    </w:p>
    <w:p w14:paraId="74B81332" w14:textId="119623C5" w:rsidR="00DF74B0" w:rsidRPr="001F2B38" w:rsidRDefault="00D67097" w:rsidP="00C1009F">
      <w:pPr>
        <w:pStyle w:val="GOSTNomListL1"/>
        <w:numPr>
          <w:ilvl w:val="0"/>
          <w:numId w:val="37"/>
        </w:numPr>
      </w:pPr>
      <w:r w:rsidRPr="001F2B38">
        <w:t xml:space="preserve">Ввести корректные данные в полях </w:t>
      </w:r>
      <w:r w:rsidR="00362B44" w:rsidRPr="001F2B38">
        <w:rPr>
          <w:rStyle w:val="GOSTChAccent"/>
          <w:lang w:val="en-US"/>
        </w:rPr>
        <w:t>Email</w:t>
      </w:r>
      <w:r w:rsidR="005E2EDE" w:rsidRPr="001F2B38">
        <w:t xml:space="preserve"> </w:t>
      </w:r>
      <w:r w:rsidR="00ED4DB3" w:rsidRPr="001F2B38">
        <w:t>и</w:t>
      </w:r>
      <w:r w:rsidR="005E2EDE" w:rsidRPr="001F2B38">
        <w:t xml:space="preserve"> </w:t>
      </w:r>
      <w:bookmarkStart w:id="40" w:name="_Hlk189510332"/>
      <w:r w:rsidR="001F2B38" w:rsidRPr="001F2B38">
        <w:t>«</w:t>
      </w:r>
      <w:r w:rsidR="001F2B38" w:rsidRPr="001F2B38">
        <w:rPr>
          <w:rStyle w:val="GOSTChAccent"/>
        </w:rPr>
        <w:t>Пароль»</w:t>
      </w:r>
      <w:r w:rsidR="00ED4DB3" w:rsidRPr="001F2B38">
        <w:t>.</w:t>
      </w:r>
      <w:r w:rsidR="000478A3" w:rsidRPr="001F2B38">
        <w:t xml:space="preserve"> </w:t>
      </w:r>
      <w:r w:rsidR="00DF74B0" w:rsidRPr="001F2B38">
        <w:t xml:space="preserve">Кнопка </w:t>
      </w:r>
      <w:r w:rsidR="001F2B38" w:rsidRPr="001F2B38">
        <w:t>«</w:t>
      </w:r>
      <w:r w:rsidR="001F2B38" w:rsidRPr="001F2B38">
        <w:rPr>
          <w:rStyle w:val="GOSTChAccent"/>
        </w:rPr>
        <w:t>Войти»</w:t>
      </w:r>
      <w:r w:rsidR="00DF74B0" w:rsidRPr="001F2B38">
        <w:t xml:space="preserve"> становится доступной для нажатия</w:t>
      </w:r>
      <w:bookmarkEnd w:id="40"/>
      <w:r w:rsidR="00DF74B0" w:rsidRPr="001F2B38">
        <w:t>.</w:t>
      </w:r>
    </w:p>
    <w:p w14:paraId="0DC46C91" w14:textId="5B9CF8E1" w:rsidR="007629BB" w:rsidRPr="001F2B38" w:rsidRDefault="00DF74B0" w:rsidP="00C1009F">
      <w:pPr>
        <w:pStyle w:val="GOSTNomListL1"/>
        <w:numPr>
          <w:ilvl w:val="0"/>
          <w:numId w:val="37"/>
        </w:numPr>
      </w:pPr>
      <w:r w:rsidRPr="001F2B38">
        <w:t xml:space="preserve">Нажать кнопку </w:t>
      </w:r>
      <w:bookmarkStart w:id="41" w:name="_Hlk189510343"/>
      <w:r w:rsidR="001F2B38" w:rsidRPr="001F2B38">
        <w:rPr>
          <w:rStyle w:val="GOSTChAccent"/>
        </w:rPr>
        <w:t>«Войти»</w:t>
      </w:r>
      <w:bookmarkEnd w:id="41"/>
      <w:r w:rsidRPr="001F2B38">
        <w:t xml:space="preserve">. </w:t>
      </w:r>
      <w:r w:rsidR="000478A3" w:rsidRPr="001F2B38">
        <w:t xml:space="preserve">В случае ввода корректных данных пользователь будет перенаправлен на главную страницу продукта </w:t>
      </w:r>
      <w:r w:rsidR="00BF002E" w:rsidRPr="001F2B38">
        <w:t xml:space="preserve">(рабочую область пространства) </w:t>
      </w:r>
      <w:r w:rsidR="000478A3" w:rsidRPr="001F2B38">
        <w:t>со списком доступных пространств</w:t>
      </w:r>
      <w:r w:rsidR="00DC0312" w:rsidRPr="001F2B38">
        <w:t xml:space="preserve"> (</w:t>
      </w:r>
      <w:r w:rsidR="00DC0312" w:rsidRPr="001F2B38">
        <w:fldChar w:fldCharType="begin"/>
      </w:r>
      <w:r w:rsidR="00DC0312" w:rsidRPr="001F2B38">
        <w:instrText xml:space="preserve"> REF _Ref182303515 \r \h </w:instrText>
      </w:r>
      <w:r w:rsidR="001F2B38">
        <w:instrText xml:space="preserve"> \* MERGEFORMAT </w:instrText>
      </w:r>
      <w:r w:rsidR="00DC0312" w:rsidRPr="001F2B38">
        <w:fldChar w:fldCharType="separate"/>
      </w:r>
      <w:r w:rsidR="004A356B">
        <w:t>Рисунок 6</w:t>
      </w:r>
      <w:r w:rsidR="00DC0312" w:rsidRPr="001F2B38">
        <w:fldChar w:fldCharType="end"/>
      </w:r>
      <w:r w:rsidR="00DC0312" w:rsidRPr="001F2B38">
        <w:t>)</w:t>
      </w:r>
      <w:r w:rsidR="000478A3" w:rsidRPr="001F2B38">
        <w:t>.</w:t>
      </w:r>
    </w:p>
    <w:p w14:paraId="54810ED6" w14:textId="5D0BC1BD" w:rsidR="00DC0312" w:rsidRDefault="00C93AC2" w:rsidP="00C1009F">
      <w:pPr>
        <w:pStyle w:val="GOSTPic"/>
      </w:pPr>
      <w:r>
        <w:rPr>
          <w:noProof/>
          <w:lang w:val="ru-RU" w:eastAsia="ru-RU"/>
        </w:rPr>
        <w:drawing>
          <wp:inline distT="0" distB="0" distL="0" distR="0" wp14:anchorId="22028DE4" wp14:editId="17A569D5">
            <wp:extent cx="6480175" cy="29727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175" cy="2972780"/>
                    </a:xfrm>
                    <a:prstGeom prst="rect">
                      <a:avLst/>
                    </a:prstGeom>
                    <a:noFill/>
                    <a:ln>
                      <a:noFill/>
                    </a:ln>
                  </pic:spPr>
                </pic:pic>
              </a:graphicData>
            </a:graphic>
          </wp:inline>
        </w:drawing>
      </w:r>
    </w:p>
    <w:p w14:paraId="394B13EE" w14:textId="00316AC2" w:rsidR="00DC0312" w:rsidRDefault="00481D27" w:rsidP="00C1009F">
      <w:pPr>
        <w:pStyle w:val="GOSTPicName"/>
      </w:pPr>
      <w:bookmarkStart w:id="42" w:name="_Ref182303515"/>
      <w:bookmarkEnd w:id="42"/>
      <w:r>
        <w:t>Главная страница продукта</w:t>
      </w:r>
      <w:r w:rsidR="00BF002E">
        <w:t xml:space="preserve"> (рабочая область пространства)</w:t>
      </w:r>
    </w:p>
    <w:p w14:paraId="1A16A0E3" w14:textId="4D66A289" w:rsidR="00D742AC" w:rsidRDefault="00D742AC" w:rsidP="00D742AC">
      <w:pPr>
        <w:pStyle w:val="GOSTH3"/>
      </w:pPr>
      <w:bookmarkStart w:id="43" w:name="_Toc193969599"/>
      <w:r>
        <w:lastRenderedPageBreak/>
        <w:t>Выбор цвета темы</w:t>
      </w:r>
      <w:bookmarkEnd w:id="43"/>
    </w:p>
    <w:p w14:paraId="42246494" w14:textId="05F369A7" w:rsidR="00D742AC" w:rsidRDefault="00D742AC" w:rsidP="00C1009F">
      <w:pPr>
        <w:pStyle w:val="GOSTBody"/>
      </w:pPr>
      <w:r>
        <w:t xml:space="preserve">Чтобы </w:t>
      </w:r>
      <w:r w:rsidR="00C33E8E">
        <w:t>изменить</w:t>
      </w:r>
      <w:r>
        <w:t xml:space="preserve"> цвет темы </w:t>
      </w:r>
      <w:r w:rsidR="00C33E8E">
        <w:t xml:space="preserve">со светлой на темную и наоборот, </w:t>
      </w:r>
      <w:r>
        <w:t xml:space="preserve">пользователю </w:t>
      </w:r>
      <w:r w:rsidRPr="00264554">
        <w:t>н</w:t>
      </w:r>
      <w:r>
        <w:t>еобходимо</w:t>
      </w:r>
      <w:r w:rsidRPr="00264554">
        <w:t xml:space="preserve"> </w:t>
      </w:r>
      <w:r>
        <w:t>выполнить следующие действия:</w:t>
      </w:r>
    </w:p>
    <w:p w14:paraId="03CD0772" w14:textId="7BB6F629" w:rsidR="003A578C" w:rsidRDefault="00C33E8E" w:rsidP="00C1009F">
      <w:pPr>
        <w:pStyle w:val="GOSTNomListL1"/>
        <w:numPr>
          <w:ilvl w:val="0"/>
          <w:numId w:val="38"/>
        </w:numPr>
      </w:pPr>
      <w:r>
        <w:t xml:space="preserve">Выбрать значок с именем </w:t>
      </w:r>
      <w:r w:rsidR="0029301F">
        <w:t xml:space="preserve">в нижнем </w:t>
      </w:r>
      <w:r>
        <w:t xml:space="preserve">левом углу </w:t>
      </w:r>
      <w:r w:rsidR="0010057C">
        <w:t>экрана</w:t>
      </w:r>
      <w:r w:rsidR="003A578C">
        <w:t>.</w:t>
      </w:r>
    </w:p>
    <w:p w14:paraId="16BD6949" w14:textId="40C13879" w:rsidR="003A578C" w:rsidRDefault="003A578C" w:rsidP="00C1009F">
      <w:pPr>
        <w:pStyle w:val="GOSTNomListL1"/>
        <w:numPr>
          <w:ilvl w:val="0"/>
          <w:numId w:val="38"/>
        </w:numPr>
      </w:pPr>
      <w:r>
        <w:t>Перейти на вкладку</w:t>
      </w:r>
      <w:r w:rsidR="007070AB">
        <w:rPr>
          <w:rStyle w:val="GOSTChAccent"/>
        </w:rPr>
        <w:t xml:space="preserve"> «Мои настройки»</w:t>
      </w:r>
      <w:r>
        <w:t>.</w:t>
      </w:r>
      <w:r w:rsidR="007070AB">
        <w:t xml:space="preserve"> Отобразится </w:t>
      </w:r>
      <w:r w:rsidR="0010057C">
        <w:t>экран</w:t>
      </w:r>
      <w:r w:rsidR="007070AB">
        <w:t xml:space="preserve"> </w:t>
      </w:r>
      <w:r w:rsidR="007070AB" w:rsidRPr="007070AB">
        <w:rPr>
          <w:rStyle w:val="GOSTChAccent"/>
        </w:rPr>
        <w:t>«Мои настройки»</w:t>
      </w:r>
      <w:r w:rsidR="007070AB">
        <w:t>.</w:t>
      </w:r>
    </w:p>
    <w:p w14:paraId="01D98D39" w14:textId="6CE95461" w:rsidR="007070AB" w:rsidRDefault="007070AB" w:rsidP="00C1009F">
      <w:pPr>
        <w:pStyle w:val="GOSTNomListL1"/>
        <w:numPr>
          <w:ilvl w:val="0"/>
          <w:numId w:val="38"/>
        </w:numPr>
      </w:pPr>
      <w:r>
        <w:t xml:space="preserve">Выбрать вкладку </w:t>
      </w:r>
      <w:r w:rsidRPr="007070AB">
        <w:rPr>
          <w:rStyle w:val="GOSTChAccent"/>
        </w:rPr>
        <w:t>«Предпочтения»</w:t>
      </w:r>
      <w:r>
        <w:t>.</w:t>
      </w:r>
    </w:p>
    <w:p w14:paraId="2A702293" w14:textId="3EFB7827" w:rsidR="001113D2" w:rsidRPr="000F6015" w:rsidRDefault="007070AB" w:rsidP="00C1009F">
      <w:pPr>
        <w:pStyle w:val="GOSTNomListL1"/>
        <w:numPr>
          <w:ilvl w:val="0"/>
          <w:numId w:val="38"/>
        </w:numPr>
      </w:pPr>
      <w:r>
        <w:t xml:space="preserve">Выбрать </w:t>
      </w:r>
      <w:r w:rsidRPr="000F6015">
        <w:t xml:space="preserve">нужную тему в разделе </w:t>
      </w:r>
      <w:r w:rsidRPr="000F6015">
        <w:rPr>
          <w:rStyle w:val="GOSTChAccent"/>
        </w:rPr>
        <w:t>«Тем</w:t>
      </w:r>
      <w:r w:rsidR="00A92BF9" w:rsidRPr="000F6015">
        <w:rPr>
          <w:rStyle w:val="GOSTChAccent"/>
        </w:rPr>
        <w:t>а</w:t>
      </w:r>
      <w:r w:rsidRPr="000F6015">
        <w:rPr>
          <w:rStyle w:val="GOSTChAccent"/>
        </w:rPr>
        <w:t>»</w:t>
      </w:r>
      <w:r w:rsidRPr="000F6015">
        <w:t xml:space="preserve"> </w:t>
      </w:r>
      <w:r w:rsidR="00C33E8E" w:rsidRPr="000F6015">
        <w:t>(</w:t>
      </w:r>
      <w:r w:rsidRPr="000F6015">
        <w:fldChar w:fldCharType="begin"/>
      </w:r>
      <w:r w:rsidRPr="000F6015">
        <w:instrText xml:space="preserve"> REF _Ref182319222 \r \h </w:instrText>
      </w:r>
      <w:r w:rsidR="0063347D" w:rsidRPr="000F6015">
        <w:instrText xml:space="preserve"> \* MERGEFORMAT </w:instrText>
      </w:r>
      <w:r w:rsidRPr="000F6015">
        <w:fldChar w:fldCharType="separate"/>
      </w:r>
      <w:r w:rsidR="004A356B">
        <w:t>Рисунок 7</w:t>
      </w:r>
      <w:r w:rsidRPr="000F6015">
        <w:fldChar w:fldCharType="end"/>
      </w:r>
      <w:r w:rsidR="00C33E8E" w:rsidRPr="000F6015">
        <w:t>).</w:t>
      </w:r>
    </w:p>
    <w:p w14:paraId="328278E1" w14:textId="76890D76" w:rsidR="00C33E8E" w:rsidRPr="003A578C" w:rsidRDefault="00A1188E" w:rsidP="00C1009F">
      <w:pPr>
        <w:pStyle w:val="GOSTPic"/>
        <w:rPr>
          <w:lang w:val="ru-RU"/>
        </w:rPr>
      </w:pPr>
      <w:r>
        <w:rPr>
          <w:noProof/>
          <w:lang w:val="ru-RU" w:eastAsia="ru-RU"/>
        </w:rPr>
        <w:drawing>
          <wp:inline distT="0" distB="0" distL="0" distR="0" wp14:anchorId="3001BC71" wp14:editId="7C37C648">
            <wp:extent cx="6480175" cy="3097805"/>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175" cy="3097805"/>
                    </a:xfrm>
                    <a:prstGeom prst="rect">
                      <a:avLst/>
                    </a:prstGeom>
                    <a:noFill/>
                    <a:ln>
                      <a:noFill/>
                    </a:ln>
                  </pic:spPr>
                </pic:pic>
              </a:graphicData>
            </a:graphic>
          </wp:inline>
        </w:drawing>
      </w:r>
    </w:p>
    <w:p w14:paraId="5BFD4E26" w14:textId="6610C8C2" w:rsidR="00C33E8E" w:rsidRDefault="007070AB" w:rsidP="00C1009F">
      <w:pPr>
        <w:pStyle w:val="GOSTPicName"/>
      </w:pPr>
      <w:bookmarkStart w:id="44" w:name="_Ref182319222"/>
      <w:r>
        <w:t xml:space="preserve">Выбор темы </w:t>
      </w:r>
      <w:r w:rsidR="000D177B">
        <w:t>на экране</w:t>
      </w:r>
      <w:r>
        <w:t xml:space="preserve"> «Мои настройки»</w:t>
      </w:r>
    </w:p>
    <w:p w14:paraId="15FC7173" w14:textId="4DF54575" w:rsidR="00C33E8E" w:rsidRDefault="00A1188E" w:rsidP="00945537">
      <w:pPr>
        <w:pStyle w:val="GOSTH1"/>
        <w:keepNext w:val="0"/>
        <w:keepLines w:val="0"/>
        <w:pageBreakBefore w:val="0"/>
      </w:pPr>
      <w:bookmarkStart w:id="45" w:name="_Toc193969600"/>
      <w:bookmarkEnd w:id="44"/>
      <w:r>
        <w:t>Пространство</w:t>
      </w:r>
      <w:bookmarkEnd w:id="45"/>
    </w:p>
    <w:p w14:paraId="628AB06D" w14:textId="77777777" w:rsidR="000928FA" w:rsidRPr="000928FA" w:rsidRDefault="000928FA" w:rsidP="000928FA">
      <w:pPr>
        <w:pStyle w:val="GOSTBody"/>
      </w:pPr>
      <w:r w:rsidRPr="000928FA">
        <w:t>Пространство – это «контейнер» для организации задач и проектов. Каждый проект, над которым работает пользователь, может быть представлен отдельным пространством, в котором удобно хранить все необходимые данные. Все участники команды могут вести совместную работу над проектами в одном пространстве.</w:t>
      </w:r>
    </w:p>
    <w:p w14:paraId="7D9F2FB1" w14:textId="77777777" w:rsidR="000928FA" w:rsidRPr="000928FA" w:rsidRDefault="000928FA" w:rsidP="000928FA">
      <w:pPr>
        <w:pStyle w:val="GOSTBody"/>
      </w:pPr>
      <w:r w:rsidRPr="000928FA">
        <w:t>Все пространства делятся на две группы:</w:t>
      </w:r>
    </w:p>
    <w:p w14:paraId="5EF5A14B" w14:textId="0FDB34A9" w:rsidR="000928FA" w:rsidRDefault="000928FA" w:rsidP="000928FA">
      <w:pPr>
        <w:pStyle w:val="GOSTMarkListL1"/>
      </w:pPr>
      <w:r w:rsidRPr="000928FA">
        <w:rPr>
          <w:rStyle w:val="GOSTChAccent"/>
        </w:rPr>
        <w:t>Мои пространства</w:t>
      </w:r>
      <w:r w:rsidRPr="000928FA">
        <w:t xml:space="preserve"> – в одной учетной</w:t>
      </w:r>
      <w:r w:rsidRPr="00B1356F">
        <w:t xml:space="preserve"> записи </w:t>
      </w:r>
      <w:r>
        <w:t xml:space="preserve">пользователя </w:t>
      </w:r>
      <w:r w:rsidRPr="00B1356F">
        <w:t>можно создать до 10 пространств</w:t>
      </w:r>
      <w:r>
        <w:t>;</w:t>
      </w:r>
    </w:p>
    <w:p w14:paraId="41180D91" w14:textId="1039AE2A" w:rsidR="0027354A" w:rsidRPr="00B1356F" w:rsidRDefault="000928FA" w:rsidP="000928FA">
      <w:pPr>
        <w:pStyle w:val="GOSTMarkListL1"/>
      </w:pPr>
      <w:r w:rsidRPr="00CF59D8">
        <w:rPr>
          <w:rStyle w:val="GOSTChAccent"/>
        </w:rPr>
        <w:t>Пространства, к которым вы присоединились</w:t>
      </w:r>
      <w:r>
        <w:t xml:space="preserve"> </w:t>
      </w:r>
      <w:r w:rsidRPr="009C1794">
        <w:t>– пользователь может присоединяться к неограниченному количеству пространств</w:t>
      </w:r>
      <w:r w:rsidR="0027354A" w:rsidRPr="00B1356F">
        <w:t>.</w:t>
      </w:r>
    </w:p>
    <w:p w14:paraId="55767C55" w14:textId="58CAE5D3" w:rsidR="00A1188E" w:rsidRDefault="0027354A" w:rsidP="00C1009F">
      <w:pPr>
        <w:pStyle w:val="GOSTBody"/>
      </w:pPr>
      <w:r w:rsidRPr="00B1356F">
        <w:t>После установки инструмента и регистрации необходимо создать первое пространство</w:t>
      </w:r>
      <w:r>
        <w:t>.</w:t>
      </w:r>
    </w:p>
    <w:p w14:paraId="7ADFAD63" w14:textId="0B99ED1E" w:rsidR="0027354A" w:rsidRDefault="0027354A" w:rsidP="0027354A">
      <w:pPr>
        <w:pStyle w:val="GOSTH2"/>
      </w:pPr>
      <w:bookmarkStart w:id="46" w:name="_Toc193969601"/>
      <w:r>
        <w:t>Создание пространства</w:t>
      </w:r>
      <w:bookmarkEnd w:id="46"/>
    </w:p>
    <w:p w14:paraId="2B2A5BC9" w14:textId="590DEEC1" w:rsidR="00A530E9" w:rsidRDefault="00026CF4" w:rsidP="00C1009F">
      <w:pPr>
        <w:pStyle w:val="GOSTBody"/>
      </w:pPr>
      <w:r>
        <w:t>Чтобы просмотреть список доступных пространств, пользователю необходимо нажать на</w:t>
      </w:r>
      <w:r w:rsidRPr="00B1356F">
        <w:t xml:space="preserve"> аватар с буквой в верхнем углу боковой панели в левой части страницы</w:t>
      </w:r>
      <w:r>
        <w:t xml:space="preserve"> (</w:t>
      </w:r>
      <w:r>
        <w:fldChar w:fldCharType="begin"/>
      </w:r>
      <w:r>
        <w:instrText xml:space="preserve"> REF _Ref182320139 \r \h </w:instrText>
      </w:r>
      <w:r>
        <w:fldChar w:fldCharType="separate"/>
      </w:r>
      <w:r w:rsidR="004A356B">
        <w:t>Рисунок 8</w:t>
      </w:r>
      <w:r>
        <w:fldChar w:fldCharType="end"/>
      </w:r>
      <w:r>
        <w:t>).</w:t>
      </w:r>
    </w:p>
    <w:p w14:paraId="0B4B7063" w14:textId="23860F7D" w:rsidR="00026CF4" w:rsidRDefault="00026CF4" w:rsidP="00C1009F">
      <w:pPr>
        <w:pStyle w:val="GOSTBody"/>
      </w:pPr>
      <w:r w:rsidRPr="00B1356F">
        <w:t>Пространства</w:t>
      </w:r>
      <w:r>
        <w:t>,</w:t>
      </w:r>
      <w:r w:rsidRPr="00B1356F">
        <w:t xml:space="preserve"> для которых </w:t>
      </w:r>
      <w:r>
        <w:t>пользователь</w:t>
      </w:r>
      <w:r w:rsidRPr="00B1356F">
        <w:t xml:space="preserve"> являет</w:t>
      </w:r>
      <w:r>
        <w:t>ся</w:t>
      </w:r>
      <w:r w:rsidRPr="00B1356F">
        <w:t xml:space="preserve"> автором</w:t>
      </w:r>
      <w:r>
        <w:t>, отображаются</w:t>
      </w:r>
      <w:r w:rsidRPr="00B1356F">
        <w:t xml:space="preserve"> в блоке</w:t>
      </w:r>
      <w:r>
        <w:t xml:space="preserve"> </w:t>
      </w:r>
      <w:r w:rsidRPr="00FE0B2A">
        <w:rPr>
          <w:rStyle w:val="GOSTChAccent"/>
        </w:rPr>
        <w:t>«Мои пространства»</w:t>
      </w:r>
      <w:r>
        <w:t xml:space="preserve">. Пространства, для которых пользователь является соавтором, отображаются в блоке </w:t>
      </w:r>
      <w:r w:rsidRPr="00FE0B2A">
        <w:rPr>
          <w:rStyle w:val="GOSTChAccent"/>
        </w:rPr>
        <w:t>«Пространства, к которым вы присоединились»</w:t>
      </w:r>
      <w:r>
        <w:t xml:space="preserve">. </w:t>
      </w:r>
    </w:p>
    <w:p w14:paraId="690CF3B7" w14:textId="636424B6" w:rsidR="00026CF4" w:rsidRDefault="005B59C8" w:rsidP="00C1009F">
      <w:pPr>
        <w:pStyle w:val="GOSTPic"/>
      </w:pPr>
      <w:r>
        <w:rPr>
          <w:noProof/>
          <w:lang w:val="ru-RU" w:eastAsia="ru-RU"/>
        </w:rPr>
        <w:lastRenderedPageBreak/>
        <w:drawing>
          <wp:inline distT="0" distB="0" distL="0" distR="0" wp14:anchorId="1726E6DB" wp14:editId="5BDBBC5E">
            <wp:extent cx="1976400" cy="23256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6400" cy="2325600"/>
                    </a:xfrm>
                    <a:prstGeom prst="rect">
                      <a:avLst/>
                    </a:prstGeom>
                    <a:noFill/>
                    <a:ln>
                      <a:noFill/>
                    </a:ln>
                  </pic:spPr>
                </pic:pic>
              </a:graphicData>
            </a:graphic>
          </wp:inline>
        </w:drawing>
      </w:r>
    </w:p>
    <w:p w14:paraId="5089F115" w14:textId="06C422AC" w:rsidR="00026CF4" w:rsidRPr="00026CF4" w:rsidRDefault="005B59C8" w:rsidP="00C1009F">
      <w:pPr>
        <w:pStyle w:val="GOSTPicName"/>
        <w:rPr>
          <w:lang w:val="en-US"/>
        </w:rPr>
      </w:pPr>
      <w:bookmarkStart w:id="47" w:name="_Ref182320139"/>
      <w:r>
        <w:t>Список пространств</w:t>
      </w:r>
    </w:p>
    <w:bookmarkEnd w:id="47"/>
    <w:p w14:paraId="7735A35D" w14:textId="70AB9847" w:rsidR="0027354A" w:rsidRDefault="005B59C8" w:rsidP="00C1009F">
      <w:pPr>
        <w:pStyle w:val="GOSTBody"/>
      </w:pPr>
      <w:r>
        <w:t xml:space="preserve">Чтобы создать новое пространство, необходимо нажать кнопку </w:t>
      </w:r>
      <w:r w:rsidRPr="005B59C8">
        <w:rPr>
          <w:rStyle w:val="GOSTChAccent"/>
        </w:rPr>
        <w:t>«Создать новое пространство»</w:t>
      </w:r>
      <w:r>
        <w:t xml:space="preserve"> и далее следовать инструкциям.</w:t>
      </w:r>
    </w:p>
    <w:p w14:paraId="01FDCA77" w14:textId="2092C8D8" w:rsidR="00FE5429" w:rsidRDefault="00FE5429" w:rsidP="00FE5429">
      <w:pPr>
        <w:pStyle w:val="GOSTH2"/>
      </w:pPr>
      <w:bookmarkStart w:id="48" w:name="_Toc193969602"/>
      <w:r>
        <w:t>Редактирование пространства</w:t>
      </w:r>
      <w:bookmarkEnd w:id="48"/>
    </w:p>
    <w:p w14:paraId="17342B47" w14:textId="77777777" w:rsidR="00780DDC" w:rsidRDefault="00FE5429" w:rsidP="00C1009F">
      <w:pPr>
        <w:pStyle w:val="GOSTBody"/>
      </w:pPr>
      <w:r w:rsidRPr="00B1356F">
        <w:rPr>
          <w:color w:val="000000"/>
        </w:rPr>
        <w:t>Созданное пространство является конфиденциальным</w:t>
      </w:r>
      <w:r>
        <w:t>.</w:t>
      </w:r>
    </w:p>
    <w:p w14:paraId="3A2FBEF7" w14:textId="1DDE2C8F" w:rsidR="00FE5429" w:rsidRDefault="00780DDC" w:rsidP="00C1009F">
      <w:pPr>
        <w:pStyle w:val="GOSTBody"/>
      </w:pPr>
      <w:r>
        <w:t>Для</w:t>
      </w:r>
      <w:r w:rsidR="00FE5429">
        <w:t xml:space="preserve"> пригла</w:t>
      </w:r>
      <w:r>
        <w:t>шения</w:t>
      </w:r>
      <w:r w:rsidR="00FE5429">
        <w:t xml:space="preserve"> коллег к совместной работе</w:t>
      </w:r>
      <w:r w:rsidR="00DB6764">
        <w:t xml:space="preserve"> в пространстве, в котором на данный момент находится пользователь</w:t>
      </w:r>
      <w:r w:rsidR="00FE5429">
        <w:t>,</w:t>
      </w:r>
      <w:r>
        <w:t xml:space="preserve"> в Системе существует два способа.</w:t>
      </w:r>
    </w:p>
    <w:p w14:paraId="6F601E3F" w14:textId="7178FD2D" w:rsidR="00780DDC" w:rsidRDefault="00780DDC" w:rsidP="00C1009F">
      <w:pPr>
        <w:pStyle w:val="GOSTBody"/>
      </w:pPr>
      <w:r>
        <w:t>Первый способ:</w:t>
      </w:r>
    </w:p>
    <w:p w14:paraId="63C71649" w14:textId="72C07721" w:rsidR="00FE5429" w:rsidRDefault="00FE5429" w:rsidP="00C1009F">
      <w:pPr>
        <w:pStyle w:val="GOSTNomListL1"/>
        <w:numPr>
          <w:ilvl w:val="0"/>
          <w:numId w:val="39"/>
        </w:numPr>
      </w:pPr>
      <w:r>
        <w:t xml:space="preserve">Выбрать пункт меню </w:t>
      </w:r>
      <w:r w:rsidRPr="00FE5429">
        <w:rPr>
          <w:rStyle w:val="GOSTChAccent"/>
        </w:rPr>
        <w:t>«Настройки»</w:t>
      </w:r>
      <w:r>
        <w:t xml:space="preserve"> в </w:t>
      </w:r>
      <w:r w:rsidRPr="00B1356F">
        <w:t>боковой панели в левой части страницы</w:t>
      </w:r>
      <w:r>
        <w:t>.</w:t>
      </w:r>
      <w:r w:rsidR="00FE0B2A">
        <w:t xml:space="preserve"> Отобразится </w:t>
      </w:r>
      <w:r w:rsidR="000D177B">
        <w:t>экран</w:t>
      </w:r>
      <w:r w:rsidR="00FE0B2A">
        <w:t xml:space="preserve"> настроек пространства</w:t>
      </w:r>
      <w:r w:rsidR="00E96626">
        <w:t xml:space="preserve"> (</w:t>
      </w:r>
      <w:r w:rsidR="008860A2">
        <w:fldChar w:fldCharType="begin"/>
      </w:r>
      <w:r w:rsidR="008860A2">
        <w:instrText xml:space="preserve"> REF _Ref182665751 \r \h </w:instrText>
      </w:r>
      <w:r w:rsidR="008860A2">
        <w:fldChar w:fldCharType="separate"/>
      </w:r>
      <w:r w:rsidR="004A356B">
        <w:t>Рисунок 9</w:t>
      </w:r>
      <w:r w:rsidR="008860A2">
        <w:fldChar w:fldCharType="end"/>
      </w:r>
      <w:r w:rsidR="00E96626">
        <w:t>).</w:t>
      </w:r>
    </w:p>
    <w:p w14:paraId="14BCF249" w14:textId="7C99CA63" w:rsidR="00E96626" w:rsidRPr="005360E9" w:rsidRDefault="005360E9" w:rsidP="00E96626">
      <w:pPr>
        <w:pStyle w:val="GOSTPic"/>
        <w:rPr>
          <w:lang w:val="ru-RU"/>
        </w:rPr>
      </w:pPr>
      <w:r>
        <w:rPr>
          <w:noProof/>
          <w:lang w:val="ru-RU" w:eastAsia="ru-RU"/>
        </w:rPr>
        <w:drawing>
          <wp:inline distT="0" distB="0" distL="0" distR="0" wp14:anchorId="32F63446" wp14:editId="197207E5">
            <wp:extent cx="6480175" cy="2958465"/>
            <wp:effectExtent l="0" t="0" r="0" b="0"/>
            <wp:docPr id="99975" name="Picture 9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175" cy="2958465"/>
                    </a:xfrm>
                    <a:prstGeom prst="rect">
                      <a:avLst/>
                    </a:prstGeom>
                    <a:noFill/>
                    <a:ln>
                      <a:noFill/>
                    </a:ln>
                  </pic:spPr>
                </pic:pic>
              </a:graphicData>
            </a:graphic>
          </wp:inline>
        </w:drawing>
      </w:r>
    </w:p>
    <w:p w14:paraId="4D94380E" w14:textId="4ED75AC4" w:rsidR="00E96626" w:rsidRPr="00E96626" w:rsidRDefault="008860A2" w:rsidP="00E96626">
      <w:pPr>
        <w:pStyle w:val="GOSTPicName"/>
        <w:rPr>
          <w:lang w:val="en-US"/>
        </w:rPr>
      </w:pPr>
      <w:bookmarkStart w:id="49" w:name="_Ref182665751"/>
      <w:r>
        <w:t>Экран настроек пространства</w:t>
      </w:r>
      <w:bookmarkEnd w:id="49"/>
    </w:p>
    <w:p w14:paraId="387854ED" w14:textId="1377EE3F" w:rsidR="00FE5429" w:rsidRDefault="00FE0B2A" w:rsidP="00C1009F">
      <w:pPr>
        <w:pStyle w:val="GOSTNomListL1"/>
        <w:numPr>
          <w:ilvl w:val="0"/>
          <w:numId w:val="39"/>
        </w:numPr>
      </w:pPr>
      <w:r>
        <w:t xml:space="preserve">Выбрать в разделе </w:t>
      </w:r>
      <w:r w:rsidRPr="00FE0B2A">
        <w:rPr>
          <w:rStyle w:val="GOSTChAccent"/>
        </w:rPr>
        <w:t>«Организация»</w:t>
      </w:r>
      <w:r>
        <w:t xml:space="preserve"> из выпадающего списка пункт </w:t>
      </w:r>
      <w:r w:rsidRPr="00DB6764">
        <w:rPr>
          <w:rStyle w:val="GOSTChAccent"/>
        </w:rPr>
        <w:t>«Участники и команды»</w:t>
      </w:r>
      <w:r w:rsidR="00C45C62">
        <w:t xml:space="preserve"> (</w:t>
      </w:r>
      <w:r w:rsidR="00C45C62">
        <w:fldChar w:fldCharType="begin"/>
      </w:r>
      <w:r w:rsidR="00C45C62">
        <w:instrText xml:space="preserve"> REF _Ref182590532 \r \h </w:instrText>
      </w:r>
      <w:r w:rsidR="00C45C62">
        <w:fldChar w:fldCharType="separate"/>
      </w:r>
      <w:r w:rsidR="004A356B">
        <w:t>Рисунок 10</w:t>
      </w:r>
      <w:r w:rsidR="00C45C62">
        <w:fldChar w:fldCharType="end"/>
      </w:r>
      <w:r w:rsidR="00C45C62">
        <w:t>).</w:t>
      </w:r>
    </w:p>
    <w:p w14:paraId="1A166A7F" w14:textId="1CD9E6EE" w:rsidR="00C45C62" w:rsidRDefault="00C45C62" w:rsidP="00C45C62">
      <w:pPr>
        <w:pStyle w:val="GOSTPic"/>
      </w:pPr>
      <w:r>
        <w:rPr>
          <w:noProof/>
          <w:lang w:val="ru-RU" w:eastAsia="ru-RU"/>
        </w:rPr>
        <w:lastRenderedPageBreak/>
        <w:drawing>
          <wp:inline distT="0" distB="0" distL="0" distR="0" wp14:anchorId="54CA9382" wp14:editId="139354D9">
            <wp:extent cx="6480175" cy="1622744"/>
            <wp:effectExtent l="0" t="0" r="0" b="0"/>
            <wp:docPr id="100108" name="Picture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175" cy="1622744"/>
                    </a:xfrm>
                    <a:prstGeom prst="rect">
                      <a:avLst/>
                    </a:prstGeom>
                    <a:noFill/>
                    <a:ln>
                      <a:noFill/>
                    </a:ln>
                  </pic:spPr>
                </pic:pic>
              </a:graphicData>
            </a:graphic>
          </wp:inline>
        </w:drawing>
      </w:r>
    </w:p>
    <w:p w14:paraId="4D78B178" w14:textId="47EB711F" w:rsidR="00C45C62" w:rsidRPr="00C45C62" w:rsidRDefault="00C45C62" w:rsidP="00C45C62">
      <w:pPr>
        <w:pStyle w:val="GOSTPicName"/>
        <w:rPr>
          <w:lang w:val="en-US"/>
        </w:rPr>
      </w:pPr>
      <w:bookmarkStart w:id="50" w:name="_Ref182590532"/>
      <w:r>
        <w:t>Приглашение участника в пространство</w:t>
      </w:r>
    </w:p>
    <w:bookmarkEnd w:id="50"/>
    <w:p w14:paraId="75FF6C98" w14:textId="0742BFA8" w:rsidR="00FE0B2A" w:rsidRDefault="00FE0B2A" w:rsidP="00C1009F">
      <w:pPr>
        <w:pStyle w:val="GOSTNomListL1"/>
        <w:numPr>
          <w:ilvl w:val="0"/>
          <w:numId w:val="39"/>
        </w:numPr>
      </w:pPr>
      <w:r>
        <w:t>Н</w:t>
      </w:r>
      <w:r w:rsidRPr="00B1356F">
        <w:t>ажать кнопку</w:t>
      </w:r>
      <w:r>
        <w:t xml:space="preserve"> </w:t>
      </w:r>
      <w:r w:rsidRPr="00FE0B2A">
        <w:rPr>
          <w:rStyle w:val="GOSTChAccent"/>
        </w:rPr>
        <w:t>«Пригласить»</w:t>
      </w:r>
      <w:r>
        <w:t xml:space="preserve"> </w:t>
      </w:r>
      <w:r w:rsidR="000D177B">
        <w:t>на</w:t>
      </w:r>
      <w:r>
        <w:t xml:space="preserve"> </w:t>
      </w:r>
      <w:r w:rsidR="000D177B">
        <w:t>отобразившемся экране</w:t>
      </w:r>
      <w:r>
        <w:t>. Отобразится модальное окно</w:t>
      </w:r>
      <w:r w:rsidR="00DB6764">
        <w:t xml:space="preserve"> </w:t>
      </w:r>
      <w:r w:rsidR="00C8535B" w:rsidRPr="003F5CBB">
        <w:rPr>
          <w:rStyle w:val="GOSTChAccent"/>
        </w:rPr>
        <w:t>«Поделиться»</w:t>
      </w:r>
      <w:r w:rsidR="00C8535B">
        <w:rPr>
          <w:rStyle w:val="GOSTChAccent"/>
        </w:rPr>
        <w:t xml:space="preserve"> </w:t>
      </w:r>
      <w:r w:rsidR="00DB6764">
        <w:t>для создания ссылки-приглашения.</w:t>
      </w:r>
    </w:p>
    <w:p w14:paraId="32BDF800" w14:textId="48BCA0A4" w:rsidR="00FE0B2A" w:rsidRDefault="00DB6764" w:rsidP="00C1009F">
      <w:pPr>
        <w:pStyle w:val="GOSTNomListL1"/>
        <w:numPr>
          <w:ilvl w:val="0"/>
          <w:numId w:val="39"/>
        </w:numPr>
      </w:pPr>
      <w:r>
        <w:t xml:space="preserve">Выбрать из выпадающего списка </w:t>
      </w:r>
      <w:r w:rsidR="00CB3697">
        <w:t xml:space="preserve">в поле </w:t>
      </w:r>
      <w:r w:rsidR="00CB3697" w:rsidRPr="00902C97">
        <w:rPr>
          <w:rStyle w:val="GOSTChAccent"/>
        </w:rPr>
        <w:t>«Команда»</w:t>
      </w:r>
      <w:r w:rsidR="00CB3697">
        <w:t xml:space="preserve"> наименование пространства и нажать кнопку </w:t>
      </w:r>
      <w:r w:rsidR="00CB3697" w:rsidRPr="00902C97">
        <w:rPr>
          <w:rStyle w:val="GOSTChAccent"/>
        </w:rPr>
        <w:t>«Создать»</w:t>
      </w:r>
      <w:r w:rsidR="00CB3697">
        <w:t xml:space="preserve"> (</w:t>
      </w:r>
      <w:r w:rsidR="00CB3697">
        <w:fldChar w:fldCharType="begin"/>
      </w:r>
      <w:r w:rsidR="00CB3697">
        <w:instrText xml:space="preserve"> REF _Ref182321559 \r \h </w:instrText>
      </w:r>
      <w:r w:rsidR="00CB3697">
        <w:fldChar w:fldCharType="separate"/>
      </w:r>
      <w:r w:rsidR="004A356B">
        <w:t>Рисунок 11</w:t>
      </w:r>
      <w:r w:rsidR="00CB3697">
        <w:fldChar w:fldCharType="end"/>
      </w:r>
      <w:r w:rsidR="00CB3697">
        <w:t>).</w:t>
      </w:r>
      <w:r w:rsidR="00DE62B6">
        <w:t xml:space="preserve"> Ссылка, предоставляющая доступ на чтение, готова для отправки коллегам. Изменение ролей коллег после их подключения доступно в конструкторе доступов (п. </w:t>
      </w:r>
      <w:r w:rsidR="00DE62B6">
        <w:fldChar w:fldCharType="begin"/>
      </w:r>
      <w:r w:rsidR="00DE62B6">
        <w:instrText xml:space="preserve"> REF _Ref187922778 \r \h </w:instrText>
      </w:r>
      <w:r w:rsidR="00DE62B6">
        <w:fldChar w:fldCharType="separate"/>
      </w:r>
      <w:r w:rsidR="004A356B">
        <w:t>5.1</w:t>
      </w:r>
      <w:r w:rsidR="00DE62B6">
        <w:fldChar w:fldCharType="end"/>
      </w:r>
      <w:r w:rsidR="00DE62B6">
        <w:t>).</w:t>
      </w:r>
    </w:p>
    <w:p w14:paraId="0DB1F838" w14:textId="3EA01C05" w:rsidR="00CB3697" w:rsidRPr="00902C97" w:rsidRDefault="00EC5FF2" w:rsidP="00C1009F">
      <w:pPr>
        <w:pStyle w:val="GOSTPic"/>
        <w:rPr>
          <w:lang w:val="ru-RU"/>
        </w:rPr>
      </w:pPr>
      <w:r>
        <w:rPr>
          <w:noProof/>
          <w:lang w:val="ru-RU" w:eastAsia="ru-RU"/>
        </w:rPr>
        <w:drawing>
          <wp:inline distT="0" distB="0" distL="0" distR="0" wp14:anchorId="1F5FC3B6" wp14:editId="1AB80676">
            <wp:extent cx="4913768" cy="1999694"/>
            <wp:effectExtent l="0" t="0" r="1270" b="635"/>
            <wp:docPr id="99970" name="Рисунок 9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7273" cy="2009259"/>
                    </a:xfrm>
                    <a:prstGeom prst="rect">
                      <a:avLst/>
                    </a:prstGeom>
                  </pic:spPr>
                </pic:pic>
              </a:graphicData>
            </a:graphic>
          </wp:inline>
        </w:drawing>
      </w:r>
    </w:p>
    <w:p w14:paraId="4343B83C" w14:textId="03C81120" w:rsidR="00CB3697" w:rsidRDefault="00902C97" w:rsidP="00C1009F">
      <w:pPr>
        <w:pStyle w:val="GOSTPicName"/>
      </w:pPr>
      <w:bookmarkStart w:id="51" w:name="_Ref182667635"/>
      <w:bookmarkStart w:id="52" w:name="_Ref182321559"/>
      <w:r>
        <w:t>Создание ссылки-приглашения на пространство</w:t>
      </w:r>
      <w:bookmarkEnd w:id="51"/>
    </w:p>
    <w:p w14:paraId="29C1A125" w14:textId="77777777" w:rsidR="00ED04B5" w:rsidRDefault="00ED04B5" w:rsidP="00ED04B5">
      <w:pPr>
        <w:pStyle w:val="GOSTNomListL1"/>
      </w:pPr>
      <w:r>
        <w:t xml:space="preserve">Нажать кнопку </w:t>
      </w:r>
      <w:r w:rsidRPr="003F5CBB">
        <w:rPr>
          <w:rStyle w:val="GOSTChAccent"/>
        </w:rPr>
        <w:t>«Настройки»</w:t>
      </w:r>
      <w:r>
        <w:t xml:space="preserve"> в окне </w:t>
      </w:r>
      <w:r w:rsidRPr="003F5CBB">
        <w:rPr>
          <w:rStyle w:val="GOSTChAccent"/>
        </w:rPr>
        <w:t>«Поделиться»</w:t>
      </w:r>
      <w:r>
        <w:t>.</w:t>
      </w:r>
    </w:p>
    <w:p w14:paraId="044FD4F2" w14:textId="5547DEC0" w:rsidR="00ED04B5" w:rsidRPr="00871572" w:rsidRDefault="00ED04B5" w:rsidP="00ED04B5">
      <w:pPr>
        <w:pStyle w:val="GOSTNomListL1"/>
      </w:pPr>
      <w:r w:rsidRPr="00017E4A">
        <w:t>Указать роли, с которыми</w:t>
      </w:r>
      <w:r w:rsidRPr="00017E4A">
        <w:rPr>
          <w:rStyle w:val="aff3"/>
          <w:b w:val="0"/>
          <w:bCs w:val="0"/>
        </w:rPr>
        <w:t> </w:t>
      </w:r>
      <w:r w:rsidRPr="00017E4A">
        <w:t>будут подключаться пользователи по созданной </w:t>
      </w:r>
      <w:r w:rsidRPr="00017E4A">
        <w:rPr>
          <w:rStyle w:val="aff3"/>
          <w:b w:val="0"/>
          <w:bCs w:val="0"/>
        </w:rPr>
        <w:t>ссылке (</w:t>
      </w:r>
      <w:r>
        <w:rPr>
          <w:rStyle w:val="aff3"/>
          <w:b w:val="0"/>
          <w:bCs w:val="0"/>
        </w:rPr>
        <w:fldChar w:fldCharType="begin"/>
      </w:r>
      <w:r>
        <w:rPr>
          <w:rStyle w:val="aff3"/>
          <w:b w:val="0"/>
          <w:bCs w:val="0"/>
        </w:rPr>
        <w:instrText xml:space="preserve"> REF _Ref187923362 \r \h </w:instrText>
      </w:r>
      <w:r>
        <w:rPr>
          <w:rStyle w:val="aff3"/>
          <w:b w:val="0"/>
          <w:bCs w:val="0"/>
        </w:rPr>
      </w:r>
      <w:r>
        <w:rPr>
          <w:rStyle w:val="aff3"/>
          <w:b w:val="0"/>
          <w:bCs w:val="0"/>
        </w:rPr>
        <w:fldChar w:fldCharType="separate"/>
      </w:r>
      <w:r w:rsidR="004A356B">
        <w:rPr>
          <w:rStyle w:val="aff3"/>
          <w:b w:val="0"/>
          <w:bCs w:val="0"/>
        </w:rPr>
        <w:t>Рисунок 12</w:t>
      </w:r>
      <w:r>
        <w:rPr>
          <w:rStyle w:val="aff3"/>
          <w:b w:val="0"/>
          <w:bCs w:val="0"/>
        </w:rPr>
        <w:fldChar w:fldCharType="end"/>
      </w:r>
      <w:r w:rsidRPr="00017E4A">
        <w:rPr>
          <w:rStyle w:val="aff3"/>
          <w:b w:val="0"/>
          <w:bCs w:val="0"/>
        </w:rPr>
        <w:t>)</w:t>
      </w:r>
      <w:r w:rsidRPr="00017E4A">
        <w:t xml:space="preserve">. Если пользователь </w:t>
      </w:r>
      <w:r w:rsidRPr="00871572">
        <w:t>имеет право на</w:t>
      </w:r>
      <w:r w:rsidRPr="00871572">
        <w:rPr>
          <w:rStyle w:val="aff3"/>
          <w:b w:val="0"/>
          <w:bCs w:val="0"/>
        </w:rPr>
        <w:t> создание/изменение ролей</w:t>
      </w:r>
      <w:r w:rsidRPr="00871572">
        <w:t xml:space="preserve"> в пространстве, то ему доступна указанная возможность. </w:t>
      </w:r>
      <w:r w:rsidR="00871572" w:rsidRPr="00871572">
        <w:t xml:space="preserve">По умолчанию, создается ссылка для пользователей с ролью </w:t>
      </w:r>
      <w:r w:rsidR="00871572" w:rsidRPr="00871572">
        <w:rPr>
          <w:rStyle w:val="GOSTChAccent"/>
        </w:rPr>
        <w:t>«Пользователь пространства (User)»</w:t>
      </w:r>
      <w:r w:rsidR="00871572" w:rsidRPr="00871572">
        <w:t>. Также пользователь может предварительно </w:t>
      </w:r>
      <w:r w:rsidR="00871572" w:rsidRPr="00871572">
        <w:rPr>
          <w:rStyle w:val="aff3"/>
          <w:b w:val="0"/>
          <w:bCs w:val="0"/>
        </w:rPr>
        <w:t>создать роли</w:t>
      </w:r>
      <w:r w:rsidR="00871572" w:rsidRPr="00871572">
        <w:t xml:space="preserve">, с которыми будет приглашать других пользователей в пространство (описание ролевой модели приведено в разделе </w:t>
      </w:r>
      <w:r w:rsidR="00871572" w:rsidRPr="00871572">
        <w:fldChar w:fldCharType="begin"/>
      </w:r>
      <w:r w:rsidR="00871572" w:rsidRPr="00871572">
        <w:instrText xml:space="preserve"> REF _Ref190771246 \r \h </w:instrText>
      </w:r>
      <w:r w:rsidR="00871572">
        <w:instrText xml:space="preserve"> \* MERGEFORMAT </w:instrText>
      </w:r>
      <w:r w:rsidR="00871572" w:rsidRPr="00871572">
        <w:fldChar w:fldCharType="separate"/>
      </w:r>
      <w:r w:rsidR="004A356B">
        <w:t>5</w:t>
      </w:r>
      <w:r w:rsidR="00871572" w:rsidRPr="00871572">
        <w:fldChar w:fldCharType="end"/>
      </w:r>
      <w:r w:rsidR="00871572" w:rsidRPr="00871572">
        <w:t xml:space="preserve"> настоящего документа)</w:t>
      </w:r>
      <w:r w:rsidRPr="00871572">
        <w:t>.</w:t>
      </w:r>
    </w:p>
    <w:p w14:paraId="05A90CDA" w14:textId="138CDE94" w:rsidR="00ED04B5" w:rsidRDefault="00EC5FF2" w:rsidP="00ED04B5">
      <w:pPr>
        <w:pStyle w:val="GOSTPic"/>
      </w:pPr>
      <w:r>
        <w:rPr>
          <w:noProof/>
          <w:lang w:val="ru-RU" w:eastAsia="ru-RU"/>
        </w:rPr>
        <w:lastRenderedPageBreak/>
        <w:drawing>
          <wp:inline distT="0" distB="0" distL="0" distR="0" wp14:anchorId="1E439B40" wp14:editId="54A879CA">
            <wp:extent cx="4729497" cy="2687541"/>
            <wp:effectExtent l="0" t="0" r="0" b="0"/>
            <wp:docPr id="99985" name="Рисунок 9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43119" cy="2695282"/>
                    </a:xfrm>
                    <a:prstGeom prst="rect">
                      <a:avLst/>
                    </a:prstGeom>
                  </pic:spPr>
                </pic:pic>
              </a:graphicData>
            </a:graphic>
          </wp:inline>
        </w:drawing>
      </w:r>
    </w:p>
    <w:p w14:paraId="415EBEDE" w14:textId="77777777" w:rsidR="00ED04B5" w:rsidRDefault="00ED04B5" w:rsidP="00ED04B5">
      <w:pPr>
        <w:pStyle w:val="GOSTPicName"/>
        <w:rPr>
          <w:rStyle w:val="aff3"/>
          <w:b w:val="0"/>
          <w:bCs w:val="0"/>
        </w:rPr>
      </w:pPr>
      <w:bookmarkStart w:id="53" w:name="_Ref187923362"/>
      <w:r>
        <w:t>Указание ролей</w:t>
      </w:r>
      <w:r w:rsidRPr="00017E4A">
        <w:t xml:space="preserve"> </w:t>
      </w:r>
      <w:r>
        <w:t xml:space="preserve">для </w:t>
      </w:r>
      <w:r w:rsidRPr="00017E4A">
        <w:t>подключ</w:t>
      </w:r>
      <w:r>
        <w:t>ения</w:t>
      </w:r>
      <w:r w:rsidRPr="00017E4A">
        <w:t xml:space="preserve"> пользовател</w:t>
      </w:r>
      <w:r>
        <w:t>ей</w:t>
      </w:r>
      <w:r w:rsidRPr="00017E4A">
        <w:t xml:space="preserve"> по </w:t>
      </w:r>
      <w:r w:rsidRPr="00017E4A">
        <w:rPr>
          <w:rStyle w:val="aff3"/>
          <w:b w:val="0"/>
          <w:bCs w:val="0"/>
        </w:rPr>
        <w:t>ссылке</w:t>
      </w:r>
      <w:bookmarkEnd w:id="53"/>
    </w:p>
    <w:p w14:paraId="6ACD22E9" w14:textId="50D2D9A0" w:rsidR="00ED04B5" w:rsidRPr="00873581" w:rsidRDefault="00ED04B5" w:rsidP="00ED04B5">
      <w:pPr>
        <w:pStyle w:val="GOSTNomListL1"/>
      </w:pPr>
      <w:r>
        <w:t xml:space="preserve">Установить время действия (время жизни) </w:t>
      </w:r>
      <w:r w:rsidRPr="0025754E">
        <w:t xml:space="preserve">ссылки </w:t>
      </w:r>
      <w:r>
        <w:t xml:space="preserve">(необязательный пункт). Для этого в окне </w:t>
      </w:r>
      <w:r w:rsidRPr="003F5CBB">
        <w:rPr>
          <w:rStyle w:val="GOSTChAccent"/>
        </w:rPr>
        <w:t>«Поделиться»</w:t>
      </w:r>
      <w:r>
        <w:t xml:space="preserve"> (</w:t>
      </w:r>
      <w:r w:rsidR="00136899">
        <w:rPr>
          <w:rStyle w:val="aff3"/>
          <w:b w:val="0"/>
          <w:bCs w:val="0"/>
        </w:rPr>
        <w:fldChar w:fldCharType="begin"/>
      </w:r>
      <w:r w:rsidR="00136899">
        <w:rPr>
          <w:rStyle w:val="aff3"/>
          <w:b w:val="0"/>
          <w:bCs w:val="0"/>
        </w:rPr>
        <w:instrText xml:space="preserve"> REF _Ref187923362 \r \h </w:instrText>
      </w:r>
      <w:r w:rsidR="00136899">
        <w:rPr>
          <w:rStyle w:val="aff3"/>
          <w:b w:val="0"/>
          <w:bCs w:val="0"/>
        </w:rPr>
      </w:r>
      <w:r w:rsidR="00136899">
        <w:rPr>
          <w:rStyle w:val="aff3"/>
          <w:b w:val="0"/>
          <w:bCs w:val="0"/>
        </w:rPr>
        <w:fldChar w:fldCharType="separate"/>
      </w:r>
      <w:r w:rsidR="004A356B">
        <w:rPr>
          <w:rStyle w:val="aff3"/>
          <w:b w:val="0"/>
          <w:bCs w:val="0"/>
        </w:rPr>
        <w:t>Рисунок 12</w:t>
      </w:r>
      <w:r w:rsidR="00136899">
        <w:rPr>
          <w:rStyle w:val="aff3"/>
          <w:b w:val="0"/>
          <w:bCs w:val="0"/>
        </w:rPr>
        <w:fldChar w:fldCharType="end"/>
      </w:r>
      <w:r>
        <w:t xml:space="preserve">) в поле </w:t>
      </w:r>
      <w:r w:rsidRPr="00207BC2">
        <w:rPr>
          <w:rStyle w:val="GOSTChAccent"/>
        </w:rPr>
        <w:t>«Срок доступности ссылки»</w:t>
      </w:r>
      <w:r>
        <w:t xml:space="preserve"> следует указать соответствующий срок. Максимальный срок жизни ссылки –</w:t>
      </w:r>
      <w:r w:rsidRPr="0025754E">
        <w:t xml:space="preserve"> 30 дней</w:t>
      </w:r>
      <w:bookmarkStart w:id="54" w:name="_Ref187923756"/>
      <w:r>
        <w:t>.</w:t>
      </w:r>
    </w:p>
    <w:bookmarkEnd w:id="54"/>
    <w:p w14:paraId="5AC143CC" w14:textId="5869ABE3" w:rsidR="00ED04B5" w:rsidRDefault="00ED04B5" w:rsidP="00ED04B5">
      <w:pPr>
        <w:pStyle w:val="GOSTNomListL1"/>
      </w:pPr>
      <w:r>
        <w:t xml:space="preserve">Нажать кнопку </w:t>
      </w:r>
      <w:r w:rsidRPr="00873581">
        <w:rPr>
          <w:rStyle w:val="GOSTChAccent"/>
        </w:rPr>
        <w:t>«Сохранить»</w:t>
      </w:r>
      <w:r>
        <w:t>.</w:t>
      </w:r>
    </w:p>
    <w:p w14:paraId="2D45BD8F" w14:textId="20A79FB3" w:rsidR="00697BD8" w:rsidRPr="00697BD8" w:rsidRDefault="00ED04B5" w:rsidP="00ED04B5">
      <w:pPr>
        <w:pStyle w:val="GOSTNomListL1"/>
      </w:pPr>
      <w:r>
        <w:t>Отправить ссылку коллегам</w:t>
      </w:r>
      <w:r w:rsidR="00136899">
        <w:t>.</w:t>
      </w:r>
    </w:p>
    <w:p w14:paraId="6C1827B2" w14:textId="7A0D2467" w:rsidR="009B039D" w:rsidRDefault="00437069" w:rsidP="009B039D">
      <w:pPr>
        <w:pStyle w:val="GOSTBody"/>
      </w:pPr>
      <w:r>
        <w:t>Второй способ:</w:t>
      </w:r>
    </w:p>
    <w:p w14:paraId="653A8E2F" w14:textId="76B4113E" w:rsidR="00437069" w:rsidRDefault="009425A8" w:rsidP="00177E66">
      <w:pPr>
        <w:pStyle w:val="GOSTNomListL1"/>
        <w:numPr>
          <w:ilvl w:val="0"/>
          <w:numId w:val="47"/>
        </w:numPr>
      </w:pPr>
      <w:r>
        <w:t xml:space="preserve">Выбрать пункт меню </w:t>
      </w:r>
      <w:r w:rsidRPr="00FE5429">
        <w:rPr>
          <w:rStyle w:val="GOSTChAccent"/>
        </w:rPr>
        <w:t>«</w:t>
      </w:r>
      <w:r>
        <w:rPr>
          <w:rStyle w:val="GOSTChAccent"/>
        </w:rPr>
        <w:t>Контакты</w:t>
      </w:r>
      <w:r w:rsidRPr="00FE5429">
        <w:rPr>
          <w:rStyle w:val="GOSTChAccent"/>
        </w:rPr>
        <w:t>»</w:t>
      </w:r>
      <w:r>
        <w:t xml:space="preserve"> в </w:t>
      </w:r>
      <w:r w:rsidRPr="00B1356F">
        <w:t>боковой панели в левой части страницы</w:t>
      </w:r>
      <w:r>
        <w:t xml:space="preserve">. Отобразится экран с перечнем участников пространства </w:t>
      </w:r>
      <w:r w:rsidR="001B62C1">
        <w:t xml:space="preserve">с указанием их ролей </w:t>
      </w:r>
      <w:r>
        <w:t>(</w:t>
      </w:r>
      <w:r>
        <w:fldChar w:fldCharType="begin"/>
      </w:r>
      <w:r>
        <w:instrText xml:space="preserve"> REF _Ref182667624 \r \h </w:instrText>
      </w:r>
      <w:r>
        <w:fldChar w:fldCharType="separate"/>
      </w:r>
      <w:r w:rsidR="004A356B">
        <w:t>Рисунок 13</w:t>
      </w:r>
      <w:r>
        <w:fldChar w:fldCharType="end"/>
      </w:r>
      <w:r>
        <w:t>).</w:t>
      </w:r>
    </w:p>
    <w:p w14:paraId="637EAFB5" w14:textId="3B40CE8A" w:rsidR="009425A8" w:rsidRDefault="00EC5FF2" w:rsidP="009425A8">
      <w:pPr>
        <w:pStyle w:val="GOSTPic"/>
      </w:pPr>
      <w:r w:rsidRPr="00F80942">
        <w:rPr>
          <w:noProof/>
          <w:lang w:val="ru-RU" w:eastAsia="ru-RU"/>
        </w:rPr>
        <w:t xml:space="preserve"> </w:t>
      </w:r>
      <w:r>
        <w:rPr>
          <w:noProof/>
          <w:lang w:val="ru-RU" w:eastAsia="ru-RU"/>
        </w:rPr>
        <w:drawing>
          <wp:inline distT="0" distB="0" distL="0" distR="0" wp14:anchorId="7C2380FE" wp14:editId="7A568AB6">
            <wp:extent cx="4938454" cy="2038776"/>
            <wp:effectExtent l="0" t="0" r="0" b="0"/>
            <wp:docPr id="99988" name="Рисунок 9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50204" cy="2043627"/>
                    </a:xfrm>
                    <a:prstGeom prst="rect">
                      <a:avLst/>
                    </a:prstGeom>
                  </pic:spPr>
                </pic:pic>
              </a:graphicData>
            </a:graphic>
          </wp:inline>
        </w:drawing>
      </w:r>
    </w:p>
    <w:p w14:paraId="214BD23C" w14:textId="5C099083" w:rsidR="009425A8" w:rsidRPr="00C579FD" w:rsidRDefault="00C579FD" w:rsidP="009425A8">
      <w:pPr>
        <w:pStyle w:val="GOSTPicName"/>
      </w:pPr>
      <w:bookmarkStart w:id="55" w:name="_Ref182667624"/>
      <w:r>
        <w:t>Экран с отображением участников пространства</w:t>
      </w:r>
    </w:p>
    <w:bookmarkEnd w:id="55"/>
    <w:p w14:paraId="0390BA92" w14:textId="37AAB805" w:rsidR="00D372B8" w:rsidRPr="009B039D" w:rsidRDefault="00136899" w:rsidP="00177E66">
      <w:pPr>
        <w:pStyle w:val="GOSTNomListL1"/>
        <w:numPr>
          <w:ilvl w:val="0"/>
          <w:numId w:val="47"/>
        </w:numPr>
      </w:pPr>
      <w:r w:rsidRPr="009174C9">
        <w:t xml:space="preserve">Выполнить шаги </w:t>
      </w:r>
      <w:r w:rsidR="001F3771">
        <w:t>3</w:t>
      </w:r>
      <w:r w:rsidRPr="009174C9">
        <w:t xml:space="preserve"> </w:t>
      </w:r>
      <w:r>
        <w:t>– 9</w:t>
      </w:r>
      <w:r w:rsidRPr="009174C9">
        <w:t>, указанные в описании первого способа в данном подраздел</w:t>
      </w:r>
      <w:r>
        <w:t>е</w:t>
      </w:r>
      <w:r w:rsidR="00D372B8">
        <w:t>.</w:t>
      </w:r>
    </w:p>
    <w:p w14:paraId="4CEEC9BA" w14:textId="373D7D5B" w:rsidR="00C87F22" w:rsidRPr="00C87F22" w:rsidRDefault="00C87F22" w:rsidP="00C87F22">
      <w:pPr>
        <w:pStyle w:val="GOSTBody"/>
      </w:pPr>
      <w:r>
        <w:t xml:space="preserve">Также кнопка </w:t>
      </w:r>
      <w:r w:rsidRPr="00C87F22">
        <w:rPr>
          <w:rStyle w:val="GOSTChAccent"/>
        </w:rPr>
        <w:t>«Пригласить»</w:t>
      </w:r>
      <w:r>
        <w:t xml:space="preserve"> доступна в нижне</w:t>
      </w:r>
      <w:r w:rsidR="0029301F">
        <w:t>м</w:t>
      </w:r>
      <w:r>
        <w:t xml:space="preserve"> лево</w:t>
      </w:r>
      <w:r w:rsidR="0029301F">
        <w:t>м</w:t>
      </w:r>
      <w:r>
        <w:t xml:space="preserve"> </w:t>
      </w:r>
      <w:r w:rsidR="0029301F">
        <w:t>углу</w:t>
      </w:r>
      <w:r>
        <w:t xml:space="preserve"> рабочего пространства.</w:t>
      </w:r>
    </w:p>
    <w:p w14:paraId="138D0A1F" w14:textId="25F9B890" w:rsidR="00871572" w:rsidRPr="00871572" w:rsidRDefault="00871572" w:rsidP="0050363B">
      <w:pPr>
        <w:pStyle w:val="GOSTH2"/>
      </w:pPr>
      <w:bookmarkStart w:id="56" w:name="_Toc190161436"/>
      <w:bookmarkStart w:id="57" w:name="_Toc193969603"/>
      <w:bookmarkStart w:id="58" w:name="_Toc186026535"/>
      <w:bookmarkStart w:id="59" w:name="_Toc187681994"/>
      <w:bookmarkEnd w:id="52"/>
      <w:r w:rsidRPr="00871572">
        <w:t>Переименование пространства</w:t>
      </w:r>
      <w:bookmarkEnd w:id="56"/>
      <w:bookmarkEnd w:id="57"/>
    </w:p>
    <w:p w14:paraId="3B675B76" w14:textId="77777777" w:rsidR="00871572" w:rsidRPr="00871572" w:rsidRDefault="00871572" w:rsidP="00871572">
      <w:pPr>
        <w:pStyle w:val="GOSTBody"/>
      </w:pPr>
      <w:r w:rsidRPr="00871572">
        <w:t>Для переименования пространства необходимо выполнить следующие действия:</w:t>
      </w:r>
    </w:p>
    <w:p w14:paraId="072C935D" w14:textId="77777777" w:rsidR="00871572" w:rsidRPr="00871572" w:rsidRDefault="00871572" w:rsidP="00871572">
      <w:pPr>
        <w:pStyle w:val="GOSTNomListL1"/>
        <w:numPr>
          <w:ilvl w:val="0"/>
          <w:numId w:val="54"/>
        </w:numPr>
      </w:pPr>
      <w:r w:rsidRPr="00871572">
        <w:t xml:space="preserve">Выбрать пункт меню </w:t>
      </w:r>
      <w:r w:rsidRPr="00871572">
        <w:rPr>
          <w:rStyle w:val="GOSTChAccent"/>
        </w:rPr>
        <w:t>«Настройки»</w:t>
      </w:r>
      <w:r w:rsidRPr="00871572">
        <w:t xml:space="preserve"> в боковой панели в левой части страницы. Отобразится экран настроек пространства.</w:t>
      </w:r>
    </w:p>
    <w:p w14:paraId="541E13ED" w14:textId="77777777" w:rsidR="00871572" w:rsidRPr="00871572" w:rsidRDefault="00871572" w:rsidP="00871572">
      <w:pPr>
        <w:pStyle w:val="GOSTNomListL1"/>
        <w:numPr>
          <w:ilvl w:val="0"/>
          <w:numId w:val="37"/>
        </w:numPr>
      </w:pPr>
      <w:r w:rsidRPr="00871572">
        <w:t xml:space="preserve">Выбрать в правой части страницы виджет </w:t>
      </w:r>
      <w:r w:rsidRPr="00871572">
        <w:rPr>
          <w:rStyle w:val="GOSTChAccent"/>
        </w:rPr>
        <w:t>«Обзор»</w:t>
      </w:r>
      <w:r w:rsidRPr="00871572">
        <w:t xml:space="preserve"> и нажать на нем кнопку </w:t>
      </w:r>
      <w:r w:rsidRPr="00871572">
        <w:rPr>
          <w:rStyle w:val="GOSTChAccent"/>
        </w:rPr>
        <w:t>«Настройки»</w:t>
      </w:r>
      <w:r w:rsidRPr="00871572">
        <w:t>.</w:t>
      </w:r>
    </w:p>
    <w:p w14:paraId="20EF4D55" w14:textId="71779507" w:rsidR="00871572" w:rsidRPr="00871572" w:rsidRDefault="00871572" w:rsidP="00871572">
      <w:pPr>
        <w:pStyle w:val="GOSTNomListL1"/>
        <w:numPr>
          <w:ilvl w:val="0"/>
          <w:numId w:val="37"/>
        </w:numPr>
      </w:pPr>
      <w:r w:rsidRPr="00871572">
        <w:t>Нажать на значок редактирования рядом с названием пространства (</w:t>
      </w:r>
      <w:r w:rsidRPr="00871572">
        <w:fldChar w:fldCharType="begin"/>
      </w:r>
      <w:r w:rsidRPr="00871572">
        <w:instrText xml:space="preserve"> REF _Ref189852534 \r \h </w:instrText>
      </w:r>
      <w:r>
        <w:instrText xml:space="preserve"> \* MERGEFORMAT </w:instrText>
      </w:r>
      <w:r w:rsidRPr="00871572">
        <w:fldChar w:fldCharType="separate"/>
      </w:r>
      <w:r w:rsidR="004A356B">
        <w:t>Рисунок 14</w:t>
      </w:r>
      <w:r w:rsidRPr="00871572">
        <w:fldChar w:fldCharType="end"/>
      </w:r>
      <w:r w:rsidRPr="00871572">
        <w:t xml:space="preserve">), ввести в открывшемся модальном окне новое название и нажать кнопку </w:t>
      </w:r>
      <w:r w:rsidRPr="00871572">
        <w:rPr>
          <w:rStyle w:val="GOSTChAccent"/>
          <w:lang w:val="en-US"/>
        </w:rPr>
        <w:t>OK</w:t>
      </w:r>
      <w:r w:rsidRPr="00871572">
        <w:t xml:space="preserve"> (</w:t>
      </w:r>
      <w:r w:rsidRPr="00871572">
        <w:fldChar w:fldCharType="begin"/>
      </w:r>
      <w:r w:rsidRPr="00871572">
        <w:instrText xml:space="preserve"> REF _Ref189839060 \r \h  \* MERGEFORMAT </w:instrText>
      </w:r>
      <w:r w:rsidRPr="00871572">
        <w:fldChar w:fldCharType="separate"/>
      </w:r>
      <w:r w:rsidR="004A356B">
        <w:t>Рисунок 15</w:t>
      </w:r>
      <w:r w:rsidRPr="00871572">
        <w:fldChar w:fldCharType="end"/>
      </w:r>
      <w:r w:rsidRPr="00871572">
        <w:t>).</w:t>
      </w:r>
    </w:p>
    <w:p w14:paraId="17766E61" w14:textId="77777777" w:rsidR="00871572" w:rsidRPr="00871572" w:rsidRDefault="00871572" w:rsidP="00871572">
      <w:pPr>
        <w:pStyle w:val="GOSTPic"/>
        <w:rPr>
          <w:lang w:val="ru-RU"/>
        </w:rPr>
      </w:pPr>
      <w:r w:rsidRPr="00871572">
        <w:rPr>
          <w:noProof/>
          <w:lang w:val="ru-RU" w:eastAsia="ru-RU"/>
        </w:rPr>
        <w:lastRenderedPageBreak/>
        <w:drawing>
          <wp:inline distT="0" distB="0" distL="0" distR="0" wp14:anchorId="095C4CCB" wp14:editId="34FAB4DB">
            <wp:extent cx="4312800" cy="1990800"/>
            <wp:effectExtent l="0" t="0" r="0" b="0"/>
            <wp:docPr id="99968" name="Picture 9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2800" cy="1990800"/>
                    </a:xfrm>
                    <a:prstGeom prst="rect">
                      <a:avLst/>
                    </a:prstGeom>
                    <a:noFill/>
                    <a:ln>
                      <a:noFill/>
                    </a:ln>
                  </pic:spPr>
                </pic:pic>
              </a:graphicData>
            </a:graphic>
          </wp:inline>
        </w:drawing>
      </w:r>
    </w:p>
    <w:p w14:paraId="35753111" w14:textId="77777777" w:rsidR="00871572" w:rsidRPr="00871572" w:rsidRDefault="00871572" w:rsidP="00871572">
      <w:pPr>
        <w:pStyle w:val="GOSTPicName"/>
      </w:pPr>
      <w:bookmarkStart w:id="60" w:name="_Ref189852534"/>
      <w:r w:rsidRPr="00871572">
        <w:t>Переименование пространства</w:t>
      </w:r>
      <w:bookmarkEnd w:id="60"/>
    </w:p>
    <w:p w14:paraId="6BE82AFF" w14:textId="24FBCA7B" w:rsidR="00871572" w:rsidRPr="00871572" w:rsidRDefault="00871572" w:rsidP="00871572">
      <w:pPr>
        <w:pStyle w:val="GOSTPic"/>
      </w:pPr>
      <w:r w:rsidRPr="00871572">
        <w:rPr>
          <w:noProof/>
          <w:lang w:val="ru-RU" w:eastAsia="ru-RU"/>
        </w:rPr>
        <w:drawing>
          <wp:inline distT="0" distB="0" distL="0" distR="0" wp14:anchorId="10F8F660" wp14:editId="3A1078EC">
            <wp:extent cx="2685600" cy="1198800"/>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5600" cy="1198800"/>
                    </a:xfrm>
                    <a:prstGeom prst="rect">
                      <a:avLst/>
                    </a:prstGeom>
                    <a:noFill/>
                    <a:ln>
                      <a:noFill/>
                    </a:ln>
                  </pic:spPr>
                </pic:pic>
              </a:graphicData>
            </a:graphic>
          </wp:inline>
        </w:drawing>
      </w:r>
    </w:p>
    <w:p w14:paraId="782A2388" w14:textId="44C65FF6" w:rsidR="00871572" w:rsidRPr="00871572" w:rsidRDefault="00871572" w:rsidP="00871572">
      <w:pPr>
        <w:pStyle w:val="GOSTPicName"/>
        <w:rPr>
          <w:lang w:val="en-US"/>
        </w:rPr>
      </w:pPr>
      <w:bookmarkStart w:id="61" w:name="_Ref189839060"/>
      <w:r w:rsidRPr="00871572">
        <w:t>Подтверждение переименования пространства</w:t>
      </w:r>
      <w:bookmarkEnd w:id="61"/>
    </w:p>
    <w:p w14:paraId="3E92478E" w14:textId="3D237003" w:rsidR="0050363B" w:rsidRPr="00871572" w:rsidRDefault="0050363B" w:rsidP="0050363B">
      <w:pPr>
        <w:pStyle w:val="GOSTH2"/>
      </w:pPr>
      <w:bookmarkStart w:id="62" w:name="_Toc193969604"/>
      <w:r w:rsidRPr="00871572">
        <w:t>Удаление пространства</w:t>
      </w:r>
      <w:bookmarkEnd w:id="58"/>
      <w:bookmarkEnd w:id="59"/>
      <w:bookmarkEnd w:id="62"/>
    </w:p>
    <w:p w14:paraId="68D58733" w14:textId="6B8001E4" w:rsidR="00871572" w:rsidRPr="00871572" w:rsidRDefault="00871572" w:rsidP="0050363B">
      <w:pPr>
        <w:pStyle w:val="GOSTBody"/>
      </w:pPr>
      <w:r w:rsidRPr="00871572">
        <w:t xml:space="preserve">Удаление пространства доступно пользователю с ролью </w:t>
      </w:r>
      <w:r w:rsidRPr="00871572">
        <w:rPr>
          <w:rStyle w:val="GOSTChAccent"/>
        </w:rPr>
        <w:t>«Владелец пространства (Owner)»</w:t>
      </w:r>
      <w:r w:rsidRPr="00871572">
        <w:t>.</w:t>
      </w:r>
    </w:p>
    <w:p w14:paraId="0CCFFA71" w14:textId="1B24AB8A" w:rsidR="0050363B" w:rsidRDefault="0050363B" w:rsidP="0050363B">
      <w:pPr>
        <w:pStyle w:val="GOSTBody"/>
      </w:pPr>
      <w:r w:rsidRPr="00871572">
        <w:t>Для удаления прос</w:t>
      </w:r>
      <w:r>
        <w:t>транства необходимо выполнить следующие действия:</w:t>
      </w:r>
    </w:p>
    <w:p w14:paraId="21C76B16" w14:textId="77777777" w:rsidR="0050363B" w:rsidRDefault="0050363B" w:rsidP="00871572">
      <w:pPr>
        <w:pStyle w:val="GOSTNomListL1"/>
        <w:numPr>
          <w:ilvl w:val="0"/>
          <w:numId w:val="55"/>
        </w:numPr>
      </w:pPr>
      <w:r>
        <w:t xml:space="preserve">Выбрать пункт меню </w:t>
      </w:r>
      <w:r w:rsidRPr="00FE5429">
        <w:rPr>
          <w:rStyle w:val="GOSTChAccent"/>
        </w:rPr>
        <w:t>«Настройки»</w:t>
      </w:r>
      <w:r>
        <w:t xml:space="preserve"> в </w:t>
      </w:r>
      <w:r w:rsidRPr="00B1356F">
        <w:t>боковой панели в левой части страницы</w:t>
      </w:r>
      <w:r>
        <w:t>. Отобразится экран настроек пространства.</w:t>
      </w:r>
    </w:p>
    <w:p w14:paraId="7A640102" w14:textId="77777777" w:rsidR="0050363B" w:rsidRDefault="0050363B" w:rsidP="0050363B">
      <w:pPr>
        <w:pStyle w:val="GOSTNomListL1"/>
        <w:numPr>
          <w:ilvl w:val="0"/>
          <w:numId w:val="37"/>
        </w:numPr>
      </w:pPr>
      <w:r>
        <w:t xml:space="preserve">Выбрать в правой части страницы виджет </w:t>
      </w:r>
      <w:r w:rsidRPr="00FE0B2A">
        <w:rPr>
          <w:rStyle w:val="GOSTChAccent"/>
        </w:rPr>
        <w:t>«О</w:t>
      </w:r>
      <w:r>
        <w:rPr>
          <w:rStyle w:val="GOSTChAccent"/>
        </w:rPr>
        <w:t>бзор</w:t>
      </w:r>
      <w:r w:rsidRPr="00FE0B2A">
        <w:rPr>
          <w:rStyle w:val="GOSTChAccent"/>
        </w:rPr>
        <w:t>»</w:t>
      </w:r>
      <w:r>
        <w:t xml:space="preserve"> и нажать на нем кнопку </w:t>
      </w:r>
      <w:r w:rsidRPr="00FE5429">
        <w:rPr>
          <w:rStyle w:val="GOSTChAccent"/>
        </w:rPr>
        <w:t>«Настройки»</w:t>
      </w:r>
      <w:r>
        <w:t>.</w:t>
      </w:r>
    </w:p>
    <w:p w14:paraId="698797A5" w14:textId="0F3312AC" w:rsidR="0050363B" w:rsidRDefault="0050363B" w:rsidP="0050363B">
      <w:pPr>
        <w:pStyle w:val="GOSTNomListL1"/>
        <w:numPr>
          <w:ilvl w:val="0"/>
          <w:numId w:val="37"/>
        </w:numPr>
      </w:pPr>
      <w:r>
        <w:t xml:space="preserve">Нажать отобразившуюся кнопку </w:t>
      </w:r>
      <w:r w:rsidRPr="00C45C62">
        <w:rPr>
          <w:rStyle w:val="GOSTChAccent"/>
        </w:rPr>
        <w:t>«</w:t>
      </w:r>
      <w:r>
        <w:rPr>
          <w:rStyle w:val="GOSTChAccent"/>
        </w:rPr>
        <w:t>Удалить Пространство</w:t>
      </w:r>
      <w:r w:rsidRPr="00C45C62">
        <w:rPr>
          <w:rStyle w:val="GOSTChAccent"/>
        </w:rPr>
        <w:t>»</w:t>
      </w:r>
      <w:r>
        <w:t xml:space="preserve"> (</w:t>
      </w:r>
      <w:r>
        <w:fldChar w:fldCharType="begin"/>
      </w:r>
      <w:r>
        <w:instrText xml:space="preserve"> REF _Ref185933586 \r \h </w:instrText>
      </w:r>
      <w:r>
        <w:fldChar w:fldCharType="separate"/>
      </w:r>
      <w:r w:rsidR="004A356B">
        <w:t>Рисунок 16</w:t>
      </w:r>
      <w:r>
        <w:fldChar w:fldCharType="end"/>
      </w:r>
      <w:r>
        <w:t>).</w:t>
      </w:r>
    </w:p>
    <w:p w14:paraId="11D180C4" w14:textId="77777777" w:rsidR="0050363B" w:rsidRPr="0062124C" w:rsidRDefault="0050363B" w:rsidP="0050363B">
      <w:pPr>
        <w:pStyle w:val="GOSTPic"/>
        <w:rPr>
          <w:lang w:val="ru-RU"/>
        </w:rPr>
      </w:pPr>
      <w:r>
        <w:rPr>
          <w:noProof/>
          <w:lang w:val="ru-RU" w:eastAsia="ru-RU"/>
        </w:rPr>
        <w:drawing>
          <wp:inline distT="0" distB="0" distL="0" distR="0" wp14:anchorId="56D3C6A5" wp14:editId="15788F58">
            <wp:extent cx="6480175" cy="1302053"/>
            <wp:effectExtent l="0" t="0" r="0" b="0"/>
            <wp:docPr id="99976" name="Picture 9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0175" cy="1302053"/>
                    </a:xfrm>
                    <a:prstGeom prst="rect">
                      <a:avLst/>
                    </a:prstGeom>
                    <a:noFill/>
                    <a:ln>
                      <a:noFill/>
                    </a:ln>
                  </pic:spPr>
                </pic:pic>
              </a:graphicData>
            </a:graphic>
          </wp:inline>
        </w:drawing>
      </w:r>
    </w:p>
    <w:p w14:paraId="2D45A14B" w14:textId="77777777" w:rsidR="0050363B" w:rsidRPr="0062124C" w:rsidRDefault="0050363B" w:rsidP="0050363B">
      <w:pPr>
        <w:pStyle w:val="GOSTPicName"/>
      </w:pPr>
      <w:bookmarkStart w:id="63" w:name="_Ref185933586"/>
      <w:r>
        <w:t>Кнопка удаления пространства</w:t>
      </w:r>
    </w:p>
    <w:bookmarkEnd w:id="63"/>
    <w:p w14:paraId="634975AA" w14:textId="410314D7" w:rsidR="0050363B" w:rsidRDefault="0050363B" w:rsidP="0050363B">
      <w:pPr>
        <w:pStyle w:val="GOSTNomListL1"/>
        <w:numPr>
          <w:ilvl w:val="0"/>
          <w:numId w:val="37"/>
        </w:numPr>
      </w:pPr>
      <w:r>
        <w:t xml:space="preserve">Подтвердить действие в открывшемся модальном окне – нажать кнопку </w:t>
      </w:r>
      <w:r w:rsidRPr="00E60298">
        <w:rPr>
          <w:rStyle w:val="GOSTChAccent"/>
        </w:rPr>
        <w:t>«Подтвердить и удалить»</w:t>
      </w:r>
      <w:r>
        <w:t xml:space="preserve"> (</w:t>
      </w:r>
      <w:r>
        <w:fldChar w:fldCharType="begin"/>
      </w:r>
      <w:r>
        <w:instrText xml:space="preserve"> REF _Ref185937945 \r \h </w:instrText>
      </w:r>
      <w:r>
        <w:fldChar w:fldCharType="separate"/>
      </w:r>
      <w:r w:rsidR="004A356B">
        <w:t>Рисунок 17</w:t>
      </w:r>
      <w:r>
        <w:fldChar w:fldCharType="end"/>
      </w:r>
      <w:r>
        <w:t>).</w:t>
      </w:r>
    </w:p>
    <w:p w14:paraId="1433D62C" w14:textId="77777777" w:rsidR="0050363B" w:rsidRPr="00BC5C97" w:rsidRDefault="0050363B" w:rsidP="0050363B">
      <w:pPr>
        <w:pStyle w:val="GOSTPic"/>
        <w:rPr>
          <w:lang w:val="ru-RU"/>
        </w:rPr>
      </w:pPr>
      <w:r>
        <w:rPr>
          <w:noProof/>
          <w:lang w:val="ru-RU" w:eastAsia="ru-RU"/>
        </w:rPr>
        <w:lastRenderedPageBreak/>
        <w:drawing>
          <wp:inline distT="0" distB="0" distL="0" distR="0" wp14:anchorId="4D1FEFEB" wp14:editId="5D43F91D">
            <wp:extent cx="2228400" cy="3056400"/>
            <wp:effectExtent l="0" t="0" r="635" b="0"/>
            <wp:docPr id="99977" name="Picture 9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8400" cy="3056400"/>
                    </a:xfrm>
                    <a:prstGeom prst="rect">
                      <a:avLst/>
                    </a:prstGeom>
                    <a:noFill/>
                    <a:ln>
                      <a:noFill/>
                    </a:ln>
                  </pic:spPr>
                </pic:pic>
              </a:graphicData>
            </a:graphic>
          </wp:inline>
        </w:drawing>
      </w:r>
    </w:p>
    <w:p w14:paraId="23AC208A" w14:textId="77777777" w:rsidR="0050363B" w:rsidRPr="00BC5C97" w:rsidRDefault="0050363B" w:rsidP="0050363B">
      <w:pPr>
        <w:pStyle w:val="GOSTPicName"/>
      </w:pPr>
      <w:bookmarkStart w:id="64" w:name="_Ref185937945"/>
      <w:r>
        <w:t>Подтверждение удаления пространства</w:t>
      </w:r>
    </w:p>
    <w:bookmarkEnd w:id="64"/>
    <w:p w14:paraId="1D691DB6" w14:textId="0D7D1321" w:rsidR="0050363B" w:rsidRPr="00D9408C" w:rsidRDefault="0050363B" w:rsidP="0050363B">
      <w:pPr>
        <w:pStyle w:val="GOSTNomListL1"/>
        <w:numPr>
          <w:ilvl w:val="0"/>
          <w:numId w:val="37"/>
        </w:numPr>
      </w:pPr>
      <w:r w:rsidRPr="00D9408C">
        <w:t>Проверить полученный по электронной почте код подтверждени</w:t>
      </w:r>
      <w:r w:rsidR="00D9408C">
        <w:t>я</w:t>
      </w:r>
      <w:r w:rsidRPr="00D9408C">
        <w:t>.</w:t>
      </w:r>
    </w:p>
    <w:p w14:paraId="6AD99FAF" w14:textId="668D2A5F" w:rsidR="0050363B" w:rsidRDefault="0050363B" w:rsidP="0050363B">
      <w:pPr>
        <w:pStyle w:val="GOSTNomListL1"/>
        <w:numPr>
          <w:ilvl w:val="0"/>
          <w:numId w:val="37"/>
        </w:numPr>
      </w:pPr>
      <w:r>
        <w:t>Ввести полученный по электронной почте код подтверждения в отобразившемся модальном окне (</w:t>
      </w:r>
      <w:r>
        <w:fldChar w:fldCharType="begin"/>
      </w:r>
      <w:r>
        <w:instrText xml:space="preserve"> REF _Ref185938947 \r \h </w:instrText>
      </w:r>
      <w:r>
        <w:fldChar w:fldCharType="separate"/>
      </w:r>
      <w:r w:rsidR="004A356B">
        <w:t>Рисунок 18</w:t>
      </w:r>
      <w:r>
        <w:fldChar w:fldCharType="end"/>
      </w:r>
      <w:r>
        <w:t>).</w:t>
      </w:r>
    </w:p>
    <w:p w14:paraId="39CFDE6E" w14:textId="77777777" w:rsidR="0050363B" w:rsidRDefault="0050363B" w:rsidP="0050363B">
      <w:pPr>
        <w:pStyle w:val="GOSTPic"/>
      </w:pPr>
      <w:r>
        <w:rPr>
          <w:noProof/>
          <w:lang w:val="ru-RU" w:eastAsia="ru-RU"/>
        </w:rPr>
        <w:drawing>
          <wp:inline distT="0" distB="0" distL="0" distR="0" wp14:anchorId="6B784939" wp14:editId="009E10BD">
            <wp:extent cx="1926000" cy="1447200"/>
            <wp:effectExtent l="0" t="0" r="0" b="635"/>
            <wp:docPr id="99978" name="Picture 9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6000" cy="1447200"/>
                    </a:xfrm>
                    <a:prstGeom prst="rect">
                      <a:avLst/>
                    </a:prstGeom>
                    <a:noFill/>
                    <a:ln>
                      <a:noFill/>
                    </a:ln>
                  </pic:spPr>
                </pic:pic>
              </a:graphicData>
            </a:graphic>
          </wp:inline>
        </w:drawing>
      </w:r>
    </w:p>
    <w:p w14:paraId="4DDA2A24" w14:textId="6333C3AA" w:rsidR="0050363B" w:rsidRDefault="0050363B" w:rsidP="0050363B">
      <w:pPr>
        <w:pStyle w:val="GOSTPicName"/>
      </w:pPr>
      <w:bookmarkStart w:id="65" w:name="_Ref185938947"/>
      <w:r>
        <w:t>Окно для ввода кода подтверждения</w:t>
      </w:r>
      <w:bookmarkEnd w:id="65"/>
    </w:p>
    <w:p w14:paraId="5E086C28" w14:textId="0E7D0A4F" w:rsidR="00FD4EF4" w:rsidRDefault="00E4112B" w:rsidP="00F55C20">
      <w:pPr>
        <w:pStyle w:val="GOSTNomListL1"/>
      </w:pPr>
      <w:r>
        <w:t xml:space="preserve"> </w:t>
      </w:r>
      <w:r w:rsidR="002D4436">
        <w:t xml:space="preserve">Воспользоваться возможностью восстановления пространства при помощи кнопки </w:t>
      </w:r>
      <w:r w:rsidR="002D4436" w:rsidRPr="002D4436">
        <w:rPr>
          <w:rStyle w:val="GOSTChAccent"/>
        </w:rPr>
        <w:t>«Восстановить Пространство»</w:t>
      </w:r>
      <w:r w:rsidR="002D4436">
        <w:t xml:space="preserve"> или удалить пространство при помощи кнопки </w:t>
      </w:r>
      <w:r w:rsidR="002D4436" w:rsidRPr="002D4436">
        <w:rPr>
          <w:rStyle w:val="GOSTChAccent"/>
        </w:rPr>
        <w:t>«Удалить»</w:t>
      </w:r>
      <w:r w:rsidR="002D4436">
        <w:t xml:space="preserve"> </w:t>
      </w:r>
      <w:r>
        <w:t>(</w:t>
      </w:r>
      <w:r>
        <w:fldChar w:fldCharType="begin"/>
      </w:r>
      <w:r>
        <w:instrText xml:space="preserve"> REF _Ref193966641 \r \h </w:instrText>
      </w:r>
      <w:r>
        <w:fldChar w:fldCharType="separate"/>
      </w:r>
      <w:r w:rsidR="004A356B">
        <w:t>Рисунок 19</w:t>
      </w:r>
      <w:r>
        <w:fldChar w:fldCharType="end"/>
      </w:r>
      <w:r>
        <w:t>).</w:t>
      </w:r>
    </w:p>
    <w:p w14:paraId="6B7924AD" w14:textId="0CAEFD3D" w:rsidR="00E4112B" w:rsidRDefault="00E4112B" w:rsidP="00E4112B">
      <w:pPr>
        <w:pStyle w:val="GOSTPic"/>
      </w:pPr>
      <w:r>
        <w:rPr>
          <w:noProof/>
          <w:lang w:val="ru-RU" w:eastAsia="ru-RU"/>
        </w:rPr>
        <w:drawing>
          <wp:inline distT="0" distB="0" distL="0" distR="0" wp14:anchorId="4A6FFE0C" wp14:editId="3035BD31">
            <wp:extent cx="3294000" cy="17208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4000" cy="1720800"/>
                    </a:xfrm>
                    <a:prstGeom prst="rect">
                      <a:avLst/>
                    </a:prstGeom>
                    <a:noFill/>
                    <a:ln>
                      <a:noFill/>
                    </a:ln>
                  </pic:spPr>
                </pic:pic>
              </a:graphicData>
            </a:graphic>
          </wp:inline>
        </w:drawing>
      </w:r>
    </w:p>
    <w:p w14:paraId="6C34CB80" w14:textId="4A00849E" w:rsidR="00E4112B" w:rsidRPr="002D4436" w:rsidRDefault="002D4436" w:rsidP="00E4112B">
      <w:pPr>
        <w:pStyle w:val="GOSTPicName"/>
      </w:pPr>
      <w:bookmarkStart w:id="66" w:name="_Ref193966641"/>
      <w:r>
        <w:t>Кнопки восстановления и удаления пространства</w:t>
      </w:r>
    </w:p>
    <w:bookmarkEnd w:id="66"/>
    <w:p w14:paraId="6F174147" w14:textId="3C2E415C" w:rsidR="00F55C20" w:rsidRPr="00F55C20" w:rsidRDefault="00F55C20" w:rsidP="00F55C20">
      <w:pPr>
        <w:pStyle w:val="GOSTNomListL1"/>
      </w:pPr>
      <w:r>
        <w:t xml:space="preserve">Нажать </w:t>
      </w:r>
      <w:r w:rsidRPr="00F55C20">
        <w:t xml:space="preserve">кнопку </w:t>
      </w:r>
      <w:r w:rsidRPr="00F55C20">
        <w:rPr>
          <w:rStyle w:val="GOSTChAccent"/>
        </w:rPr>
        <w:t>«Подтвердить»</w:t>
      </w:r>
      <w:r w:rsidRPr="00F55C20">
        <w:t xml:space="preserve"> в открывшемся</w:t>
      </w:r>
      <w:r>
        <w:t xml:space="preserve"> модальном окне (</w:t>
      </w:r>
      <w:r>
        <w:fldChar w:fldCharType="begin"/>
      </w:r>
      <w:r>
        <w:instrText xml:space="preserve"> REF _Ref187682106 \r \h </w:instrText>
      </w:r>
      <w:r>
        <w:fldChar w:fldCharType="separate"/>
      </w:r>
      <w:r w:rsidR="004A356B">
        <w:t>Рисунок 20</w:t>
      </w:r>
      <w:r>
        <w:fldChar w:fldCharType="end"/>
      </w:r>
      <w:r>
        <w:t>). Пространство будет удалено.</w:t>
      </w:r>
    </w:p>
    <w:p w14:paraId="458F954C" w14:textId="5F90E4A0" w:rsidR="0050363B" w:rsidRDefault="0050363B" w:rsidP="0050363B">
      <w:pPr>
        <w:pStyle w:val="GOSTPic"/>
        <w:rPr>
          <w:lang w:val="ru-RU"/>
        </w:rPr>
      </w:pPr>
      <w:r>
        <w:rPr>
          <w:noProof/>
          <w:lang w:val="ru-RU" w:eastAsia="ru-RU"/>
        </w:rPr>
        <w:lastRenderedPageBreak/>
        <w:drawing>
          <wp:inline distT="0" distB="0" distL="0" distR="0" wp14:anchorId="4AF4CE0B" wp14:editId="2C915C5B">
            <wp:extent cx="3146400" cy="1612800"/>
            <wp:effectExtent l="0" t="0" r="0" b="6985"/>
            <wp:docPr id="99979" name="Picture 9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6400" cy="1612800"/>
                    </a:xfrm>
                    <a:prstGeom prst="rect">
                      <a:avLst/>
                    </a:prstGeom>
                    <a:noFill/>
                    <a:ln>
                      <a:noFill/>
                    </a:ln>
                  </pic:spPr>
                </pic:pic>
              </a:graphicData>
            </a:graphic>
          </wp:inline>
        </w:drawing>
      </w:r>
    </w:p>
    <w:p w14:paraId="612985E0" w14:textId="042A2DB3" w:rsidR="00CB3697" w:rsidRDefault="0050363B" w:rsidP="0050363B">
      <w:pPr>
        <w:pStyle w:val="GOSTPicName"/>
      </w:pPr>
      <w:bookmarkStart w:id="67" w:name="_Ref187682106"/>
      <w:r>
        <w:t>Подтверждение удаления пространства</w:t>
      </w:r>
      <w:bookmarkEnd w:id="67"/>
    </w:p>
    <w:p w14:paraId="6127E678" w14:textId="4BA06EE5" w:rsidR="00FD4EF4" w:rsidRDefault="00D74C8D" w:rsidP="00FD4EF4">
      <w:pPr>
        <w:pStyle w:val="GOSTNomListL1"/>
      </w:pPr>
      <w:r>
        <w:t>Убедиться, что пространство удалено (</w:t>
      </w:r>
      <w:r>
        <w:fldChar w:fldCharType="begin"/>
      </w:r>
      <w:r>
        <w:instrText xml:space="preserve"> REF _Ref193966666 \r \h </w:instrText>
      </w:r>
      <w:r>
        <w:fldChar w:fldCharType="separate"/>
      </w:r>
      <w:r w:rsidR="004A356B">
        <w:t>Рисунок 21</w:t>
      </w:r>
      <w:r>
        <w:fldChar w:fldCharType="end"/>
      </w:r>
      <w:r>
        <w:t>).</w:t>
      </w:r>
    </w:p>
    <w:p w14:paraId="6546E711" w14:textId="37263D1E" w:rsidR="00D74C8D" w:rsidRPr="00D74C8D" w:rsidRDefault="008B0808" w:rsidP="00D74C8D">
      <w:pPr>
        <w:pStyle w:val="GOSTPic"/>
        <w:rPr>
          <w:lang w:val="ru-RU"/>
        </w:rPr>
      </w:pPr>
      <w:r>
        <w:rPr>
          <w:noProof/>
          <w:lang w:val="ru-RU" w:eastAsia="ru-RU"/>
        </w:rPr>
        <w:drawing>
          <wp:inline distT="0" distB="0" distL="0" distR="0" wp14:anchorId="4321EC0D" wp14:editId="0D7B4E02">
            <wp:extent cx="2509200" cy="1288800"/>
            <wp:effectExtent l="0" t="0" r="5715" b="6985"/>
            <wp:docPr id="99987" name="Picture 9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9200" cy="1288800"/>
                    </a:xfrm>
                    <a:prstGeom prst="rect">
                      <a:avLst/>
                    </a:prstGeom>
                    <a:noFill/>
                    <a:ln>
                      <a:noFill/>
                    </a:ln>
                  </pic:spPr>
                </pic:pic>
              </a:graphicData>
            </a:graphic>
          </wp:inline>
        </w:drawing>
      </w:r>
    </w:p>
    <w:p w14:paraId="6F955166" w14:textId="0F006B81" w:rsidR="00D74C8D" w:rsidRDefault="008B0808" w:rsidP="00D74C8D">
      <w:pPr>
        <w:pStyle w:val="GOSTPicName"/>
      </w:pPr>
      <w:bookmarkStart w:id="68" w:name="_Ref193966666"/>
      <w:r>
        <w:t>Уведомление об удалении пространства</w:t>
      </w:r>
    </w:p>
    <w:p w14:paraId="1E28EACA" w14:textId="77777777" w:rsidR="00D9408C" w:rsidRPr="00D9408C" w:rsidRDefault="00D9408C" w:rsidP="00D9408C">
      <w:pPr>
        <w:pStyle w:val="GOSTBody"/>
      </w:pPr>
    </w:p>
    <w:p w14:paraId="54225CBF" w14:textId="453DF9D8" w:rsidR="005D4BD5" w:rsidRDefault="005D4BD5" w:rsidP="005228EE">
      <w:pPr>
        <w:pStyle w:val="GOSTH1"/>
        <w:keepNext w:val="0"/>
        <w:keepLines w:val="0"/>
        <w:pageBreakBefore w:val="0"/>
      </w:pPr>
      <w:bookmarkStart w:id="69" w:name="_Ref190771246"/>
      <w:bookmarkStart w:id="70" w:name="_Toc193969605"/>
      <w:bookmarkEnd w:id="68"/>
      <w:r>
        <w:t>Ролевая модель</w:t>
      </w:r>
      <w:r w:rsidR="00B67EA4">
        <w:t xml:space="preserve"> в пространстве</w:t>
      </w:r>
      <w:bookmarkEnd w:id="69"/>
      <w:bookmarkEnd w:id="70"/>
    </w:p>
    <w:p w14:paraId="40109B09" w14:textId="77777777" w:rsidR="00566C76" w:rsidRPr="004F7B60" w:rsidRDefault="00566C76" w:rsidP="00566C76">
      <w:pPr>
        <w:pStyle w:val="GOSTBody"/>
      </w:pPr>
      <w:r w:rsidRPr="00092A17">
        <w:t>В Системе реализованы роли:</w:t>
      </w:r>
    </w:p>
    <w:p w14:paraId="58186D6D" w14:textId="77777777" w:rsidR="00566C76" w:rsidRPr="00E264BD" w:rsidRDefault="00566C76" w:rsidP="00566C76">
      <w:pPr>
        <w:pStyle w:val="GOSTMarkListL1"/>
      </w:pPr>
      <w:r w:rsidRPr="00E264BD">
        <w:t>Пользовател</w:t>
      </w:r>
      <w:r>
        <w:t>ь</w:t>
      </w:r>
      <w:r w:rsidRPr="00E264BD">
        <w:t xml:space="preserve"> в главном меню;</w:t>
      </w:r>
    </w:p>
    <w:p w14:paraId="3C2AE18A" w14:textId="77777777" w:rsidR="00566C76" w:rsidRDefault="00566C76" w:rsidP="00566C76">
      <w:pPr>
        <w:pStyle w:val="GOSTMarkListL1"/>
      </w:pPr>
      <w:r>
        <w:t>Владелец пространства (</w:t>
      </w:r>
      <w:r>
        <w:rPr>
          <w:lang w:val="en-US"/>
        </w:rPr>
        <w:t>Owner)</w:t>
      </w:r>
      <w:r>
        <w:t>;</w:t>
      </w:r>
    </w:p>
    <w:p w14:paraId="541B3709" w14:textId="77777777" w:rsidR="00566C76" w:rsidRDefault="00566C76" w:rsidP="00566C76">
      <w:pPr>
        <w:pStyle w:val="GOSTMarkListL1"/>
      </w:pPr>
      <w:r>
        <w:t xml:space="preserve">Администратор пространства </w:t>
      </w:r>
      <w:r>
        <w:rPr>
          <w:lang w:val="en-US"/>
        </w:rPr>
        <w:t>(Admin)</w:t>
      </w:r>
      <w:r>
        <w:t>;</w:t>
      </w:r>
    </w:p>
    <w:p w14:paraId="331B2E2F" w14:textId="77777777" w:rsidR="00566C76" w:rsidRDefault="00566C76" w:rsidP="00566C76">
      <w:pPr>
        <w:pStyle w:val="GOSTMarkListL1"/>
      </w:pPr>
      <w:r>
        <w:t>Пользователь пространства (</w:t>
      </w:r>
      <w:r>
        <w:rPr>
          <w:lang w:val="en-US"/>
        </w:rPr>
        <w:t>User</w:t>
      </w:r>
      <w:r>
        <w:t>);</w:t>
      </w:r>
    </w:p>
    <w:p w14:paraId="34C799B7" w14:textId="77777777" w:rsidR="00566C76" w:rsidRDefault="00566C76" w:rsidP="00566C76">
      <w:pPr>
        <w:pStyle w:val="GOSTMarkListL1"/>
      </w:pPr>
      <w:r>
        <w:t>Созданная вручную роль (кастомная роль).</w:t>
      </w:r>
    </w:p>
    <w:p w14:paraId="1964908A" w14:textId="2F044D69" w:rsidR="00DC4252" w:rsidRPr="00DC4252" w:rsidRDefault="00DC4252" w:rsidP="00B67EA4">
      <w:pPr>
        <w:pStyle w:val="GOSTH2"/>
        <w:spacing w:before="120"/>
      </w:pPr>
      <w:bookmarkStart w:id="71" w:name="_Ref187922778"/>
      <w:bookmarkStart w:id="72" w:name="_Toc193969606"/>
      <w:bookmarkStart w:id="73" w:name="_Toc182219848"/>
      <w:r w:rsidRPr="00DC4252">
        <w:t>Конструктор доступов в пространстве</w:t>
      </w:r>
      <w:bookmarkEnd w:id="71"/>
      <w:bookmarkEnd w:id="72"/>
    </w:p>
    <w:p w14:paraId="531A8578" w14:textId="5DDC174E" w:rsidR="00DC4252" w:rsidRPr="00686DAA" w:rsidRDefault="00FE2B39" w:rsidP="00DC4252">
      <w:pPr>
        <w:pStyle w:val="GOSTBody"/>
      </w:pPr>
      <w:r w:rsidRPr="00686DAA">
        <w:t>Уровни элементов представлены на рисунке ниже (</w:t>
      </w:r>
      <w:r w:rsidRPr="00686DAA">
        <w:fldChar w:fldCharType="begin"/>
      </w:r>
      <w:r w:rsidRPr="00686DAA">
        <w:instrText xml:space="preserve"> REF _Ref182920160 \r \h </w:instrText>
      </w:r>
      <w:r w:rsidR="00686DAA">
        <w:instrText xml:space="preserve"> \* MERGEFORMAT </w:instrText>
      </w:r>
      <w:r w:rsidRPr="00686DAA">
        <w:fldChar w:fldCharType="separate"/>
      </w:r>
      <w:r w:rsidR="004A356B">
        <w:t>Рисунок 22</w:t>
      </w:r>
      <w:r w:rsidRPr="00686DAA">
        <w:fldChar w:fldCharType="end"/>
      </w:r>
      <w:r w:rsidRPr="00686DAA">
        <w:t>).</w:t>
      </w:r>
    </w:p>
    <w:p w14:paraId="25A57D03" w14:textId="2DA1432A" w:rsidR="00FE2B39" w:rsidRPr="00686DAA" w:rsidRDefault="00686DAA" w:rsidP="00FE2B39">
      <w:pPr>
        <w:pStyle w:val="GOSTPic"/>
        <w:rPr>
          <w:lang w:val="ru-RU"/>
        </w:rPr>
      </w:pPr>
      <w:r>
        <w:rPr>
          <w:noProof/>
          <w:lang w:val="ru-RU" w:eastAsia="ru-RU"/>
        </w:rPr>
        <w:lastRenderedPageBreak/>
        <w:drawing>
          <wp:inline distT="0" distB="0" distL="0" distR="0" wp14:anchorId="1E9A6146" wp14:editId="255BE8F7">
            <wp:extent cx="5781600" cy="2905200"/>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33"/>
                    <a:stretch>
                      <a:fillRect/>
                    </a:stretch>
                  </pic:blipFill>
                  <pic:spPr>
                    <a:xfrm>
                      <a:off x="0" y="0"/>
                      <a:ext cx="5781600" cy="2905200"/>
                    </a:xfrm>
                    <a:prstGeom prst="rect">
                      <a:avLst/>
                    </a:prstGeom>
                  </pic:spPr>
                </pic:pic>
              </a:graphicData>
            </a:graphic>
          </wp:inline>
        </w:drawing>
      </w:r>
    </w:p>
    <w:p w14:paraId="66126DD0" w14:textId="0603E524" w:rsidR="00FE2B39" w:rsidRPr="00686DAA" w:rsidRDefault="00FE2B39" w:rsidP="00FE2B39">
      <w:pPr>
        <w:pStyle w:val="GOSTPicName"/>
      </w:pPr>
      <w:bookmarkStart w:id="74" w:name="_Ref182920160"/>
      <w:r w:rsidRPr="00686DAA">
        <w:t>Уровни элементов</w:t>
      </w:r>
    </w:p>
    <w:bookmarkEnd w:id="74"/>
    <w:p w14:paraId="19A54F18" w14:textId="51FF8134" w:rsidR="00FE2B39" w:rsidRPr="00686DAA" w:rsidRDefault="00FE2B39" w:rsidP="00FE2B39">
      <w:pPr>
        <w:pStyle w:val="GOSTBody"/>
      </w:pPr>
      <w:r w:rsidRPr="00686DAA">
        <w:t>Уровни внутри конкретной таблицы представлены на рисунке ниже (</w:t>
      </w:r>
      <w:r w:rsidRPr="00686DAA">
        <w:fldChar w:fldCharType="begin"/>
      </w:r>
      <w:r w:rsidRPr="00686DAA">
        <w:instrText xml:space="preserve"> REF _Ref182920169 \r \h </w:instrText>
      </w:r>
      <w:r w:rsidR="00686DAA">
        <w:instrText xml:space="preserve"> \* MERGEFORMAT </w:instrText>
      </w:r>
      <w:r w:rsidRPr="00686DAA">
        <w:fldChar w:fldCharType="separate"/>
      </w:r>
      <w:r w:rsidR="004A356B">
        <w:t>Рисунок 23</w:t>
      </w:r>
      <w:r w:rsidRPr="00686DAA">
        <w:fldChar w:fldCharType="end"/>
      </w:r>
      <w:r w:rsidRPr="00686DAA">
        <w:t>).</w:t>
      </w:r>
    </w:p>
    <w:p w14:paraId="26964A4C" w14:textId="73B89F42" w:rsidR="00FE2B39" w:rsidRPr="00686DAA" w:rsidRDefault="00686DAA" w:rsidP="00FE2B39">
      <w:pPr>
        <w:pStyle w:val="GOSTPic"/>
        <w:rPr>
          <w:lang w:val="ru-RU"/>
        </w:rPr>
      </w:pPr>
      <w:r>
        <w:rPr>
          <w:noProof/>
          <w:lang w:val="ru-RU" w:eastAsia="ru-RU"/>
        </w:rPr>
        <w:drawing>
          <wp:inline distT="0" distB="0" distL="0" distR="0" wp14:anchorId="0CC2A9E1" wp14:editId="520504D3">
            <wp:extent cx="5742000" cy="1602000"/>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34"/>
                    <a:stretch>
                      <a:fillRect/>
                    </a:stretch>
                  </pic:blipFill>
                  <pic:spPr>
                    <a:xfrm>
                      <a:off x="0" y="0"/>
                      <a:ext cx="5742000" cy="1602000"/>
                    </a:xfrm>
                    <a:prstGeom prst="rect">
                      <a:avLst/>
                    </a:prstGeom>
                  </pic:spPr>
                </pic:pic>
              </a:graphicData>
            </a:graphic>
          </wp:inline>
        </w:drawing>
      </w:r>
    </w:p>
    <w:p w14:paraId="019F5BD6" w14:textId="008220B1" w:rsidR="00FE2B39" w:rsidRDefault="00FE2B39" w:rsidP="00FE2B39">
      <w:pPr>
        <w:pStyle w:val="GOSTPicName"/>
      </w:pPr>
      <w:bookmarkStart w:id="75" w:name="_Ref182920169"/>
      <w:r w:rsidRPr="00686DAA">
        <w:t>Уровни внутри конкретной таблицы</w:t>
      </w:r>
    </w:p>
    <w:p w14:paraId="1B2CE6BE" w14:textId="38442085" w:rsidR="00686DAA" w:rsidRDefault="00F54DD3" w:rsidP="00686DAA">
      <w:pPr>
        <w:pStyle w:val="GOSTH2"/>
      </w:pPr>
      <w:bookmarkStart w:id="76" w:name="_Toc193969607"/>
      <w:r>
        <w:t>Роли и доступы</w:t>
      </w:r>
      <w:bookmarkEnd w:id="76"/>
    </w:p>
    <w:p w14:paraId="7F66781E" w14:textId="430BB8F8" w:rsidR="00686DAA" w:rsidRDefault="0091786F" w:rsidP="00686DAA">
      <w:pPr>
        <w:pStyle w:val="GOSTBody"/>
      </w:pPr>
      <w:r>
        <w:t>Примечания:</w:t>
      </w:r>
    </w:p>
    <w:p w14:paraId="1FA88FB9" w14:textId="6D03895F" w:rsidR="0091786F" w:rsidRDefault="0091786F" w:rsidP="00177E66">
      <w:pPr>
        <w:pStyle w:val="GOSTNomListL1"/>
        <w:numPr>
          <w:ilvl w:val="0"/>
          <w:numId w:val="48"/>
        </w:numPr>
      </w:pPr>
      <w:r>
        <w:t>Уровни – это уровни в конструкторе доступов.</w:t>
      </w:r>
    </w:p>
    <w:p w14:paraId="66D5DDFB" w14:textId="1CE0C75D" w:rsidR="0091786F" w:rsidRDefault="0091786F" w:rsidP="00177E66">
      <w:pPr>
        <w:pStyle w:val="GOSTNomListL1"/>
        <w:numPr>
          <w:ilvl w:val="0"/>
          <w:numId w:val="48"/>
        </w:numPr>
      </w:pPr>
      <w:r w:rsidRPr="00E70132">
        <w:t xml:space="preserve">У пользователя может быть несколько ролей. Права для конкретного элемента </w:t>
      </w:r>
      <w:r>
        <w:t>расс</w:t>
      </w:r>
      <w:r w:rsidRPr="00E70132">
        <w:t>чит</w:t>
      </w:r>
      <w:r>
        <w:t>ыв</w:t>
      </w:r>
      <w:r w:rsidRPr="00E70132">
        <w:t xml:space="preserve">аются по принципу суммирования прав на этот элемент </w:t>
      </w:r>
      <w:r>
        <w:t>по</w:t>
      </w:r>
      <w:r w:rsidRPr="00E70132">
        <w:t xml:space="preserve"> все</w:t>
      </w:r>
      <w:r>
        <w:t>м</w:t>
      </w:r>
      <w:r w:rsidRPr="00E70132">
        <w:t xml:space="preserve"> рол</w:t>
      </w:r>
      <w:r>
        <w:t>ям</w:t>
      </w:r>
      <w:r w:rsidRPr="00E70132">
        <w:t xml:space="preserve"> этого пользователя</w:t>
      </w:r>
      <w:r>
        <w:t xml:space="preserve">. Например, владелец пространства с </w:t>
      </w:r>
      <w:r w:rsidRPr="00E70132">
        <w:t xml:space="preserve">ролью </w:t>
      </w:r>
      <w:r w:rsidRPr="0091786F">
        <w:rPr>
          <w:rStyle w:val="GOSTChAccent"/>
        </w:rPr>
        <w:t>«Пользователь пространства (User)»</w:t>
      </w:r>
      <w:r>
        <w:t xml:space="preserve"> по-прежнему является </w:t>
      </w:r>
      <w:r w:rsidRPr="0091786F">
        <w:rPr>
          <w:rStyle w:val="GOSTChAccent"/>
        </w:rPr>
        <w:t>«Владельцем пространства (Owner)»</w:t>
      </w:r>
      <w:r>
        <w:t>.</w:t>
      </w:r>
    </w:p>
    <w:p w14:paraId="764CF78D" w14:textId="24379A5E" w:rsidR="00C815EF" w:rsidRDefault="00C815EF" w:rsidP="00C815EF">
      <w:pPr>
        <w:pStyle w:val="GOSTH3"/>
        <w:rPr>
          <w:lang w:val="en-US"/>
        </w:rPr>
      </w:pPr>
      <w:bookmarkStart w:id="77" w:name="_Toc193969608"/>
      <w:r>
        <w:t>Владелец пространства (</w:t>
      </w:r>
      <w:r>
        <w:rPr>
          <w:lang w:val="en-US"/>
        </w:rPr>
        <w:t>Owner)</w:t>
      </w:r>
      <w:bookmarkEnd w:id="77"/>
    </w:p>
    <w:p w14:paraId="0429CE6F" w14:textId="0C5A5692" w:rsidR="00C815EF" w:rsidRDefault="00AD4419" w:rsidP="00C815EF">
      <w:pPr>
        <w:pStyle w:val="GOSTBody"/>
      </w:pPr>
      <w:r>
        <w:t xml:space="preserve">Характеристики роли </w:t>
      </w:r>
      <w:r w:rsidRPr="00AD4419">
        <w:rPr>
          <w:rStyle w:val="GOSTChAccent"/>
        </w:rPr>
        <w:t>«Владелец пространства (Owner)»</w:t>
      </w:r>
      <w:r>
        <w:t>:</w:t>
      </w:r>
    </w:p>
    <w:p w14:paraId="09A63B04" w14:textId="7E147970" w:rsidR="00AD4419" w:rsidRDefault="001C4353" w:rsidP="00AD4419">
      <w:pPr>
        <w:pStyle w:val="GOSTMarkListL1"/>
      </w:pPr>
      <w:r>
        <w:t>права к роли предоставляются по умолчанию при создании пространства;</w:t>
      </w:r>
    </w:p>
    <w:p w14:paraId="7283B160" w14:textId="02D4FB2A" w:rsidR="001C4353" w:rsidRDefault="00B10568" w:rsidP="00AD4419">
      <w:pPr>
        <w:pStyle w:val="GOSTMarkListL1"/>
      </w:pPr>
      <w:r>
        <w:t xml:space="preserve">пользователь с данной ролью имеет полный доступ </w:t>
      </w:r>
      <w:r w:rsidRPr="00E70132">
        <w:t xml:space="preserve">к пространству и </w:t>
      </w:r>
      <w:r>
        <w:t xml:space="preserve">ко </w:t>
      </w:r>
      <w:r w:rsidRPr="00E70132">
        <w:t>всем его функциям</w:t>
      </w:r>
      <w:r>
        <w:t>;</w:t>
      </w:r>
    </w:p>
    <w:p w14:paraId="3FB43C45" w14:textId="23F914D6" w:rsidR="00B10568" w:rsidRDefault="00B10568" w:rsidP="00AD4419">
      <w:pPr>
        <w:pStyle w:val="GOSTMarkListL1"/>
      </w:pPr>
      <w:r>
        <w:t>изменение данной роли в конструкторе ролей невозможно;</w:t>
      </w:r>
    </w:p>
    <w:p w14:paraId="7675E5AD" w14:textId="392BA87F" w:rsidR="00B10568" w:rsidRDefault="00D64C09" w:rsidP="00AD4419">
      <w:pPr>
        <w:pStyle w:val="GOSTMarkListL1"/>
      </w:pPr>
      <w:r>
        <w:t>доступна возможность переименования данной роли и добавления/исключения пользователей из роли.</w:t>
      </w:r>
    </w:p>
    <w:p w14:paraId="56D3C149" w14:textId="44A3A70E" w:rsidR="00D64C09" w:rsidRDefault="005B2E0C" w:rsidP="005B2E0C">
      <w:pPr>
        <w:pStyle w:val="GOSTH3"/>
      </w:pPr>
      <w:bookmarkStart w:id="78" w:name="_Toc193969609"/>
      <w:r>
        <w:t xml:space="preserve">Администратор пространства </w:t>
      </w:r>
      <w:r>
        <w:rPr>
          <w:lang w:val="en-US"/>
        </w:rPr>
        <w:t>(Admin)</w:t>
      </w:r>
      <w:bookmarkEnd w:id="78"/>
    </w:p>
    <w:p w14:paraId="2656FD4E" w14:textId="043213B4" w:rsidR="005B2E0C" w:rsidRDefault="005B2E0C" w:rsidP="005B2E0C">
      <w:pPr>
        <w:pStyle w:val="GOSTBody"/>
      </w:pPr>
      <w:r>
        <w:t xml:space="preserve">Характеристики роли </w:t>
      </w:r>
      <w:r w:rsidRPr="005B2E0C">
        <w:rPr>
          <w:rStyle w:val="GOSTChAccent"/>
        </w:rPr>
        <w:t>«Администратор пространства (Admin)»</w:t>
      </w:r>
      <w:r>
        <w:t>:</w:t>
      </w:r>
    </w:p>
    <w:p w14:paraId="32801BEA" w14:textId="5F1AD40D" w:rsidR="005B2E0C" w:rsidRDefault="005B2E0C" w:rsidP="005B2E0C">
      <w:pPr>
        <w:pStyle w:val="GOSTMarkListL1"/>
      </w:pPr>
      <w:r>
        <w:lastRenderedPageBreak/>
        <w:t xml:space="preserve">права на роль можно выдать </w:t>
      </w:r>
      <w:r w:rsidRPr="00E70132">
        <w:t>при создании ссылки-приглашения в пространство</w:t>
      </w:r>
      <w:r>
        <w:t>;</w:t>
      </w:r>
    </w:p>
    <w:p w14:paraId="2345DA61" w14:textId="2BB1F3FF" w:rsidR="005B2E0C" w:rsidRDefault="005B4B19" w:rsidP="005B2E0C">
      <w:pPr>
        <w:pStyle w:val="GOSTMarkListL1"/>
      </w:pPr>
      <w:r>
        <w:t xml:space="preserve">пользователь с данной ролью имеет полный доступ </w:t>
      </w:r>
      <w:r w:rsidRPr="00E70132">
        <w:t>к пространству</w:t>
      </w:r>
      <w:r>
        <w:t xml:space="preserve"> за исключением </w:t>
      </w:r>
      <w:r w:rsidRPr="00E70132">
        <w:t>настройки ролей и доступа к настройкам пространства</w:t>
      </w:r>
      <w:r>
        <w:t>;</w:t>
      </w:r>
    </w:p>
    <w:p w14:paraId="64EA4F02" w14:textId="5C550085" w:rsidR="005B4B19" w:rsidRDefault="005B4B19" w:rsidP="005B2E0C">
      <w:pPr>
        <w:pStyle w:val="GOSTMarkListL1"/>
      </w:pPr>
      <w:r>
        <w:t>изменение данной роли в конструкторе ролей невозможно;</w:t>
      </w:r>
    </w:p>
    <w:p w14:paraId="4401E1C8" w14:textId="113087B4" w:rsidR="005B4B19" w:rsidRPr="00AD4419" w:rsidRDefault="005B4B19" w:rsidP="005B2E0C">
      <w:pPr>
        <w:pStyle w:val="GOSTMarkListL1"/>
      </w:pPr>
      <w:r>
        <w:t>доступна возможность переименования данной роли и добавления/исключения пользователей из роли.</w:t>
      </w:r>
    </w:p>
    <w:p w14:paraId="6395A709" w14:textId="05C67F29" w:rsidR="00A43708" w:rsidRDefault="00A43708" w:rsidP="00A43708">
      <w:pPr>
        <w:pStyle w:val="GOSTH3"/>
      </w:pPr>
      <w:bookmarkStart w:id="79" w:name="_Toc193969610"/>
      <w:r>
        <w:t>Пользователь пространства (</w:t>
      </w:r>
      <w:r>
        <w:rPr>
          <w:lang w:val="en-US"/>
        </w:rPr>
        <w:t>User</w:t>
      </w:r>
      <w:r>
        <w:t>)</w:t>
      </w:r>
      <w:bookmarkEnd w:id="79"/>
    </w:p>
    <w:p w14:paraId="7F35E91F" w14:textId="12723F42" w:rsidR="00A43708" w:rsidRDefault="00A43708" w:rsidP="00A43708">
      <w:pPr>
        <w:pStyle w:val="GOSTBody"/>
      </w:pPr>
      <w:r>
        <w:t xml:space="preserve">Характеристики роли </w:t>
      </w:r>
      <w:r w:rsidRPr="005B2E0C">
        <w:rPr>
          <w:rStyle w:val="GOSTChAccent"/>
        </w:rPr>
        <w:t>«</w:t>
      </w:r>
      <w:r w:rsidRPr="00A43708">
        <w:rPr>
          <w:rStyle w:val="GOSTChAccent"/>
        </w:rPr>
        <w:t>Пользователь пространства (User)</w:t>
      </w:r>
      <w:r w:rsidRPr="005B2E0C">
        <w:rPr>
          <w:rStyle w:val="GOSTChAccent"/>
        </w:rPr>
        <w:t>»</w:t>
      </w:r>
      <w:r>
        <w:t>:</w:t>
      </w:r>
    </w:p>
    <w:p w14:paraId="523D36D5" w14:textId="167A82B7" w:rsidR="00A43708" w:rsidRDefault="00A43708" w:rsidP="00A43708">
      <w:pPr>
        <w:pStyle w:val="GOSTMarkListL1"/>
      </w:pPr>
      <w:r>
        <w:t xml:space="preserve">права на роль </w:t>
      </w:r>
      <w:r w:rsidR="00A971E5">
        <w:t>выдаются по умолчанию</w:t>
      </w:r>
      <w:r>
        <w:t xml:space="preserve"> </w:t>
      </w:r>
      <w:r w:rsidRPr="00E70132">
        <w:t>при создании ссылки-приглашения в пространство</w:t>
      </w:r>
      <w:r>
        <w:t>;</w:t>
      </w:r>
    </w:p>
    <w:p w14:paraId="116D6ADD" w14:textId="14D97614" w:rsidR="00A43708" w:rsidRDefault="00A43708" w:rsidP="00A43708">
      <w:pPr>
        <w:pStyle w:val="GOSTMarkListL1"/>
      </w:pPr>
      <w:r>
        <w:t xml:space="preserve">пользователь с данной ролью имеет доступ </w:t>
      </w:r>
      <w:r w:rsidR="00A971E5">
        <w:t xml:space="preserve">на чтение всех элементов </w:t>
      </w:r>
      <w:r w:rsidRPr="00E70132">
        <w:t>пространств</w:t>
      </w:r>
      <w:r w:rsidR="00A971E5">
        <w:t>а</w:t>
      </w:r>
      <w:r>
        <w:t>;</w:t>
      </w:r>
    </w:p>
    <w:p w14:paraId="2DA95FD3" w14:textId="3AC46D17" w:rsidR="00A43708" w:rsidRDefault="00E249B9" w:rsidP="00A43708">
      <w:pPr>
        <w:pStyle w:val="GOSTMarkListL1"/>
      </w:pPr>
      <w:r>
        <w:t xml:space="preserve">доступно </w:t>
      </w:r>
      <w:r w:rsidR="00A43708">
        <w:t xml:space="preserve">изменение </w:t>
      </w:r>
      <w:r>
        <w:t xml:space="preserve">прав </w:t>
      </w:r>
      <w:r w:rsidR="00A43708">
        <w:t xml:space="preserve">данной роли в конструкторе ролей </w:t>
      </w:r>
      <w:r>
        <w:t>(кастомизация роли)</w:t>
      </w:r>
      <w:r w:rsidR="00A43708">
        <w:t>;</w:t>
      </w:r>
    </w:p>
    <w:p w14:paraId="55CDFCB0" w14:textId="237CA6C9" w:rsidR="00A43708" w:rsidRDefault="00A43708" w:rsidP="00A43708">
      <w:pPr>
        <w:pStyle w:val="GOSTMarkListL1"/>
      </w:pPr>
      <w:r>
        <w:t>доступна возможность переименования данной роли и добавления/исключения пользователей из роли.</w:t>
      </w:r>
    </w:p>
    <w:p w14:paraId="00173182" w14:textId="5595DFB7" w:rsidR="007300C8" w:rsidRDefault="007300C8" w:rsidP="007300C8">
      <w:pPr>
        <w:pStyle w:val="GOSTH3"/>
      </w:pPr>
      <w:bookmarkStart w:id="80" w:name="_Toc193969611"/>
      <w:r>
        <w:t>Созданная вручную роль (кастомная роль)</w:t>
      </w:r>
      <w:bookmarkEnd w:id="80"/>
    </w:p>
    <w:p w14:paraId="71B46005" w14:textId="6F767EB0" w:rsidR="007300C8" w:rsidRDefault="007300C8" w:rsidP="007300C8">
      <w:pPr>
        <w:pStyle w:val="GOSTBody"/>
      </w:pPr>
      <w:r>
        <w:t>Характеристики</w:t>
      </w:r>
      <w:r w:rsidR="00921E18">
        <w:t xml:space="preserve"> </w:t>
      </w:r>
      <w:r>
        <w:t>созданной вручную (кастомной) роли представлены в таблице ниже (</w:t>
      </w:r>
      <w:r>
        <w:fldChar w:fldCharType="begin"/>
      </w:r>
      <w:r>
        <w:instrText xml:space="preserve"> REF _Ref182921389 \r \h </w:instrText>
      </w:r>
      <w:r>
        <w:fldChar w:fldCharType="separate"/>
      </w:r>
      <w:r w:rsidR="004A356B">
        <w:t>Таблица 2</w:t>
      </w:r>
      <w:r>
        <w:fldChar w:fldCharType="end"/>
      </w:r>
      <w:r>
        <w:t>).</w:t>
      </w:r>
    </w:p>
    <w:p w14:paraId="740B0690" w14:textId="6D5FF213" w:rsidR="007300C8" w:rsidRPr="007300C8" w:rsidRDefault="007300C8" w:rsidP="007300C8">
      <w:pPr>
        <w:pStyle w:val="GOSTTbName"/>
      </w:pPr>
      <w:bookmarkStart w:id="81" w:name="_Ref182921389"/>
      <w:r>
        <w:t>Характеристики созданной вручную (кастомной) роли</w:t>
      </w:r>
      <w:bookmarkEnd w:id="81"/>
    </w:p>
    <w:tbl>
      <w:tblPr>
        <w:tblStyle w:val="a6"/>
        <w:tblW w:w="0" w:type="auto"/>
        <w:tblLook w:val="04A0" w:firstRow="1" w:lastRow="0" w:firstColumn="1" w:lastColumn="0" w:noHBand="0" w:noVBand="1"/>
      </w:tblPr>
      <w:tblGrid>
        <w:gridCol w:w="1733"/>
        <w:gridCol w:w="2408"/>
        <w:gridCol w:w="1844"/>
        <w:gridCol w:w="2275"/>
        <w:gridCol w:w="1935"/>
      </w:tblGrid>
      <w:tr w:rsidR="00433E70" w14:paraId="331D5E4F" w14:textId="77777777" w:rsidTr="00433E70">
        <w:trPr>
          <w:tblHeader/>
        </w:trPr>
        <w:tc>
          <w:tcPr>
            <w:tcW w:w="1937" w:type="dxa"/>
          </w:tcPr>
          <w:p w14:paraId="255FF986" w14:textId="400DFF93" w:rsidR="00821CB6" w:rsidRDefault="00821CB6" w:rsidP="00821CB6">
            <w:pPr>
              <w:pStyle w:val="GOSTTbH"/>
            </w:pPr>
            <w:r w:rsidRPr="00E70132">
              <w:t>Уровень/Что дает право на...</w:t>
            </w:r>
          </w:p>
        </w:tc>
        <w:tc>
          <w:tcPr>
            <w:tcW w:w="2408" w:type="dxa"/>
          </w:tcPr>
          <w:p w14:paraId="6DF46012" w14:textId="74127088" w:rsidR="00821CB6" w:rsidRDefault="00821CB6" w:rsidP="00821CB6">
            <w:pPr>
              <w:pStyle w:val="GOSTTbH"/>
            </w:pPr>
            <w:r>
              <w:t>Создание</w:t>
            </w:r>
          </w:p>
        </w:tc>
        <w:tc>
          <w:tcPr>
            <w:tcW w:w="1895" w:type="dxa"/>
          </w:tcPr>
          <w:p w14:paraId="53167CF0" w14:textId="02741236" w:rsidR="00821CB6" w:rsidRDefault="00821CB6" w:rsidP="00821CB6">
            <w:pPr>
              <w:pStyle w:val="GOSTTbH"/>
            </w:pPr>
            <w:r>
              <w:t>Просмотр</w:t>
            </w:r>
          </w:p>
        </w:tc>
        <w:tc>
          <w:tcPr>
            <w:tcW w:w="1967" w:type="dxa"/>
          </w:tcPr>
          <w:p w14:paraId="20C3DA55" w14:textId="39EB5E62" w:rsidR="00821CB6" w:rsidRDefault="00821CB6" w:rsidP="00821CB6">
            <w:pPr>
              <w:pStyle w:val="GOSTTbH"/>
            </w:pPr>
            <w:r>
              <w:t>Изменение</w:t>
            </w:r>
          </w:p>
        </w:tc>
        <w:tc>
          <w:tcPr>
            <w:tcW w:w="1988" w:type="dxa"/>
          </w:tcPr>
          <w:p w14:paraId="149BABE0" w14:textId="1590BB5C" w:rsidR="00821CB6" w:rsidRDefault="00821CB6" w:rsidP="00821CB6">
            <w:pPr>
              <w:pStyle w:val="GOSTTbH"/>
            </w:pPr>
            <w:r>
              <w:t>Удаление</w:t>
            </w:r>
          </w:p>
        </w:tc>
      </w:tr>
      <w:tr w:rsidR="00433E70" w14:paraId="0F155D1C" w14:textId="77777777" w:rsidTr="00433E70">
        <w:tc>
          <w:tcPr>
            <w:tcW w:w="1937" w:type="dxa"/>
          </w:tcPr>
          <w:p w14:paraId="08B7BD71" w14:textId="12DC52CE" w:rsidR="006A2EF6" w:rsidRDefault="006A2EF6" w:rsidP="006A2EF6">
            <w:pPr>
              <w:pStyle w:val="GOSTTbBodysmall"/>
            </w:pPr>
            <w:r>
              <w:t>Пространство</w:t>
            </w:r>
          </w:p>
        </w:tc>
        <w:tc>
          <w:tcPr>
            <w:tcW w:w="2408" w:type="dxa"/>
          </w:tcPr>
          <w:p w14:paraId="2961726B" w14:textId="6BDDA889" w:rsidR="006A2EF6" w:rsidRDefault="006A2EF6" w:rsidP="006A2EF6">
            <w:pPr>
              <w:pStyle w:val="GOSTTbMarkListL1"/>
            </w:pPr>
            <w:r>
              <w:t>Работа с шаблонами.</w:t>
            </w:r>
          </w:p>
          <w:p w14:paraId="1A6F3496" w14:textId="11407DF1" w:rsidR="006A2EF6" w:rsidRPr="00E70132" w:rsidRDefault="006A2EF6" w:rsidP="006A2EF6">
            <w:pPr>
              <w:pStyle w:val="GOSTTbMarkListL1"/>
            </w:pPr>
            <w:r w:rsidRPr="00E70132">
              <w:t xml:space="preserve">Изменение параметров пространства (только для </w:t>
            </w:r>
            <w:r>
              <w:t>в</w:t>
            </w:r>
            <w:r w:rsidRPr="00E70132">
              <w:t>ладельца)</w:t>
            </w:r>
            <w:r>
              <w:t>.</w:t>
            </w:r>
          </w:p>
          <w:p w14:paraId="37411D6F" w14:textId="722C4B42" w:rsidR="006A2EF6" w:rsidRDefault="006A2EF6" w:rsidP="006A2EF6">
            <w:pPr>
              <w:pStyle w:val="GOSTTbMarkListL1"/>
            </w:pPr>
            <w:r>
              <w:t>Создание и настройка команд.</w:t>
            </w:r>
          </w:p>
          <w:p w14:paraId="0BEB4922" w14:textId="2C639598" w:rsidR="006A2EF6" w:rsidRDefault="006A2EF6" w:rsidP="006A2EF6">
            <w:pPr>
              <w:pStyle w:val="GOSTTbMarkListL1"/>
            </w:pPr>
            <w:r w:rsidRPr="00E70132">
              <w:t>Работа с</w:t>
            </w:r>
            <w:r>
              <w:t>о</w:t>
            </w:r>
            <w:r w:rsidRPr="00E70132">
              <w:t xml:space="preserve"> ссылками-приглашениями в пространство</w:t>
            </w:r>
            <w:r>
              <w:t xml:space="preserve"> – </w:t>
            </w:r>
            <w:r w:rsidRPr="00E70132">
              <w:t>создание/настройка</w:t>
            </w:r>
          </w:p>
        </w:tc>
        <w:tc>
          <w:tcPr>
            <w:tcW w:w="1895" w:type="dxa"/>
          </w:tcPr>
          <w:p w14:paraId="5C614FDA" w14:textId="6A4D09DD" w:rsidR="006A2EF6" w:rsidRDefault="006A2EF6" w:rsidP="006A2EF6">
            <w:pPr>
              <w:pStyle w:val="GOSTTbBodysmall"/>
            </w:pPr>
            <w:r w:rsidRPr="00E70132">
              <w:t>Право быть членом этого пространства</w:t>
            </w:r>
          </w:p>
        </w:tc>
        <w:tc>
          <w:tcPr>
            <w:tcW w:w="1967" w:type="dxa"/>
          </w:tcPr>
          <w:p w14:paraId="1C41485F" w14:textId="4820AD43" w:rsidR="006A2EF6" w:rsidRDefault="006A2EF6" w:rsidP="006A2EF6">
            <w:pPr>
              <w:pStyle w:val="GOSTTbBodysmall"/>
            </w:pPr>
            <w:r w:rsidRPr="00E70132">
              <w:t xml:space="preserve">Изменение параметров пространства (только для </w:t>
            </w:r>
            <w:r>
              <w:t>в</w:t>
            </w:r>
            <w:r w:rsidRPr="00E70132">
              <w:t>ладельца)</w:t>
            </w:r>
          </w:p>
        </w:tc>
        <w:tc>
          <w:tcPr>
            <w:tcW w:w="1988" w:type="dxa"/>
          </w:tcPr>
          <w:p w14:paraId="5BCF799F" w14:textId="28A3CA85" w:rsidR="006A2EF6" w:rsidRDefault="006A2EF6" w:rsidP="006A2EF6">
            <w:pPr>
              <w:pStyle w:val="GOSTTbMarkListL1"/>
            </w:pPr>
            <w:r>
              <w:t>Удаление ссылок-приглашений.</w:t>
            </w:r>
          </w:p>
          <w:p w14:paraId="0F8226C0" w14:textId="4179B449" w:rsidR="006A2EF6" w:rsidRDefault="006A2EF6" w:rsidP="006A2EF6">
            <w:pPr>
              <w:pStyle w:val="GOSTTbMarkListL1"/>
            </w:pPr>
            <w:r>
              <w:t>Удаление команд</w:t>
            </w:r>
          </w:p>
        </w:tc>
      </w:tr>
      <w:tr w:rsidR="00433E70" w14:paraId="0B9629E3" w14:textId="77777777" w:rsidTr="00433E70">
        <w:tc>
          <w:tcPr>
            <w:tcW w:w="1937" w:type="dxa"/>
          </w:tcPr>
          <w:p w14:paraId="41A1A7FB" w14:textId="515E2ED2" w:rsidR="006A2EF6" w:rsidRDefault="006A2EF6" w:rsidP="006A2EF6">
            <w:pPr>
              <w:pStyle w:val="GOSTTbBodysmall"/>
            </w:pPr>
            <w:r>
              <w:t>Роли</w:t>
            </w:r>
          </w:p>
        </w:tc>
        <w:tc>
          <w:tcPr>
            <w:tcW w:w="2408" w:type="dxa"/>
          </w:tcPr>
          <w:p w14:paraId="25370296" w14:textId="09EE0ACF" w:rsidR="006A2EF6" w:rsidRDefault="006A2EF6" w:rsidP="006A2EF6">
            <w:pPr>
              <w:pStyle w:val="GOSTTbMarkListL1"/>
            </w:pPr>
            <w:r>
              <w:t>Создание ролей.</w:t>
            </w:r>
          </w:p>
          <w:p w14:paraId="4A6AF53B" w14:textId="0C214C4B" w:rsidR="006A2EF6" w:rsidRDefault="006A2EF6" w:rsidP="006A2EF6">
            <w:pPr>
              <w:pStyle w:val="GOSTTbMarkListL1"/>
            </w:pPr>
            <w:r>
              <w:t>Настройка ролей.</w:t>
            </w:r>
          </w:p>
          <w:p w14:paraId="71B6137C" w14:textId="044EAFE1" w:rsidR="006A2EF6" w:rsidRDefault="006A2EF6" w:rsidP="006A2EF6">
            <w:pPr>
              <w:pStyle w:val="GOSTTbMarkListL1"/>
            </w:pPr>
            <w:r w:rsidRPr="00E70132">
              <w:t>Добавление ролей к ссылкам-приглашениям</w:t>
            </w:r>
          </w:p>
        </w:tc>
        <w:tc>
          <w:tcPr>
            <w:tcW w:w="1895" w:type="dxa"/>
          </w:tcPr>
          <w:p w14:paraId="71166AF0" w14:textId="59BDFD3D" w:rsidR="006A2EF6" w:rsidRDefault="006A2EF6" w:rsidP="006A2EF6">
            <w:pPr>
              <w:pStyle w:val="GOSTTbBodysmall"/>
            </w:pPr>
            <w:r>
              <w:t>Просмотр ролей этого пространства</w:t>
            </w:r>
          </w:p>
        </w:tc>
        <w:tc>
          <w:tcPr>
            <w:tcW w:w="1967" w:type="dxa"/>
          </w:tcPr>
          <w:p w14:paraId="041172CD" w14:textId="68A8F755" w:rsidR="006A2EF6" w:rsidRDefault="006A2EF6" w:rsidP="006A2EF6">
            <w:pPr>
              <w:pStyle w:val="GOSTTbBodysmall"/>
            </w:pPr>
            <w:r>
              <w:t>Настройка ролей</w:t>
            </w:r>
          </w:p>
        </w:tc>
        <w:tc>
          <w:tcPr>
            <w:tcW w:w="1988" w:type="dxa"/>
          </w:tcPr>
          <w:p w14:paraId="3525607B" w14:textId="74788959" w:rsidR="006A2EF6" w:rsidRDefault="006A2EF6" w:rsidP="006A2EF6">
            <w:pPr>
              <w:pStyle w:val="GOSTTbMarkListL1"/>
            </w:pPr>
            <w:r>
              <w:t>Удаление ролей.</w:t>
            </w:r>
          </w:p>
          <w:p w14:paraId="2C6DCE75" w14:textId="75F31809" w:rsidR="006A2EF6" w:rsidRDefault="006A2EF6" w:rsidP="006A2EF6">
            <w:pPr>
              <w:pStyle w:val="GOSTTbMarkListL1"/>
            </w:pPr>
            <w:r>
              <w:t>Удаление пользователей роли</w:t>
            </w:r>
          </w:p>
        </w:tc>
      </w:tr>
      <w:tr w:rsidR="00433E70" w14:paraId="649FA34E" w14:textId="77777777" w:rsidTr="00433E70">
        <w:tc>
          <w:tcPr>
            <w:tcW w:w="1937" w:type="dxa"/>
          </w:tcPr>
          <w:p w14:paraId="1AD1929A" w14:textId="61E624B7" w:rsidR="00433E70" w:rsidRDefault="00433E70" w:rsidP="00433E70">
            <w:pPr>
              <w:pStyle w:val="GOSTTbBodysmall"/>
            </w:pPr>
            <w:r>
              <w:t>Таблицы данных (datasheets)</w:t>
            </w:r>
          </w:p>
        </w:tc>
        <w:tc>
          <w:tcPr>
            <w:tcW w:w="2408" w:type="dxa"/>
          </w:tcPr>
          <w:p w14:paraId="3C1D56A9" w14:textId="76922B21" w:rsidR="00433E70" w:rsidRDefault="00433E70" w:rsidP="00433E70">
            <w:pPr>
              <w:pStyle w:val="GOSTTbMarkListL1"/>
            </w:pPr>
            <w:r>
              <w:t>Создание новых таблиц данных.</w:t>
            </w:r>
          </w:p>
          <w:p w14:paraId="74F1ED11" w14:textId="4C9273A0" w:rsidR="00433E70" w:rsidRDefault="00433E70" w:rsidP="00433E70">
            <w:pPr>
              <w:pStyle w:val="GOSTTbMarkListL1"/>
            </w:pPr>
            <w:r>
              <w:t>Управление избранными таблицами</w:t>
            </w:r>
          </w:p>
        </w:tc>
        <w:tc>
          <w:tcPr>
            <w:tcW w:w="1895" w:type="dxa"/>
          </w:tcPr>
          <w:p w14:paraId="00209E30" w14:textId="296A9FFC" w:rsidR="00433E70" w:rsidRDefault="00433E70" w:rsidP="00433E70">
            <w:pPr>
              <w:pStyle w:val="GOSTTbBodysmall"/>
            </w:pPr>
            <w:r>
              <w:t>Просмотр доступных таблиц данных</w:t>
            </w:r>
          </w:p>
        </w:tc>
        <w:tc>
          <w:tcPr>
            <w:tcW w:w="1967" w:type="dxa"/>
          </w:tcPr>
          <w:p w14:paraId="7E615866" w14:textId="7A885EBC" w:rsidR="00433E70" w:rsidRDefault="00433E70" w:rsidP="00433E70">
            <w:pPr>
              <w:pStyle w:val="GOSTTbBodysmall"/>
            </w:pPr>
            <w:r>
              <w:t>Управление избранными таблицами</w:t>
            </w:r>
          </w:p>
        </w:tc>
        <w:tc>
          <w:tcPr>
            <w:tcW w:w="1988" w:type="dxa"/>
          </w:tcPr>
          <w:p w14:paraId="77892D66" w14:textId="10BF9516" w:rsidR="00433E70" w:rsidRDefault="00433E70" w:rsidP="00433E70">
            <w:pPr>
              <w:pStyle w:val="GOSTTbBodysmall"/>
            </w:pPr>
            <w:r w:rsidRPr="00E70132">
              <w:t>Удаление таблиц данных</w:t>
            </w:r>
            <w:r w:rsidRPr="00E70132">
              <w:br/>
              <w:t>(н</w:t>
            </w:r>
            <w:r>
              <w:t>еобходимо</w:t>
            </w:r>
            <w:r w:rsidRPr="00E70132">
              <w:t xml:space="preserve"> также право в конкретной таблице)</w:t>
            </w:r>
          </w:p>
        </w:tc>
      </w:tr>
      <w:tr w:rsidR="00433E70" w14:paraId="1B180594" w14:textId="77777777" w:rsidTr="00433E70">
        <w:tc>
          <w:tcPr>
            <w:tcW w:w="1937" w:type="dxa"/>
          </w:tcPr>
          <w:p w14:paraId="5B48CDE9" w14:textId="52D9F978" w:rsidR="00433E70" w:rsidRDefault="00433E70" w:rsidP="00433E70">
            <w:pPr>
              <w:pStyle w:val="GOSTTbBodysmall"/>
            </w:pPr>
            <w:r>
              <w:lastRenderedPageBreak/>
              <w:t>Конкретная таблица данных</w:t>
            </w:r>
          </w:p>
        </w:tc>
        <w:tc>
          <w:tcPr>
            <w:tcW w:w="2408" w:type="dxa"/>
          </w:tcPr>
          <w:p w14:paraId="4B3B1CC8" w14:textId="1801ECE2" w:rsidR="00433E70" w:rsidRPr="007B5EA0" w:rsidRDefault="00433E70" w:rsidP="00433E70">
            <w:pPr>
              <w:pStyle w:val="GOSTTbMarkListL1"/>
            </w:pPr>
            <w:r w:rsidRPr="007B5EA0">
              <w:t>Изменение общих настроек этой таблицы</w:t>
            </w:r>
            <w:r>
              <w:t>.</w:t>
            </w:r>
          </w:p>
          <w:p w14:paraId="35CBFD86" w14:textId="69A1E949" w:rsidR="00433E70" w:rsidRPr="00E70132" w:rsidRDefault="00433E70" w:rsidP="00433E70">
            <w:pPr>
              <w:pStyle w:val="GOSTTbMarkListL1"/>
            </w:pPr>
            <w:r w:rsidRPr="00E70132">
              <w:t>Доступ к созданию/изменению представлений</w:t>
            </w:r>
            <w:r w:rsidRPr="00E70132">
              <w:br/>
              <w:t>(н</w:t>
            </w:r>
            <w:r>
              <w:t>еобходим</w:t>
            </w:r>
            <w:r w:rsidRPr="00E70132">
              <w:t xml:space="preserve"> также доступ к группе представлений)</w:t>
            </w:r>
            <w:r>
              <w:t>.</w:t>
            </w:r>
          </w:p>
          <w:p w14:paraId="6DC9C17D" w14:textId="77777777" w:rsidR="00433E70" w:rsidRDefault="00433E70" w:rsidP="00433E70">
            <w:pPr>
              <w:pStyle w:val="GOSTTbMarkListL1"/>
            </w:pPr>
            <w:r>
              <w:t>Доступ к структуре таблиц:</w:t>
            </w:r>
          </w:p>
          <w:p w14:paraId="7010C102" w14:textId="2E9255CE" w:rsidR="00433E70" w:rsidRDefault="00433E70" w:rsidP="00433E70">
            <w:pPr>
              <w:pStyle w:val="GOSTTbMarkListL2"/>
            </w:pPr>
            <w:r>
              <w:t>новые поля;</w:t>
            </w:r>
          </w:p>
          <w:p w14:paraId="4DC95972" w14:textId="3EF29B40" w:rsidR="00433E70" w:rsidRDefault="00433E70" w:rsidP="00433E70">
            <w:pPr>
              <w:pStyle w:val="GOSTTbMarkListL2"/>
            </w:pPr>
            <w:r>
              <w:t>скрытие полей;</w:t>
            </w:r>
          </w:p>
          <w:p w14:paraId="40793DA9" w14:textId="7C3AB0CD" w:rsidR="00433E70" w:rsidRDefault="00433E70" w:rsidP="00433E70">
            <w:pPr>
              <w:pStyle w:val="GOSTTbMarkListL2"/>
            </w:pPr>
            <w:r>
              <w:t>настройка полей;</w:t>
            </w:r>
          </w:p>
          <w:p w14:paraId="063F4EAB" w14:textId="729D9E68" w:rsidR="00433E70" w:rsidRDefault="00433E70" w:rsidP="00433E70">
            <w:pPr>
              <w:pStyle w:val="GOSTTbMarkListL2"/>
            </w:pPr>
            <w:r>
              <w:t>группировки;</w:t>
            </w:r>
          </w:p>
          <w:p w14:paraId="0135C708" w14:textId="2ED467D5" w:rsidR="00433E70" w:rsidRDefault="00433E70" w:rsidP="00433E70">
            <w:pPr>
              <w:pStyle w:val="GOSTTbMarkListL2"/>
            </w:pPr>
            <w:r>
              <w:t>фильтрация;</w:t>
            </w:r>
          </w:p>
          <w:p w14:paraId="0721264C" w14:textId="25A019BE" w:rsidR="00433E70" w:rsidRDefault="00433E70" w:rsidP="00433E70">
            <w:pPr>
              <w:pStyle w:val="GOSTTbMarkListL2"/>
            </w:pPr>
            <w:r>
              <w:t>стилизация таблицы;</w:t>
            </w:r>
          </w:p>
          <w:p w14:paraId="1DC6E16B" w14:textId="0A084CD1" w:rsidR="00433E70" w:rsidRDefault="00433E70" w:rsidP="00433E70">
            <w:pPr>
              <w:pStyle w:val="GOSTTbMarkListL2"/>
            </w:pPr>
            <w:r>
              <w:t>виджеты;</w:t>
            </w:r>
          </w:p>
          <w:p w14:paraId="71C28080" w14:textId="7B77A9A4" w:rsidR="00433E70" w:rsidRDefault="00433E70" w:rsidP="00433E70">
            <w:pPr>
              <w:pStyle w:val="GOSTTbMarkListL2"/>
            </w:pPr>
            <w:r>
              <w:t>формы;</w:t>
            </w:r>
          </w:p>
          <w:p w14:paraId="4DC8A0A7" w14:textId="38B3EFDD" w:rsidR="00433E70" w:rsidRDefault="00433E70" w:rsidP="00433E70">
            <w:pPr>
              <w:pStyle w:val="GOSTTbMarkListL2"/>
            </w:pPr>
            <w:r>
              <w:t>автоматизация;</w:t>
            </w:r>
          </w:p>
          <w:p w14:paraId="1310570A" w14:textId="2C7A33ED" w:rsidR="00433E70" w:rsidRDefault="00433E70" w:rsidP="00433E70">
            <w:pPr>
              <w:pStyle w:val="GOSTTbMarkListL2"/>
            </w:pPr>
            <w:r w:rsidRPr="00E70132">
              <w:t>зеркала</w:t>
            </w:r>
            <w:r w:rsidRPr="00E70132">
              <w:br/>
              <w:t>(</w:t>
            </w:r>
            <w:r>
              <w:t>необходим</w:t>
            </w:r>
            <w:r w:rsidRPr="00E70132">
              <w:t xml:space="preserve"> также доступ к группе представлений)</w:t>
            </w:r>
          </w:p>
        </w:tc>
        <w:tc>
          <w:tcPr>
            <w:tcW w:w="1895" w:type="dxa"/>
          </w:tcPr>
          <w:p w14:paraId="291B7DA4" w14:textId="6726DC05" w:rsidR="00433E70" w:rsidRDefault="00433E70" w:rsidP="00433E70">
            <w:pPr>
              <w:pStyle w:val="GOSTTbMarkListL1"/>
            </w:pPr>
            <w:r>
              <w:t>Просмотр этой таблицы.</w:t>
            </w:r>
          </w:p>
          <w:p w14:paraId="74E7C39E" w14:textId="1EAFBC0B" w:rsidR="00433E70" w:rsidRDefault="00433E70" w:rsidP="00433E70">
            <w:pPr>
              <w:pStyle w:val="GOSTTbMarkListL1"/>
            </w:pPr>
            <w:r>
              <w:t>Экспорт данных таблицы</w:t>
            </w:r>
          </w:p>
        </w:tc>
        <w:tc>
          <w:tcPr>
            <w:tcW w:w="1967" w:type="dxa"/>
          </w:tcPr>
          <w:p w14:paraId="56CDC611" w14:textId="037F81A5" w:rsidR="00433E70" w:rsidRDefault="00433E70" w:rsidP="00433E70">
            <w:pPr>
              <w:pStyle w:val="GOSTTbMarkListL1"/>
            </w:pPr>
            <w:r>
              <w:t>Изменение общих настроек этой таблицы.</w:t>
            </w:r>
          </w:p>
          <w:p w14:paraId="2F344C60" w14:textId="66CF0B88" w:rsidR="00433E70" w:rsidRPr="00E70132" w:rsidRDefault="00433E70" w:rsidP="00433E70">
            <w:pPr>
              <w:pStyle w:val="GOSTTbMarkListL1"/>
            </w:pPr>
            <w:r w:rsidRPr="00E70132">
              <w:t>Доступ к изменению представлений</w:t>
            </w:r>
            <w:r w:rsidRPr="00E70132">
              <w:br/>
              <w:t>(н</w:t>
            </w:r>
            <w:r>
              <w:t>еобходим</w:t>
            </w:r>
            <w:r w:rsidRPr="00E70132">
              <w:t xml:space="preserve"> также доступ к группе представлений)</w:t>
            </w:r>
            <w:r>
              <w:t>.</w:t>
            </w:r>
          </w:p>
          <w:p w14:paraId="7A486BF2" w14:textId="1BBA49C1" w:rsidR="00433E70" w:rsidRDefault="00433E70" w:rsidP="00433E70">
            <w:pPr>
              <w:pStyle w:val="GOSTTbMarkListL1"/>
            </w:pPr>
            <w:r w:rsidRPr="00E70132">
              <w:t>Ограниченный доступ к структуре представлений</w:t>
            </w:r>
            <w:r>
              <w:t xml:space="preserve"> – </w:t>
            </w:r>
            <w:r w:rsidRPr="00E70132">
              <w:t>нельзя добавлять элементы структуры</w:t>
            </w:r>
            <w:r w:rsidRPr="00E70132">
              <w:br/>
              <w:t>(н</w:t>
            </w:r>
            <w:r w:rsidR="00C95F41">
              <w:t>еобходим</w:t>
            </w:r>
            <w:r w:rsidRPr="00E70132">
              <w:t xml:space="preserve"> также доступ к группе представлений)</w:t>
            </w:r>
          </w:p>
        </w:tc>
        <w:tc>
          <w:tcPr>
            <w:tcW w:w="1988" w:type="dxa"/>
          </w:tcPr>
          <w:p w14:paraId="5ADF472A" w14:textId="261955DA" w:rsidR="00433E70" w:rsidRDefault="00433E70" w:rsidP="00433E70">
            <w:pPr>
              <w:pStyle w:val="GOSTTbMarkListL1"/>
            </w:pPr>
            <w:r>
              <w:t>Удаление таблицы.</w:t>
            </w:r>
          </w:p>
          <w:p w14:paraId="42BA0AFF" w14:textId="3A87302A" w:rsidR="00433E70" w:rsidRPr="00E70132" w:rsidRDefault="00433E70" w:rsidP="00433E70">
            <w:pPr>
              <w:pStyle w:val="GOSTTbMarkListL1"/>
            </w:pPr>
            <w:r w:rsidRPr="00E70132">
              <w:t>Удаление представлений</w:t>
            </w:r>
            <w:r w:rsidRPr="00E70132">
              <w:br/>
              <w:t>(</w:t>
            </w:r>
            <w:r>
              <w:t>необходим</w:t>
            </w:r>
            <w:r w:rsidRPr="00E70132">
              <w:t xml:space="preserve"> доступ к группе представлений)</w:t>
            </w:r>
            <w:r>
              <w:t>.</w:t>
            </w:r>
          </w:p>
          <w:p w14:paraId="7644B253" w14:textId="7660DB5C" w:rsidR="00433E70" w:rsidRPr="00E70132" w:rsidRDefault="00433E70" w:rsidP="00433E70">
            <w:pPr>
              <w:pStyle w:val="GOSTTbMarkListL1"/>
            </w:pPr>
            <w:r w:rsidRPr="00E70132">
              <w:t>Удаление полей</w:t>
            </w:r>
            <w:r w:rsidRPr="00E70132">
              <w:br/>
              <w:t>(</w:t>
            </w:r>
            <w:r>
              <w:t>необходим</w:t>
            </w:r>
            <w:r w:rsidRPr="00E70132">
              <w:t xml:space="preserve"> доступ к группе представлений)</w:t>
            </w:r>
            <w:r>
              <w:t>.</w:t>
            </w:r>
          </w:p>
          <w:p w14:paraId="47622451" w14:textId="4F2737BE" w:rsidR="00433E70" w:rsidRDefault="00433E70" w:rsidP="00433E70">
            <w:pPr>
              <w:pStyle w:val="GOSTTbMarkListL1"/>
            </w:pPr>
            <w:r w:rsidRPr="00E70132">
              <w:t>Удаление структур, прикрепленных к таблице</w:t>
            </w:r>
            <w:r w:rsidRPr="00E70132">
              <w:br/>
              <w:t>(</w:t>
            </w:r>
            <w:r>
              <w:t>необходим</w:t>
            </w:r>
            <w:r w:rsidRPr="00E70132">
              <w:t xml:space="preserve"> доступ к группе представлений)</w:t>
            </w:r>
          </w:p>
        </w:tc>
      </w:tr>
      <w:tr w:rsidR="00433E70" w14:paraId="06E2DFCB" w14:textId="77777777" w:rsidTr="00433E70">
        <w:tc>
          <w:tcPr>
            <w:tcW w:w="1937" w:type="dxa"/>
          </w:tcPr>
          <w:p w14:paraId="039AC38E" w14:textId="6365D900" w:rsidR="00433E70" w:rsidRDefault="00433E70" w:rsidP="00433E70">
            <w:pPr>
              <w:pStyle w:val="GOSTTbBodysmall"/>
            </w:pPr>
            <w:r>
              <w:t>Конкретное представление таблицы данных</w:t>
            </w:r>
          </w:p>
        </w:tc>
        <w:tc>
          <w:tcPr>
            <w:tcW w:w="2408" w:type="dxa"/>
          </w:tcPr>
          <w:p w14:paraId="5542C52B" w14:textId="53717E72" w:rsidR="00433E70" w:rsidRDefault="00433E70" w:rsidP="00433E70">
            <w:pPr>
              <w:pStyle w:val="GOSTTbMarkListL1"/>
            </w:pPr>
            <w:r>
              <w:t>Создание/изменение записей.</w:t>
            </w:r>
          </w:p>
          <w:p w14:paraId="7D92D93C" w14:textId="373CDE7C" w:rsidR="00433E70" w:rsidRPr="00E70132" w:rsidRDefault="00433E70" w:rsidP="00433E70">
            <w:pPr>
              <w:pStyle w:val="GOSTTbMarkListL1"/>
            </w:pPr>
            <w:r w:rsidRPr="00E70132">
              <w:t>Создание/</w:t>
            </w:r>
            <w:r>
              <w:t>и</w:t>
            </w:r>
            <w:r w:rsidRPr="00E70132">
              <w:t>зменение записей в связанном зеркале</w:t>
            </w:r>
            <w:r>
              <w:t>.</w:t>
            </w:r>
          </w:p>
          <w:p w14:paraId="634CC852" w14:textId="05A4D21B" w:rsidR="00433E70" w:rsidRDefault="00433E70" w:rsidP="00433E70">
            <w:pPr>
              <w:pStyle w:val="GOSTTbMarkListL1"/>
            </w:pPr>
            <w:r>
              <w:t>Работа с архивом записей</w:t>
            </w:r>
          </w:p>
        </w:tc>
        <w:tc>
          <w:tcPr>
            <w:tcW w:w="1895" w:type="dxa"/>
          </w:tcPr>
          <w:p w14:paraId="1F1CFA4D" w14:textId="0E705EC7" w:rsidR="00433E70" w:rsidRDefault="00433E70" w:rsidP="00433E70">
            <w:pPr>
              <w:pStyle w:val="GOSTTbMarkListL1"/>
            </w:pPr>
            <w:r>
              <w:t>Просмотр этого представления.</w:t>
            </w:r>
          </w:p>
          <w:p w14:paraId="35BB210F" w14:textId="07F0ABC6" w:rsidR="00433E70" w:rsidRDefault="00433E70" w:rsidP="00433E70">
            <w:pPr>
              <w:pStyle w:val="GOSTTbMarkListL1"/>
            </w:pPr>
            <w:r>
              <w:t>Возможность оставлять комментарии к записям.</w:t>
            </w:r>
          </w:p>
          <w:p w14:paraId="13ADD24D" w14:textId="66F0020E" w:rsidR="00433E70" w:rsidRDefault="00433E70" w:rsidP="00433E70">
            <w:pPr>
              <w:pStyle w:val="GOSTTbMarkListL1"/>
            </w:pPr>
            <w:r>
              <w:t>Экспорт данных представления</w:t>
            </w:r>
          </w:p>
        </w:tc>
        <w:tc>
          <w:tcPr>
            <w:tcW w:w="1967" w:type="dxa"/>
          </w:tcPr>
          <w:p w14:paraId="208BC97A" w14:textId="23EB217C" w:rsidR="00433E70" w:rsidRDefault="00433E70" w:rsidP="00433E70">
            <w:pPr>
              <w:pStyle w:val="GOSTTbMarkListL1"/>
            </w:pPr>
            <w:r>
              <w:t>Изменение записей.</w:t>
            </w:r>
          </w:p>
          <w:p w14:paraId="0E6985A7" w14:textId="2DBD007F" w:rsidR="00433E70" w:rsidRDefault="00433E70" w:rsidP="00433E70">
            <w:pPr>
              <w:pStyle w:val="GOSTTbMarkListL1"/>
            </w:pPr>
            <w:r>
              <w:t>Работа с архивом записей</w:t>
            </w:r>
          </w:p>
        </w:tc>
        <w:tc>
          <w:tcPr>
            <w:tcW w:w="1988" w:type="dxa"/>
          </w:tcPr>
          <w:p w14:paraId="01391B8F" w14:textId="46C8E44C" w:rsidR="00433E70" w:rsidRDefault="00433E70" w:rsidP="00433E70">
            <w:pPr>
              <w:pStyle w:val="GOSTTbBodysmall"/>
            </w:pPr>
            <w:r>
              <w:t>Удаление записей</w:t>
            </w:r>
          </w:p>
        </w:tc>
      </w:tr>
      <w:tr w:rsidR="004D7F81" w14:paraId="7F0EBBD7" w14:textId="77777777" w:rsidTr="00433E70">
        <w:tc>
          <w:tcPr>
            <w:tcW w:w="1937" w:type="dxa"/>
          </w:tcPr>
          <w:p w14:paraId="48B033FB" w14:textId="5CBF5910" w:rsidR="004D7F81" w:rsidRDefault="004D7F81" w:rsidP="004D7F81">
            <w:pPr>
              <w:pStyle w:val="GOSTTbBodysmall"/>
            </w:pPr>
            <w:r>
              <w:t>Дашборды</w:t>
            </w:r>
          </w:p>
        </w:tc>
        <w:tc>
          <w:tcPr>
            <w:tcW w:w="2408" w:type="dxa"/>
          </w:tcPr>
          <w:p w14:paraId="33C8AA62" w14:textId="0F92027B" w:rsidR="004D7F81" w:rsidRDefault="004D7F81" w:rsidP="004D7F81">
            <w:pPr>
              <w:pStyle w:val="GOSTTbMarkListL1"/>
            </w:pPr>
            <w:r>
              <w:t>Создание новых дашбордов.</w:t>
            </w:r>
          </w:p>
          <w:p w14:paraId="2AC7033B" w14:textId="343D36D6" w:rsidR="004D7F81" w:rsidRDefault="004D7F81" w:rsidP="004D7F81">
            <w:pPr>
              <w:pStyle w:val="GOSTTbMarkListL1"/>
            </w:pPr>
            <w:r>
              <w:t>Управление избранными дашбордами</w:t>
            </w:r>
          </w:p>
        </w:tc>
        <w:tc>
          <w:tcPr>
            <w:tcW w:w="1895" w:type="dxa"/>
          </w:tcPr>
          <w:p w14:paraId="2FD3C4E7" w14:textId="2B6D834A" w:rsidR="004D7F81" w:rsidRDefault="004D7F81" w:rsidP="004D7F81">
            <w:pPr>
              <w:pStyle w:val="GOSTTbBodysmall"/>
            </w:pPr>
            <w:r>
              <w:t>Просмотр доступных дашбордов</w:t>
            </w:r>
          </w:p>
        </w:tc>
        <w:tc>
          <w:tcPr>
            <w:tcW w:w="1967" w:type="dxa"/>
          </w:tcPr>
          <w:p w14:paraId="6A359CEB" w14:textId="235275AB" w:rsidR="004D7F81" w:rsidRDefault="004D7F81" w:rsidP="004D7F81">
            <w:pPr>
              <w:pStyle w:val="GOSTTbBodysmall"/>
            </w:pPr>
            <w:r>
              <w:t>Управление избранными дашбордами</w:t>
            </w:r>
          </w:p>
        </w:tc>
        <w:tc>
          <w:tcPr>
            <w:tcW w:w="1988" w:type="dxa"/>
          </w:tcPr>
          <w:p w14:paraId="25D1DCC2" w14:textId="2D78D50C" w:rsidR="004D7F81" w:rsidRDefault="004D7F81" w:rsidP="004D7F81">
            <w:pPr>
              <w:pStyle w:val="GOSTTbBodysmall"/>
            </w:pPr>
            <w:r>
              <w:t>Удаление дашбордов</w:t>
            </w:r>
          </w:p>
        </w:tc>
      </w:tr>
      <w:tr w:rsidR="00951828" w14:paraId="6FDDBC66" w14:textId="77777777" w:rsidTr="00433E70">
        <w:tc>
          <w:tcPr>
            <w:tcW w:w="1937" w:type="dxa"/>
          </w:tcPr>
          <w:p w14:paraId="73491E3D" w14:textId="29DA2874" w:rsidR="00951828" w:rsidRDefault="00951828" w:rsidP="00951828">
            <w:pPr>
              <w:pStyle w:val="GOSTTbBodysmall"/>
            </w:pPr>
            <w:r>
              <w:t>Конкретный дашборд</w:t>
            </w:r>
          </w:p>
        </w:tc>
        <w:tc>
          <w:tcPr>
            <w:tcW w:w="2408" w:type="dxa"/>
          </w:tcPr>
          <w:p w14:paraId="314EBC7D" w14:textId="02DB95BC" w:rsidR="00951828" w:rsidRDefault="00951828" w:rsidP="00951828">
            <w:pPr>
              <w:pStyle w:val="GOSTTbMarkListL1"/>
            </w:pPr>
            <w:r>
              <w:t>Создание виджетов на дашборде.</w:t>
            </w:r>
          </w:p>
          <w:p w14:paraId="571A032B" w14:textId="12413530" w:rsidR="00951828" w:rsidRDefault="00951828" w:rsidP="00951828">
            <w:pPr>
              <w:pStyle w:val="GOSTTbMarkListL1"/>
            </w:pPr>
            <w:r w:rsidRPr="00E70132">
              <w:t>Настройка виджетов на дашборде</w:t>
            </w:r>
            <w:r w:rsidRPr="00E70132">
              <w:br/>
              <w:t>(</w:t>
            </w:r>
            <w:r>
              <w:t>п</w:t>
            </w:r>
            <w:r w:rsidRPr="00E70132">
              <w:t>ри доступе к связанной таблице)</w:t>
            </w:r>
          </w:p>
        </w:tc>
        <w:tc>
          <w:tcPr>
            <w:tcW w:w="1895" w:type="dxa"/>
          </w:tcPr>
          <w:p w14:paraId="1BF86FF3" w14:textId="3F205EE2" w:rsidR="00951828" w:rsidRDefault="00951828" w:rsidP="00951828">
            <w:pPr>
              <w:pStyle w:val="GOSTTbBodysmall"/>
            </w:pPr>
            <w:r w:rsidRPr="00E70132">
              <w:t>Просмотр этого дашборда и виджетов на нем</w:t>
            </w:r>
          </w:p>
        </w:tc>
        <w:tc>
          <w:tcPr>
            <w:tcW w:w="1967" w:type="dxa"/>
          </w:tcPr>
          <w:p w14:paraId="24EB8343" w14:textId="6AE5A48C" w:rsidR="00951828" w:rsidRDefault="00951828" w:rsidP="00951828">
            <w:pPr>
              <w:pStyle w:val="GOSTTbBodysmall"/>
            </w:pPr>
            <w:r w:rsidRPr="00E70132">
              <w:t>Настройка виджетов на дашборде</w:t>
            </w:r>
            <w:r w:rsidRPr="00E70132">
              <w:br/>
              <w:t>(</w:t>
            </w:r>
            <w:r>
              <w:t>п</w:t>
            </w:r>
            <w:r w:rsidRPr="00E70132">
              <w:t>ри доступе к связанной таблице)</w:t>
            </w:r>
          </w:p>
        </w:tc>
        <w:tc>
          <w:tcPr>
            <w:tcW w:w="1988" w:type="dxa"/>
          </w:tcPr>
          <w:p w14:paraId="7A176DD7" w14:textId="00882AB8" w:rsidR="00951828" w:rsidRDefault="00951828" w:rsidP="00951828">
            <w:pPr>
              <w:pStyle w:val="GOSTTbBodysmall"/>
            </w:pPr>
            <w:r>
              <w:t>Удаление элементов на дашборде</w:t>
            </w:r>
          </w:p>
        </w:tc>
      </w:tr>
      <w:tr w:rsidR="00990009" w14:paraId="19543981" w14:textId="77777777" w:rsidTr="00433E70">
        <w:tc>
          <w:tcPr>
            <w:tcW w:w="1937" w:type="dxa"/>
          </w:tcPr>
          <w:p w14:paraId="07299E86" w14:textId="73B93579" w:rsidR="00990009" w:rsidRDefault="00990009" w:rsidP="00990009">
            <w:pPr>
              <w:pStyle w:val="GOSTTbBodysmall"/>
            </w:pPr>
            <w:r>
              <w:lastRenderedPageBreak/>
              <w:t>Папки</w:t>
            </w:r>
          </w:p>
        </w:tc>
        <w:tc>
          <w:tcPr>
            <w:tcW w:w="2408" w:type="dxa"/>
          </w:tcPr>
          <w:p w14:paraId="23454E2E" w14:textId="1F136766" w:rsidR="00990009" w:rsidRDefault="00990009" w:rsidP="00990009">
            <w:pPr>
              <w:pStyle w:val="GOSTTbMarkListL1"/>
            </w:pPr>
            <w:r>
              <w:t>Создание новых папок.</w:t>
            </w:r>
          </w:p>
          <w:p w14:paraId="62B32610" w14:textId="34D511DB" w:rsidR="00990009" w:rsidRDefault="00990009" w:rsidP="00990009">
            <w:pPr>
              <w:pStyle w:val="GOSTTbMarkListL1"/>
            </w:pPr>
            <w:r>
              <w:t>Управление избранными папками</w:t>
            </w:r>
          </w:p>
        </w:tc>
        <w:tc>
          <w:tcPr>
            <w:tcW w:w="1895" w:type="dxa"/>
          </w:tcPr>
          <w:p w14:paraId="0DC8142C" w14:textId="6D1ABB8C" w:rsidR="00990009" w:rsidRDefault="00990009" w:rsidP="00990009">
            <w:pPr>
              <w:pStyle w:val="GOSTTbBodysmall"/>
            </w:pPr>
            <w:r>
              <w:t>Просмотр доступных папок</w:t>
            </w:r>
          </w:p>
        </w:tc>
        <w:tc>
          <w:tcPr>
            <w:tcW w:w="1967" w:type="dxa"/>
          </w:tcPr>
          <w:p w14:paraId="4FBAA616" w14:textId="3599E485" w:rsidR="00990009" w:rsidRDefault="00990009" w:rsidP="00990009">
            <w:pPr>
              <w:pStyle w:val="GOSTTbBodysmall"/>
            </w:pPr>
            <w:r>
              <w:t>Управление избранными папками</w:t>
            </w:r>
          </w:p>
        </w:tc>
        <w:tc>
          <w:tcPr>
            <w:tcW w:w="1988" w:type="dxa"/>
          </w:tcPr>
          <w:p w14:paraId="46828C7C" w14:textId="6BE08321" w:rsidR="00990009" w:rsidRDefault="00990009" w:rsidP="00990009">
            <w:pPr>
              <w:pStyle w:val="GOSTTbBodysmall"/>
            </w:pPr>
            <w:r>
              <w:t>Удаление папок</w:t>
            </w:r>
          </w:p>
        </w:tc>
      </w:tr>
      <w:tr w:rsidR="00990009" w14:paraId="1DB9A595" w14:textId="77777777" w:rsidTr="00433E70">
        <w:tc>
          <w:tcPr>
            <w:tcW w:w="1937" w:type="dxa"/>
          </w:tcPr>
          <w:p w14:paraId="2B2370CD" w14:textId="3BE32A96" w:rsidR="00990009" w:rsidRDefault="00990009" w:rsidP="00990009">
            <w:pPr>
              <w:pStyle w:val="GOSTTbBodysmall"/>
            </w:pPr>
            <w:r>
              <w:t>Конкретная папка</w:t>
            </w:r>
          </w:p>
        </w:tc>
        <w:tc>
          <w:tcPr>
            <w:tcW w:w="2408" w:type="dxa"/>
          </w:tcPr>
          <w:p w14:paraId="14E5979C" w14:textId="4E3F4D13" w:rsidR="00990009" w:rsidRPr="00E70132" w:rsidRDefault="00990009" w:rsidP="00990009">
            <w:pPr>
              <w:pStyle w:val="GOSTTbMarkListL1"/>
            </w:pPr>
            <w:r w:rsidRPr="00E70132">
              <w:t>Создание элементов в этой папке</w:t>
            </w:r>
            <w:r w:rsidRPr="00E70132">
              <w:br/>
              <w:t>(н</w:t>
            </w:r>
            <w:r w:rsidR="00C95F41">
              <w:t>еобходим</w:t>
            </w:r>
            <w:r w:rsidRPr="00E70132">
              <w:t xml:space="preserve"> доступ на создание элемента)</w:t>
            </w:r>
            <w:r>
              <w:t>.</w:t>
            </w:r>
          </w:p>
          <w:p w14:paraId="068DC1C7" w14:textId="77777777" w:rsidR="00C95F41" w:rsidRDefault="00990009" w:rsidP="00990009">
            <w:pPr>
              <w:pStyle w:val="GOSTTbMarkListL1"/>
            </w:pPr>
            <w:r w:rsidRPr="00E70132">
              <w:t>Перемещение элементов в эту папку</w:t>
            </w:r>
            <w:r w:rsidRPr="00E70132">
              <w:br/>
              <w:t>(н</w:t>
            </w:r>
            <w:r w:rsidR="00C95F41">
              <w:t>еобходим</w:t>
            </w:r>
            <w:r w:rsidRPr="00E70132">
              <w:t xml:space="preserve"> доступ на создание/</w:t>
            </w:r>
          </w:p>
          <w:p w14:paraId="46F5EA5A" w14:textId="0D1F585E" w:rsidR="00990009" w:rsidRPr="00E70132" w:rsidRDefault="00990009" w:rsidP="00C95F41">
            <w:pPr>
              <w:pStyle w:val="GOSTTbMarkListL1"/>
              <w:numPr>
                <w:ilvl w:val="0"/>
                <w:numId w:val="0"/>
              </w:numPr>
              <w:ind w:left="170"/>
            </w:pPr>
            <w:r w:rsidRPr="00E70132">
              <w:t>изменение у перемещаемого элемента)</w:t>
            </w:r>
            <w:r>
              <w:t>.</w:t>
            </w:r>
          </w:p>
          <w:p w14:paraId="09AB3773" w14:textId="632C5EC0" w:rsidR="00990009" w:rsidRDefault="00990009" w:rsidP="00990009">
            <w:pPr>
              <w:pStyle w:val="GOSTTbMarkListL1"/>
            </w:pPr>
            <w:r>
              <w:t>Изменение общих настроек папки</w:t>
            </w:r>
          </w:p>
        </w:tc>
        <w:tc>
          <w:tcPr>
            <w:tcW w:w="1895" w:type="dxa"/>
          </w:tcPr>
          <w:p w14:paraId="087AFB7E" w14:textId="50DB10FD" w:rsidR="00990009" w:rsidRDefault="00990009" w:rsidP="00990009">
            <w:pPr>
              <w:pStyle w:val="GOSTTbBodysmall"/>
            </w:pPr>
            <w:r w:rsidRPr="00E70132">
              <w:t>Просмотр этой папки и доступного содержимого</w:t>
            </w:r>
            <w:r w:rsidRPr="00E70132">
              <w:br/>
              <w:t>(</w:t>
            </w:r>
            <w:r w:rsidR="00C95F41">
              <w:t>необходим</w:t>
            </w:r>
            <w:r w:rsidRPr="00E70132">
              <w:t xml:space="preserve"> доступ на чтение элемента</w:t>
            </w:r>
            <w:r w:rsidR="00C95F41">
              <w:t xml:space="preserve"> для просмотра его в папке</w:t>
            </w:r>
            <w:r w:rsidRPr="00E70132">
              <w:t>)</w:t>
            </w:r>
          </w:p>
        </w:tc>
        <w:tc>
          <w:tcPr>
            <w:tcW w:w="1967" w:type="dxa"/>
          </w:tcPr>
          <w:p w14:paraId="6D0E8A5D" w14:textId="13562220" w:rsidR="00990009" w:rsidRPr="00E70132" w:rsidRDefault="00990009" w:rsidP="00C95F41">
            <w:pPr>
              <w:pStyle w:val="GOSTTbMarkListL1"/>
            </w:pPr>
            <w:r w:rsidRPr="00E70132">
              <w:t>Перемещение элементов в эту папку</w:t>
            </w:r>
            <w:r w:rsidRPr="00E70132">
              <w:br/>
              <w:t>(н</w:t>
            </w:r>
            <w:r w:rsidR="00C95F41">
              <w:t>еобходим</w:t>
            </w:r>
            <w:r w:rsidRPr="00E70132">
              <w:t xml:space="preserve"> доступ на создание/изменение у перемещаемого элемента)</w:t>
            </w:r>
            <w:r w:rsidR="00C95F41">
              <w:t>.</w:t>
            </w:r>
          </w:p>
          <w:p w14:paraId="710EB38A" w14:textId="61DEFF1B" w:rsidR="00990009" w:rsidRDefault="00990009" w:rsidP="00C95F41">
            <w:pPr>
              <w:pStyle w:val="GOSTTbMarkListL1"/>
            </w:pPr>
            <w:r>
              <w:t>Изменение общих настроек папки</w:t>
            </w:r>
          </w:p>
        </w:tc>
        <w:tc>
          <w:tcPr>
            <w:tcW w:w="1988" w:type="dxa"/>
          </w:tcPr>
          <w:p w14:paraId="5C0A99C3" w14:textId="42ED893F" w:rsidR="00990009" w:rsidRDefault="00990009" w:rsidP="00990009">
            <w:pPr>
              <w:pStyle w:val="GOSTTbBodysmall"/>
            </w:pPr>
            <w:r>
              <w:t>Удаление этой папки</w:t>
            </w:r>
          </w:p>
        </w:tc>
      </w:tr>
    </w:tbl>
    <w:p w14:paraId="5E5F387D" w14:textId="77777777" w:rsidR="00C95F41" w:rsidRDefault="00C95F41" w:rsidP="00C95F41">
      <w:pPr>
        <w:pStyle w:val="GOSTH3"/>
      </w:pPr>
      <w:bookmarkStart w:id="82" w:name="_Toc193969612"/>
      <w:bookmarkEnd w:id="75"/>
      <w:r>
        <w:t>Анонимная роль</w:t>
      </w:r>
      <w:bookmarkEnd w:id="82"/>
    </w:p>
    <w:p w14:paraId="65F58274" w14:textId="3795C5FE" w:rsidR="00C95F41" w:rsidRDefault="00C95F41" w:rsidP="00C95F41">
      <w:pPr>
        <w:pStyle w:val="GOSTBody"/>
      </w:pPr>
      <w:r w:rsidRPr="00C95F41">
        <w:t>По</w:t>
      </w:r>
      <w:r>
        <w:t xml:space="preserve">льзователь </w:t>
      </w:r>
      <w:r w:rsidRPr="00C95F41">
        <w:t>считается</w:t>
      </w:r>
      <w:r w:rsidRPr="00E70132">
        <w:t xml:space="preserve"> аноним</w:t>
      </w:r>
      <w:r>
        <w:t>ным</w:t>
      </w:r>
      <w:r w:rsidRPr="00E70132">
        <w:t xml:space="preserve">, если он не является </w:t>
      </w:r>
      <w:r>
        <w:t>участником</w:t>
      </w:r>
      <w:r w:rsidRPr="00E70132">
        <w:t xml:space="preserve"> пространства или неавторизован</w:t>
      </w:r>
      <w:r>
        <w:t>.</w:t>
      </w:r>
    </w:p>
    <w:p w14:paraId="07D984A2" w14:textId="368986F2" w:rsidR="00C95F41" w:rsidRDefault="00C95F41" w:rsidP="00C95F41">
      <w:pPr>
        <w:pStyle w:val="GOSTBody"/>
      </w:pPr>
      <w:r>
        <w:t>Анонимному пользователю доступны возможности:</w:t>
      </w:r>
    </w:p>
    <w:p w14:paraId="351D73A7" w14:textId="1A202887" w:rsidR="00C95F41" w:rsidRDefault="00C95F41" w:rsidP="00C95F41">
      <w:pPr>
        <w:pStyle w:val="GOSTMarkListL1"/>
      </w:pPr>
      <w:r>
        <w:t>чтение. Включает себя</w:t>
      </w:r>
      <w:r w:rsidR="002967BA">
        <w:t xml:space="preserve"> п</w:t>
      </w:r>
      <w:r w:rsidR="002967BA" w:rsidRPr="00E70132">
        <w:t xml:space="preserve">росмотр элемента и вложенных элементов без возможности </w:t>
      </w:r>
      <w:r w:rsidR="002967BA">
        <w:t xml:space="preserve">их </w:t>
      </w:r>
      <w:r w:rsidR="002967BA" w:rsidRPr="00E70132">
        <w:t>изменения</w:t>
      </w:r>
      <w:r w:rsidR="002967BA">
        <w:t>;</w:t>
      </w:r>
    </w:p>
    <w:p w14:paraId="6DEA2A44" w14:textId="36741193" w:rsidR="00C95F41" w:rsidRDefault="00C95F41" w:rsidP="00C95F41">
      <w:pPr>
        <w:pStyle w:val="GOSTMarkListL1"/>
      </w:pPr>
      <w:r>
        <w:t>чтение и редактирование. Включает в себя:</w:t>
      </w:r>
    </w:p>
    <w:p w14:paraId="5E425FE7" w14:textId="42359075" w:rsidR="00C95F41" w:rsidRDefault="00C95F41" w:rsidP="00C95F41">
      <w:pPr>
        <w:pStyle w:val="GOSTMarkListL2"/>
      </w:pPr>
      <w:r>
        <w:t>авторизацию;</w:t>
      </w:r>
    </w:p>
    <w:p w14:paraId="30C5A398" w14:textId="77882B7B" w:rsidR="00C95F41" w:rsidRDefault="00C95F41" w:rsidP="00C95F41">
      <w:pPr>
        <w:pStyle w:val="GOSTMarkListL2"/>
      </w:pPr>
      <w:r>
        <w:t>п</w:t>
      </w:r>
      <w:r w:rsidRPr="00E70132">
        <w:t>росмотр элемента и вложенных элементов</w:t>
      </w:r>
      <w:r>
        <w:t>;</w:t>
      </w:r>
    </w:p>
    <w:p w14:paraId="3DF8FEFA" w14:textId="1C88F642" w:rsidR="00C95F41" w:rsidRDefault="00C95F41" w:rsidP="00C95F41">
      <w:pPr>
        <w:pStyle w:val="GOSTMarkListL2"/>
      </w:pPr>
      <w:r>
        <w:t>создание/удаление/изменение представлений;</w:t>
      </w:r>
    </w:p>
    <w:p w14:paraId="7081DE91" w14:textId="70F5A90C" w:rsidR="00C95F41" w:rsidRDefault="00C95F41" w:rsidP="00C95F41">
      <w:pPr>
        <w:pStyle w:val="GOSTMarkListL2"/>
      </w:pPr>
      <w:r>
        <w:t>р</w:t>
      </w:r>
      <w:r w:rsidRPr="00E70132">
        <w:t>абот</w:t>
      </w:r>
      <w:r>
        <w:t>у</w:t>
      </w:r>
      <w:r w:rsidRPr="00E70132">
        <w:t xml:space="preserve"> с данными в таблицах </w:t>
      </w:r>
      <w:r>
        <w:t xml:space="preserve">– </w:t>
      </w:r>
      <w:r w:rsidRPr="00E70132">
        <w:t>добавление/изменение/удаление записей и данных в ячейках</w:t>
      </w:r>
      <w:r>
        <w:t>;</w:t>
      </w:r>
    </w:p>
    <w:p w14:paraId="77E7ED5C" w14:textId="6BAD185A" w:rsidR="00067B91" w:rsidRDefault="00067B91" w:rsidP="00067B91">
      <w:pPr>
        <w:pStyle w:val="GOSTMarkListL1"/>
      </w:pPr>
      <w:r>
        <w:t xml:space="preserve">чтение и </w:t>
      </w:r>
      <w:r w:rsidR="0053707E">
        <w:t>копирование</w:t>
      </w:r>
      <w:r>
        <w:t>. Включает в себя:</w:t>
      </w:r>
    </w:p>
    <w:p w14:paraId="1789C93A" w14:textId="4998780A" w:rsidR="00067B91" w:rsidRDefault="0053707E" w:rsidP="00067B91">
      <w:pPr>
        <w:pStyle w:val="GOSTMarkListL2"/>
      </w:pPr>
      <w:r>
        <w:t>п</w:t>
      </w:r>
      <w:r w:rsidRPr="00E70132">
        <w:t xml:space="preserve">росмотр элемента и вложенных элементов без возможности </w:t>
      </w:r>
      <w:r>
        <w:t xml:space="preserve">их </w:t>
      </w:r>
      <w:r w:rsidRPr="00E70132">
        <w:t>изменения</w:t>
      </w:r>
      <w:r w:rsidR="00067B91">
        <w:t>;</w:t>
      </w:r>
    </w:p>
    <w:p w14:paraId="6AA81E6E" w14:textId="77777777" w:rsidR="0053707E" w:rsidRDefault="0053707E" w:rsidP="00067B91">
      <w:pPr>
        <w:pStyle w:val="GOSTMarkListL2"/>
      </w:pPr>
      <w:r>
        <w:t>с</w:t>
      </w:r>
      <w:r w:rsidRPr="00E70132">
        <w:t>охранение элемента в свое</w:t>
      </w:r>
      <w:r>
        <w:t>м</w:t>
      </w:r>
      <w:r w:rsidRPr="00E70132">
        <w:t xml:space="preserve"> пространств</w:t>
      </w:r>
      <w:r>
        <w:t>е</w:t>
      </w:r>
      <w:r w:rsidRPr="00E70132">
        <w:t xml:space="preserve"> в качестве копии</w:t>
      </w:r>
      <w:r>
        <w:t>;</w:t>
      </w:r>
    </w:p>
    <w:p w14:paraId="1BF97D2E" w14:textId="6F4C25D4" w:rsidR="00067B91" w:rsidRDefault="0053707E" w:rsidP="00067B91">
      <w:pPr>
        <w:pStyle w:val="GOSTMarkListL2"/>
      </w:pPr>
      <w:r>
        <w:t>авторизацию, необходимую для сохранения.</w:t>
      </w:r>
    </w:p>
    <w:p w14:paraId="5754304C" w14:textId="101D707A" w:rsidR="002967BA" w:rsidRDefault="002967BA" w:rsidP="002967BA">
      <w:pPr>
        <w:pStyle w:val="GOSTH3"/>
      </w:pPr>
      <w:bookmarkStart w:id="83" w:name="_Toc193969613"/>
      <w:r>
        <w:t>Доступ к файлам</w:t>
      </w:r>
      <w:bookmarkEnd w:id="83"/>
    </w:p>
    <w:p w14:paraId="5470B28A" w14:textId="23699C14" w:rsidR="002967BA" w:rsidRDefault="002967BA" w:rsidP="002967BA">
      <w:pPr>
        <w:pStyle w:val="GOSTBody"/>
      </w:pPr>
      <w:r>
        <w:t>Доступ к файлам включает в себя:</w:t>
      </w:r>
    </w:p>
    <w:p w14:paraId="24CADA38" w14:textId="39C7DEB8" w:rsidR="002967BA" w:rsidRDefault="002967BA" w:rsidP="002967BA">
      <w:pPr>
        <w:pStyle w:val="GOSTMarkListL1"/>
      </w:pPr>
      <w:r>
        <w:t>для участников пространства: д</w:t>
      </w:r>
      <w:r w:rsidRPr="00E70132">
        <w:t>оступ к файлам пространства на создание/просмотр</w:t>
      </w:r>
      <w:r>
        <w:t>;</w:t>
      </w:r>
    </w:p>
    <w:p w14:paraId="7BC52932" w14:textId="77777777" w:rsidR="002967BA" w:rsidRDefault="002967BA" w:rsidP="002967BA">
      <w:pPr>
        <w:pStyle w:val="GOSTMarkListL1"/>
      </w:pPr>
      <w:r>
        <w:t>для пользователей, не являющихся участниками пространства:</w:t>
      </w:r>
    </w:p>
    <w:p w14:paraId="33F6BC29" w14:textId="73CF575D" w:rsidR="002967BA" w:rsidRDefault="002967BA" w:rsidP="002967BA">
      <w:pPr>
        <w:pStyle w:val="GOSTMarkListL2"/>
      </w:pPr>
      <w:r>
        <w:t>д</w:t>
      </w:r>
      <w:r w:rsidRPr="00E70132">
        <w:t>оступ на просмотр к файлам</w:t>
      </w:r>
      <w:r>
        <w:t>,</w:t>
      </w:r>
      <w:r w:rsidRPr="00E70132">
        <w:t xml:space="preserve"> загружаемым </w:t>
      </w:r>
      <w:r>
        <w:t>данной</w:t>
      </w:r>
      <w:r w:rsidRPr="00E70132">
        <w:t xml:space="preserve"> категорией пользователей</w:t>
      </w:r>
      <w:r>
        <w:t>, а также</w:t>
      </w:r>
      <w:r w:rsidRPr="00E70132">
        <w:t xml:space="preserve"> неавторизованными пользователями</w:t>
      </w:r>
      <w:r>
        <w:t>;</w:t>
      </w:r>
    </w:p>
    <w:p w14:paraId="3F1D9B2A" w14:textId="66BFA928" w:rsidR="002967BA" w:rsidRDefault="002967BA" w:rsidP="002967BA">
      <w:pPr>
        <w:pStyle w:val="GOSTMarkListL2"/>
      </w:pPr>
      <w:r>
        <w:t>д</w:t>
      </w:r>
      <w:r w:rsidRPr="00E70132">
        <w:t>оступ на создание к файлам из форм и таблиц</w:t>
      </w:r>
      <w:r>
        <w:t>;</w:t>
      </w:r>
    </w:p>
    <w:p w14:paraId="2196F4BF" w14:textId="77777777" w:rsidR="002967BA" w:rsidRDefault="002967BA" w:rsidP="002967BA">
      <w:pPr>
        <w:pStyle w:val="GOSTMarkListL1"/>
      </w:pPr>
      <w:r>
        <w:lastRenderedPageBreak/>
        <w:t>для неавторизованных пользователей:</w:t>
      </w:r>
    </w:p>
    <w:p w14:paraId="766F0D3A" w14:textId="77777777" w:rsidR="002967BA" w:rsidRDefault="002967BA" w:rsidP="002967BA">
      <w:pPr>
        <w:pStyle w:val="GOSTMarkListL2"/>
      </w:pPr>
      <w:r>
        <w:t>д</w:t>
      </w:r>
      <w:r w:rsidRPr="00E70132">
        <w:t>оступ на просмотр к файлам</w:t>
      </w:r>
      <w:r>
        <w:t>,</w:t>
      </w:r>
      <w:r w:rsidRPr="00E70132">
        <w:t xml:space="preserve"> загружаемым </w:t>
      </w:r>
      <w:r>
        <w:t>данной</w:t>
      </w:r>
      <w:r w:rsidRPr="00E70132">
        <w:t xml:space="preserve"> категорией пользователей</w:t>
      </w:r>
      <w:r>
        <w:t>, а также</w:t>
      </w:r>
      <w:r w:rsidRPr="00E70132">
        <w:t xml:space="preserve"> пользователями</w:t>
      </w:r>
      <w:r>
        <w:t>, не являющимися участниками пространства;</w:t>
      </w:r>
    </w:p>
    <w:p w14:paraId="1CC3EF3C" w14:textId="4D4D0014" w:rsidR="002967BA" w:rsidRDefault="002967BA" w:rsidP="002967BA">
      <w:pPr>
        <w:pStyle w:val="GOSTMarkListL2"/>
      </w:pPr>
      <w:r>
        <w:t>д</w:t>
      </w:r>
      <w:r w:rsidRPr="00E70132">
        <w:t>оступ на создание к файлам из форм и таблиц</w:t>
      </w:r>
      <w:r>
        <w:t>.</w:t>
      </w:r>
    </w:p>
    <w:p w14:paraId="77F71249" w14:textId="52C6CC9D" w:rsidR="005228EE" w:rsidRDefault="005228EE" w:rsidP="00414D22">
      <w:pPr>
        <w:pStyle w:val="GOSTH1"/>
        <w:keepNext w:val="0"/>
        <w:keepLines w:val="0"/>
        <w:pageBreakBefore w:val="0"/>
      </w:pPr>
      <w:bookmarkStart w:id="84" w:name="_Toc193969614"/>
      <w:bookmarkEnd w:id="73"/>
      <w:r>
        <w:t>Конструктор ролей в пространстве</w:t>
      </w:r>
      <w:bookmarkEnd w:id="84"/>
    </w:p>
    <w:p w14:paraId="53EC4202" w14:textId="439D0C5A" w:rsidR="00EB0620" w:rsidRDefault="00EB0620" w:rsidP="00EB0620">
      <w:pPr>
        <w:pStyle w:val="GOSTBody"/>
      </w:pPr>
      <w:r>
        <w:t xml:space="preserve">Для настройки конструктора ролей </w:t>
      </w:r>
      <w:r w:rsidRPr="00264554">
        <w:t>н</w:t>
      </w:r>
      <w:r>
        <w:t>еобходимо</w:t>
      </w:r>
      <w:r w:rsidRPr="00264554">
        <w:t xml:space="preserve"> </w:t>
      </w:r>
      <w:r>
        <w:t>выполнить следующие действия:</w:t>
      </w:r>
    </w:p>
    <w:p w14:paraId="29AD32B4" w14:textId="78A37B06" w:rsidR="00EB0620" w:rsidRDefault="00EB0620" w:rsidP="00EB0620">
      <w:pPr>
        <w:pStyle w:val="GOSTNomListL1"/>
        <w:numPr>
          <w:ilvl w:val="0"/>
          <w:numId w:val="43"/>
        </w:numPr>
      </w:pPr>
      <w:r>
        <w:t xml:space="preserve">Выбрать пункт меню </w:t>
      </w:r>
      <w:r w:rsidRPr="00FE5429">
        <w:rPr>
          <w:rStyle w:val="GOSTChAccent"/>
        </w:rPr>
        <w:t>«Настройки»</w:t>
      </w:r>
      <w:r>
        <w:t xml:space="preserve"> в </w:t>
      </w:r>
      <w:r w:rsidRPr="00B1356F">
        <w:t>боковой панели в левой части страницы</w:t>
      </w:r>
      <w:r>
        <w:t xml:space="preserve">. Отобразится </w:t>
      </w:r>
      <w:r w:rsidR="000D177B">
        <w:t>экран</w:t>
      </w:r>
      <w:r>
        <w:t xml:space="preserve"> настроек пространства.</w:t>
      </w:r>
    </w:p>
    <w:p w14:paraId="747EDAAF" w14:textId="45C849DF" w:rsidR="00EB0620" w:rsidRDefault="00EB0620" w:rsidP="00EB0620">
      <w:pPr>
        <w:pStyle w:val="GOSTNomListL1"/>
        <w:numPr>
          <w:ilvl w:val="0"/>
          <w:numId w:val="39"/>
        </w:numPr>
      </w:pPr>
      <w:r>
        <w:t xml:space="preserve">Выбрать раздел </w:t>
      </w:r>
      <w:r w:rsidRPr="00FE0B2A">
        <w:rPr>
          <w:rStyle w:val="GOSTChAccent"/>
        </w:rPr>
        <w:t>«</w:t>
      </w:r>
      <w:r w:rsidR="00503894">
        <w:rPr>
          <w:rStyle w:val="GOSTChAccent"/>
        </w:rPr>
        <w:t>Роли и доступы</w:t>
      </w:r>
      <w:r w:rsidRPr="00FE0B2A">
        <w:rPr>
          <w:rStyle w:val="GOSTChAccent"/>
        </w:rPr>
        <w:t>»</w:t>
      </w:r>
      <w:r>
        <w:t>. Отобразится экран</w:t>
      </w:r>
      <w:r w:rsidR="00C45C62">
        <w:t xml:space="preserve"> </w:t>
      </w:r>
      <w:r w:rsidR="00C45C62" w:rsidRPr="00C45C62">
        <w:rPr>
          <w:rStyle w:val="GOSTChAccent"/>
        </w:rPr>
        <w:t>«</w:t>
      </w:r>
      <w:r w:rsidR="00F02D13">
        <w:rPr>
          <w:rStyle w:val="GOSTChAccent"/>
        </w:rPr>
        <w:t>Роли и доступы</w:t>
      </w:r>
      <w:r w:rsidR="00C45C62" w:rsidRPr="00C45C62">
        <w:rPr>
          <w:rStyle w:val="GOSTChAccent"/>
        </w:rPr>
        <w:t>»</w:t>
      </w:r>
      <w:r w:rsidR="00F02D13">
        <w:t xml:space="preserve"> </w:t>
      </w:r>
      <w:r>
        <w:t>(</w:t>
      </w:r>
      <w:r w:rsidR="00F03570">
        <w:fldChar w:fldCharType="begin"/>
      </w:r>
      <w:r w:rsidR="00F03570">
        <w:instrText xml:space="preserve"> REF _Hlk187683071 \r \h </w:instrText>
      </w:r>
      <w:r w:rsidR="00F03570">
        <w:fldChar w:fldCharType="separate"/>
      </w:r>
      <w:r w:rsidR="004A356B">
        <w:t>Рисунок 24</w:t>
      </w:r>
      <w:r w:rsidR="00F03570">
        <w:fldChar w:fldCharType="end"/>
      </w:r>
      <w:r>
        <w:t>).</w:t>
      </w:r>
      <w:r w:rsidR="00F02D13">
        <w:t xml:space="preserve"> </w:t>
      </w:r>
      <w:bookmarkStart w:id="85" w:name="_Hlk187682523"/>
      <w:r w:rsidR="00F02D13">
        <w:t xml:space="preserve">Внизу экрана располагается ссылка на справку </w:t>
      </w:r>
      <w:r w:rsidR="00F02D13" w:rsidRPr="00F02D13">
        <w:rPr>
          <w:rStyle w:val="GOSTChAccent"/>
        </w:rPr>
        <w:t>«Подробная справка о конструкторе доступов»</w:t>
      </w:r>
      <w:r w:rsidR="00F02D13">
        <w:t>.</w:t>
      </w:r>
      <w:bookmarkEnd w:id="85"/>
    </w:p>
    <w:p w14:paraId="34CECC0C" w14:textId="4A648D10" w:rsidR="00EB0620" w:rsidRDefault="00F02D13" w:rsidP="00EB0620">
      <w:pPr>
        <w:pStyle w:val="GOSTPic"/>
      </w:pPr>
      <w:r>
        <w:rPr>
          <w:noProof/>
          <w:lang w:val="ru-RU" w:eastAsia="ru-RU"/>
        </w:rPr>
        <w:drawing>
          <wp:inline distT="0" distB="0" distL="0" distR="0" wp14:anchorId="071DEAC0" wp14:editId="32C512F8">
            <wp:extent cx="6480175" cy="322096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175" cy="3220968"/>
                    </a:xfrm>
                    <a:prstGeom prst="rect">
                      <a:avLst/>
                    </a:prstGeom>
                    <a:noFill/>
                    <a:ln>
                      <a:noFill/>
                    </a:ln>
                  </pic:spPr>
                </pic:pic>
              </a:graphicData>
            </a:graphic>
          </wp:inline>
        </w:drawing>
      </w:r>
    </w:p>
    <w:p w14:paraId="72C5B30B" w14:textId="5E801624" w:rsidR="00EB0620" w:rsidRDefault="00BF21DD" w:rsidP="00EB0620">
      <w:pPr>
        <w:pStyle w:val="GOSTPicName"/>
      </w:pPr>
      <w:bookmarkStart w:id="86" w:name="_Hlk187683071"/>
      <w:r>
        <w:t>Экран «Роли и доступы»</w:t>
      </w:r>
      <w:bookmarkEnd w:id="86"/>
    </w:p>
    <w:p w14:paraId="384EBBDE" w14:textId="78A4DD14" w:rsidR="00B93550" w:rsidRDefault="00DD1A7D" w:rsidP="002530FD">
      <w:pPr>
        <w:pStyle w:val="GOSTNomListL1"/>
        <w:numPr>
          <w:ilvl w:val="0"/>
          <w:numId w:val="49"/>
        </w:numPr>
      </w:pPr>
      <w:r>
        <w:t xml:space="preserve">Нажать кнопку </w:t>
      </w:r>
      <w:r w:rsidRPr="00425FB5">
        <w:rPr>
          <w:rStyle w:val="GOSTChAccent"/>
        </w:rPr>
        <w:t>«Перейти в конструктор ролей»</w:t>
      </w:r>
      <w:r w:rsidR="00D3390C">
        <w:t>.</w:t>
      </w:r>
      <w:r w:rsidR="005F066B">
        <w:t xml:space="preserve"> </w:t>
      </w:r>
      <w:bookmarkStart w:id="87" w:name="_Hlk187683085"/>
      <w:r w:rsidR="005F066B">
        <w:t xml:space="preserve">Отобразится экран </w:t>
      </w:r>
      <w:r w:rsidR="005F066B" w:rsidRPr="00F0510C">
        <w:rPr>
          <w:rStyle w:val="GOSTChAccent"/>
        </w:rPr>
        <w:t>«Конструктор ролей»</w:t>
      </w:r>
      <w:r w:rsidR="005F066B">
        <w:t xml:space="preserve"> в новой вкладке </w:t>
      </w:r>
      <w:r w:rsidR="005F066B" w:rsidRPr="008B7EC3">
        <w:rPr>
          <w:rStyle w:val="GOSTChAccent"/>
        </w:rPr>
        <w:t>Document</w:t>
      </w:r>
      <w:r w:rsidR="00BF21DD">
        <w:t xml:space="preserve"> (</w:t>
      </w:r>
      <w:r w:rsidR="00B93550">
        <w:fldChar w:fldCharType="begin"/>
      </w:r>
      <w:r w:rsidR="00B93550">
        <w:instrText xml:space="preserve"> REF _Ref187683222 \r \h </w:instrText>
      </w:r>
      <w:r w:rsidR="00B93550">
        <w:fldChar w:fldCharType="separate"/>
      </w:r>
      <w:r w:rsidR="004A356B">
        <w:t>Рисунок 25</w:t>
      </w:r>
      <w:r w:rsidR="00B93550">
        <w:fldChar w:fldCharType="end"/>
      </w:r>
      <w:r w:rsidR="00B93550">
        <w:t>).</w:t>
      </w:r>
    </w:p>
    <w:p w14:paraId="3F8A0924" w14:textId="36B28240" w:rsidR="00B93550" w:rsidRDefault="00D9408C" w:rsidP="00B93550">
      <w:pPr>
        <w:pStyle w:val="GOSTPic"/>
        <w:rPr>
          <w:lang w:val="ru-RU"/>
        </w:rPr>
      </w:pPr>
      <w:r>
        <w:rPr>
          <w:noProof/>
          <w:lang w:val="ru-RU" w:eastAsia="ru-RU"/>
        </w:rPr>
        <w:drawing>
          <wp:inline distT="0" distB="0" distL="0" distR="0" wp14:anchorId="3EC19F16" wp14:editId="3B2CD02D">
            <wp:extent cx="6480175" cy="1452057"/>
            <wp:effectExtent l="0" t="0" r="0" b="0"/>
            <wp:docPr id="100008" name="Pictur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1452057"/>
                    </a:xfrm>
                    <a:prstGeom prst="rect">
                      <a:avLst/>
                    </a:prstGeom>
                    <a:noFill/>
                    <a:ln>
                      <a:noFill/>
                    </a:ln>
                  </pic:spPr>
                </pic:pic>
              </a:graphicData>
            </a:graphic>
          </wp:inline>
        </w:drawing>
      </w:r>
    </w:p>
    <w:p w14:paraId="43CE3839" w14:textId="544D7227" w:rsidR="00BF21DD" w:rsidRPr="00B93550" w:rsidRDefault="00B93550" w:rsidP="002530FD">
      <w:pPr>
        <w:pStyle w:val="GOSTPicName"/>
      </w:pPr>
      <w:bookmarkStart w:id="88" w:name="_Ref187683222"/>
      <w:r>
        <w:t xml:space="preserve">Отобразится экран </w:t>
      </w:r>
      <w:r w:rsidRPr="00127E00">
        <w:t>«Конструктор ролей»</w:t>
      </w:r>
    </w:p>
    <w:bookmarkEnd w:id="87"/>
    <w:bookmarkEnd w:id="88"/>
    <w:p w14:paraId="45B97D37" w14:textId="77EA0CC7" w:rsidR="00D3390C" w:rsidRDefault="00CE4293" w:rsidP="00D3390C">
      <w:pPr>
        <w:pStyle w:val="GOSTNomListL1"/>
      </w:pPr>
      <w:r>
        <w:t>Для редактирования существующей роли нажать кнопку редактирования в строке с выбранной ролью</w:t>
      </w:r>
      <w:r w:rsidR="009B1446">
        <w:t>.</w:t>
      </w:r>
    </w:p>
    <w:p w14:paraId="44A0B79D" w14:textId="71B40AC0" w:rsidR="009B1446" w:rsidRDefault="007F637B" w:rsidP="009B1446">
      <w:pPr>
        <w:pStyle w:val="GOSTNomListL1Cont"/>
      </w:pPr>
      <w:r>
        <w:t>Для создания</w:t>
      </w:r>
      <w:r w:rsidR="00316B5E">
        <w:t xml:space="preserve"> </w:t>
      </w:r>
      <w:r w:rsidR="001C5858">
        <w:t xml:space="preserve">кастомной </w:t>
      </w:r>
      <w:r w:rsidR="00316B5E">
        <w:t xml:space="preserve">роли нажать кнопку </w:t>
      </w:r>
      <w:r w:rsidR="00316B5E" w:rsidRPr="00316B5E">
        <w:rPr>
          <w:rStyle w:val="GOSTChAccent"/>
        </w:rPr>
        <w:t>«Создать роль»</w:t>
      </w:r>
      <w:r w:rsidR="009B1446">
        <w:t>.</w:t>
      </w:r>
    </w:p>
    <w:p w14:paraId="47773E2A" w14:textId="5B0EAF2E" w:rsidR="00316B5E" w:rsidRPr="00D3390C" w:rsidRDefault="00316B5E" w:rsidP="009B1446">
      <w:pPr>
        <w:pStyle w:val="GOSTNomListL1Cont"/>
      </w:pPr>
      <w:r>
        <w:t>Отобразится модальное окно настроек выбранной роли (</w:t>
      </w:r>
      <w:r>
        <w:fldChar w:fldCharType="begin"/>
      </w:r>
      <w:r>
        <w:instrText xml:space="preserve"> REF _Ref182473909 \r \h </w:instrText>
      </w:r>
      <w:r>
        <w:fldChar w:fldCharType="separate"/>
      </w:r>
      <w:r w:rsidR="004A356B">
        <w:t>Рисунок 26</w:t>
      </w:r>
      <w:r>
        <w:fldChar w:fldCharType="end"/>
      </w:r>
      <w:r>
        <w:t xml:space="preserve">, </w:t>
      </w:r>
      <w:r>
        <w:fldChar w:fldCharType="begin"/>
      </w:r>
      <w:r>
        <w:instrText xml:space="preserve"> REF _Ref182475126 \r \h </w:instrText>
      </w:r>
      <w:r>
        <w:fldChar w:fldCharType="separate"/>
      </w:r>
      <w:r w:rsidR="004A356B">
        <w:t>Рисунок 27</w:t>
      </w:r>
      <w:r>
        <w:fldChar w:fldCharType="end"/>
      </w:r>
      <w:r>
        <w:t>).</w:t>
      </w:r>
    </w:p>
    <w:p w14:paraId="558728EF" w14:textId="7CB626FF" w:rsidR="00EB0620" w:rsidRPr="00DD1A7D" w:rsidRDefault="00EB0620" w:rsidP="00EB0620">
      <w:pPr>
        <w:pStyle w:val="GOSTPic"/>
        <w:rPr>
          <w:lang w:val="ru-RU"/>
        </w:rPr>
      </w:pPr>
    </w:p>
    <w:p w14:paraId="7C68D8EB" w14:textId="780D03F9" w:rsidR="00EB0620" w:rsidRDefault="00DC42D1" w:rsidP="00EB0620">
      <w:pPr>
        <w:pStyle w:val="GOSTPicName"/>
      </w:pPr>
      <w:bookmarkStart w:id="89" w:name="_Ref182473909"/>
      <w:r>
        <w:rPr>
          <w:noProof/>
          <w:lang w:eastAsia="ru-RU"/>
        </w:rPr>
        <w:drawing>
          <wp:anchor distT="0" distB="0" distL="114300" distR="114300" simplePos="0" relativeHeight="251658240" behindDoc="0" locked="0" layoutInCell="1" allowOverlap="1" wp14:anchorId="34EA418C" wp14:editId="04FB619C">
            <wp:simplePos x="0" y="0"/>
            <wp:positionH relativeFrom="column">
              <wp:posOffset>360680</wp:posOffset>
            </wp:positionH>
            <wp:positionV relativeFrom="paragraph">
              <wp:posOffset>279400</wp:posOffset>
            </wp:positionV>
            <wp:extent cx="5655310" cy="3005455"/>
            <wp:effectExtent l="0" t="0" r="2540" b="4445"/>
            <wp:wrapTopAndBottom/>
            <wp:docPr id="99981" name="Рисунок 9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55310" cy="300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C16">
        <w:t>Настройк</w:t>
      </w:r>
      <w:r w:rsidR="000C5C20">
        <w:t>а</w:t>
      </w:r>
      <w:r w:rsidR="003E0C16">
        <w:t xml:space="preserve"> </w:t>
      </w:r>
      <w:bookmarkEnd w:id="89"/>
      <w:r w:rsidR="00822D53">
        <w:t>существующей роли</w:t>
      </w:r>
    </w:p>
    <w:p w14:paraId="69E7D823" w14:textId="6CB85E78" w:rsidR="00DC42D1" w:rsidRPr="00DC42D1" w:rsidRDefault="00DC42D1" w:rsidP="00DC42D1">
      <w:pPr>
        <w:pStyle w:val="GOSTBody"/>
      </w:pPr>
    </w:p>
    <w:p w14:paraId="12DFB524" w14:textId="48CDD7F0" w:rsidR="0051091B" w:rsidRDefault="0051091B" w:rsidP="0051091B">
      <w:pPr>
        <w:pStyle w:val="GOSTPic"/>
      </w:pPr>
    </w:p>
    <w:p w14:paraId="25824EA6" w14:textId="3F6B2F8F" w:rsidR="0051091B" w:rsidRDefault="0051091B" w:rsidP="0051091B">
      <w:pPr>
        <w:pStyle w:val="GOSTPicName"/>
      </w:pPr>
      <w:bookmarkStart w:id="90" w:name="_Ref182475126"/>
      <w:r>
        <w:t>Настройка кастомной роли</w:t>
      </w:r>
    </w:p>
    <w:p w14:paraId="12D9C109" w14:textId="74216B24" w:rsidR="000C5C20" w:rsidRDefault="000C5C20" w:rsidP="000C5C20">
      <w:pPr>
        <w:pStyle w:val="GOSTBody"/>
      </w:pPr>
      <w:r>
        <w:t xml:space="preserve">Для добавления пользователя к роли, необходимо в модальном окне настроек роли перейти на вкладку </w:t>
      </w:r>
      <w:r w:rsidRPr="009B081D">
        <w:rPr>
          <w:rStyle w:val="GOSTChAccent"/>
        </w:rPr>
        <w:t>«Пользователи»</w:t>
      </w:r>
      <w:r>
        <w:t xml:space="preserve">, выбрать в поле </w:t>
      </w:r>
      <w:r w:rsidRPr="009B081D">
        <w:rPr>
          <w:rStyle w:val="GOSTChAccent"/>
        </w:rPr>
        <w:t>«Добавить поле»</w:t>
      </w:r>
      <w:r>
        <w:t xml:space="preserve"> нужного пользователя и нажать кнопку </w:t>
      </w:r>
      <w:r w:rsidRPr="009B081D">
        <w:rPr>
          <w:rStyle w:val="GOSTChAccent"/>
        </w:rPr>
        <w:t>«Сохранить»</w:t>
      </w:r>
      <w:r>
        <w:t xml:space="preserve"> (</w:t>
      </w:r>
      <w:r>
        <w:fldChar w:fldCharType="begin"/>
      </w:r>
      <w:r>
        <w:instrText xml:space="preserve"> REF _Ref187922236 \r \h  \* MERGEFORMAT </w:instrText>
      </w:r>
      <w:r>
        <w:fldChar w:fldCharType="separate"/>
      </w:r>
      <w:r w:rsidR="004A356B">
        <w:t>Рисунок 28</w:t>
      </w:r>
      <w:r>
        <w:fldChar w:fldCharType="end"/>
      </w:r>
      <w:r>
        <w:t>).</w:t>
      </w:r>
    </w:p>
    <w:p w14:paraId="46CF245A" w14:textId="77777777" w:rsidR="000C5C20" w:rsidRPr="009B081D" w:rsidRDefault="000C5C20" w:rsidP="00575A74">
      <w:pPr>
        <w:pStyle w:val="GOSTPic"/>
      </w:pPr>
      <w:r>
        <w:rPr>
          <w:noProof/>
          <w:lang w:val="ru-RU" w:eastAsia="ru-RU"/>
        </w:rPr>
        <w:drawing>
          <wp:inline distT="0" distB="0" distL="0" distR="0" wp14:anchorId="3D018EB6" wp14:editId="7FCCB5BA">
            <wp:extent cx="2790000" cy="2718000"/>
            <wp:effectExtent l="0" t="0" r="0" b="6350"/>
            <wp:docPr id="99984" name="Picture 9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0000" cy="2718000"/>
                    </a:xfrm>
                    <a:prstGeom prst="rect">
                      <a:avLst/>
                    </a:prstGeom>
                    <a:noFill/>
                    <a:ln>
                      <a:noFill/>
                    </a:ln>
                  </pic:spPr>
                </pic:pic>
              </a:graphicData>
            </a:graphic>
          </wp:inline>
        </w:drawing>
      </w:r>
    </w:p>
    <w:p w14:paraId="0E0C52B3" w14:textId="13B25F60" w:rsidR="000C5C20" w:rsidRPr="000C5C20" w:rsidRDefault="000C5C20" w:rsidP="000C5C20">
      <w:pPr>
        <w:pStyle w:val="GOSTPicName"/>
      </w:pPr>
      <w:bookmarkStart w:id="91" w:name="_Ref187922236"/>
      <w:r>
        <w:t>Добавление пользователя к роли</w:t>
      </w:r>
      <w:bookmarkEnd w:id="91"/>
    </w:p>
    <w:p w14:paraId="72D8E162" w14:textId="45524BFB" w:rsidR="009B1446" w:rsidRPr="00316B5E" w:rsidRDefault="00316B5E" w:rsidP="009B1446">
      <w:pPr>
        <w:pStyle w:val="GOSTNomListL1"/>
      </w:pPr>
      <w:r>
        <w:t xml:space="preserve">Нажать кнопку </w:t>
      </w:r>
      <w:r w:rsidRPr="00316B5E">
        <w:rPr>
          <w:rStyle w:val="GOSTChAccent"/>
        </w:rPr>
        <w:t>«Сохранить»</w:t>
      </w:r>
      <w:r>
        <w:t xml:space="preserve">. Для отмены нажать кнопку </w:t>
      </w:r>
      <w:r w:rsidRPr="00316B5E">
        <w:rPr>
          <w:rStyle w:val="GOSTChAccent"/>
        </w:rPr>
        <w:t>«Отменить»</w:t>
      </w:r>
      <w:r>
        <w:t>.</w:t>
      </w:r>
    </w:p>
    <w:p w14:paraId="52B4ABF3" w14:textId="7AEA106B" w:rsidR="00451269" w:rsidRDefault="00003B43" w:rsidP="00003B43">
      <w:pPr>
        <w:pStyle w:val="GOSTH1"/>
        <w:keepNext w:val="0"/>
        <w:keepLines w:val="0"/>
        <w:pageBreakBefore w:val="0"/>
      </w:pPr>
      <w:bookmarkStart w:id="92" w:name="_Toc193969615"/>
      <w:bookmarkEnd w:id="90"/>
      <w:r>
        <w:t xml:space="preserve">Импорт </w:t>
      </w:r>
      <w:r w:rsidR="00F55C20">
        <w:t xml:space="preserve">и экспорт </w:t>
      </w:r>
      <w:r>
        <w:t>данных</w:t>
      </w:r>
      <w:bookmarkEnd w:id="92"/>
    </w:p>
    <w:p w14:paraId="52996FC8" w14:textId="77777777" w:rsidR="00E6016D" w:rsidRPr="00E6016D" w:rsidRDefault="00E6016D" w:rsidP="00E6016D">
      <w:pPr>
        <w:pStyle w:val="GOSTBody"/>
      </w:pPr>
      <w:r w:rsidRPr="00E6016D">
        <w:t>Доступные форматы для импорта и экспорта:</w:t>
      </w:r>
    </w:p>
    <w:p w14:paraId="636232FB" w14:textId="77777777" w:rsidR="00E6016D" w:rsidRPr="00E6016D" w:rsidRDefault="00E6016D" w:rsidP="00E6016D">
      <w:pPr>
        <w:pStyle w:val="GOSTMarkListL1"/>
      </w:pPr>
      <w:bookmarkStart w:id="93" w:name="scroll-bookmark-82"/>
      <w:r w:rsidRPr="00E6016D">
        <w:t>.xlsx</w:t>
      </w:r>
      <w:bookmarkEnd w:id="93"/>
      <w:r w:rsidRPr="00E6016D">
        <w:t>;</w:t>
      </w:r>
    </w:p>
    <w:p w14:paraId="494AB388" w14:textId="21B89395" w:rsidR="00E6016D" w:rsidRPr="00E6016D" w:rsidRDefault="00E6016D" w:rsidP="00E6016D">
      <w:pPr>
        <w:pStyle w:val="GOSTMarkListL1"/>
      </w:pPr>
      <w:bookmarkStart w:id="94" w:name="scroll-bookmark-83"/>
      <w:r w:rsidRPr="00E6016D">
        <w:t>.csv</w:t>
      </w:r>
      <w:bookmarkEnd w:id="94"/>
      <w:r w:rsidRPr="00E6016D">
        <w:t>;</w:t>
      </w:r>
    </w:p>
    <w:p w14:paraId="0084C0A4" w14:textId="51D634E8" w:rsidR="00F55C20" w:rsidRPr="00003C1B" w:rsidRDefault="00E6016D" w:rsidP="00E6016D">
      <w:pPr>
        <w:pStyle w:val="GOSTMarkListL1"/>
      </w:pPr>
      <w:bookmarkStart w:id="95" w:name="scroll-bookmark-84"/>
      <w:r w:rsidRPr="00003C1B">
        <w:lastRenderedPageBreak/>
        <w:t>.png (для экспорта некоторых представлений)</w:t>
      </w:r>
      <w:bookmarkEnd w:id="95"/>
      <w:r w:rsidRPr="00003C1B">
        <w:t>.</w:t>
      </w:r>
    </w:p>
    <w:p w14:paraId="61E621B3" w14:textId="0B442F11" w:rsidR="00E6016D" w:rsidRPr="00003C1B" w:rsidRDefault="00003C1B" w:rsidP="00003C1B">
      <w:pPr>
        <w:pStyle w:val="GOSTH2"/>
      </w:pPr>
      <w:bookmarkStart w:id="96" w:name="_Ref189867761"/>
      <w:bookmarkStart w:id="97" w:name="_Toc190161449"/>
      <w:bookmarkStart w:id="98" w:name="_Toc193969616"/>
      <w:r w:rsidRPr="00003C1B">
        <w:t xml:space="preserve">Импорт данных из </w:t>
      </w:r>
      <w:r w:rsidRPr="00003C1B">
        <w:rPr>
          <w:lang w:val="en-US"/>
        </w:rPr>
        <w:t>Excel</w:t>
      </w:r>
      <w:bookmarkEnd w:id="96"/>
      <w:bookmarkEnd w:id="97"/>
      <w:bookmarkEnd w:id="98"/>
    </w:p>
    <w:p w14:paraId="18B55B35" w14:textId="136835B5" w:rsidR="00003B43" w:rsidRDefault="00BD2654" w:rsidP="00C1009F">
      <w:pPr>
        <w:pStyle w:val="GOSTBody"/>
      </w:pPr>
      <w:r w:rsidRPr="00003C1B">
        <w:t xml:space="preserve">В Системе реализована возможность </w:t>
      </w:r>
      <w:r w:rsidR="00381F8E" w:rsidRPr="00003C1B">
        <w:t xml:space="preserve">импорта локального Excel-файла в </w:t>
      </w:r>
      <w:r w:rsidR="002530FD" w:rsidRPr="002530FD">
        <w:rPr>
          <w:lang w:val="en-US"/>
        </w:rPr>
        <w:t>MWS</w:t>
      </w:r>
      <w:r w:rsidR="002530FD" w:rsidRPr="002530FD">
        <w:t xml:space="preserve"> </w:t>
      </w:r>
      <w:r w:rsidR="002530FD" w:rsidRPr="002530FD">
        <w:rPr>
          <w:lang w:val="en-US"/>
        </w:rPr>
        <w:t>Table</w:t>
      </w:r>
      <w:r w:rsidR="0049524E">
        <w:rPr>
          <w:lang w:val="en-US"/>
        </w:rPr>
        <w:t>s</w:t>
      </w:r>
      <w:r w:rsidR="002530FD" w:rsidRPr="002530FD">
        <w:t xml:space="preserve"> </w:t>
      </w:r>
      <w:r w:rsidR="00BF002E" w:rsidRPr="00003C1B">
        <w:t>виде</w:t>
      </w:r>
      <w:r w:rsidR="00381F8E" w:rsidRPr="00003C1B">
        <w:t xml:space="preserve"> таблиц</w:t>
      </w:r>
      <w:r w:rsidR="00BF002E" w:rsidRPr="00003C1B">
        <w:t>ы</w:t>
      </w:r>
      <w:r w:rsidR="00381F8E" w:rsidRPr="00003C1B">
        <w:t xml:space="preserve"> данных</w:t>
      </w:r>
      <w:r w:rsidR="00BF002E" w:rsidRPr="00003C1B">
        <w:t>.</w:t>
      </w:r>
    </w:p>
    <w:p w14:paraId="49BF0227" w14:textId="41F440CF" w:rsidR="00003C1B" w:rsidRPr="00003C1B" w:rsidRDefault="00003C1B" w:rsidP="00C1009F">
      <w:pPr>
        <w:pStyle w:val="GOSTBody"/>
      </w:pPr>
      <w:r w:rsidRPr="00003C1B">
        <w:t>Для этого необходимо использовать один из следующих способов:</w:t>
      </w:r>
    </w:p>
    <w:p w14:paraId="6D616A3D" w14:textId="48D46205" w:rsidR="00BF002E" w:rsidRPr="00BF002E" w:rsidRDefault="00003C1B" w:rsidP="00003C1B">
      <w:pPr>
        <w:pStyle w:val="GOSTNomListL1"/>
        <w:numPr>
          <w:ilvl w:val="0"/>
          <w:numId w:val="56"/>
        </w:numPr>
      </w:pPr>
      <w:r>
        <w:t>Н</w:t>
      </w:r>
      <w:r w:rsidR="00BF002E" w:rsidRPr="00BF002E">
        <w:t xml:space="preserve">ажать кнопку </w:t>
      </w:r>
      <w:r w:rsidR="00BF002E" w:rsidRPr="00106B2D">
        <w:rPr>
          <w:rStyle w:val="GOSTChAccent"/>
        </w:rPr>
        <w:t>«+</w:t>
      </w:r>
      <w:r w:rsidR="00106B2D" w:rsidRPr="00106B2D">
        <w:rPr>
          <w:rStyle w:val="GOSTChAccent"/>
        </w:rPr>
        <w:t xml:space="preserve"> Добавить</w:t>
      </w:r>
      <w:r w:rsidR="00BF002E" w:rsidRPr="00106B2D">
        <w:rPr>
          <w:rStyle w:val="GOSTChAccent"/>
        </w:rPr>
        <w:t>»</w:t>
      </w:r>
      <w:r w:rsidR="00BF002E" w:rsidRPr="00BF002E">
        <w:t xml:space="preserve"> </w:t>
      </w:r>
      <w:r w:rsidR="008C5442">
        <w:t xml:space="preserve">внутри пространства </w:t>
      </w:r>
      <w:r w:rsidR="008C5442" w:rsidRPr="00BF002E">
        <w:t xml:space="preserve">на вкладке </w:t>
      </w:r>
      <w:r w:rsidR="008C5442" w:rsidRPr="00BF002E">
        <w:rPr>
          <w:rStyle w:val="GOSTChAccent"/>
        </w:rPr>
        <w:t>«Проводник»</w:t>
      </w:r>
      <w:r w:rsidR="008C5442" w:rsidRPr="00BF002E">
        <w:t xml:space="preserve"> </w:t>
      </w:r>
      <w:r w:rsidR="00BF002E" w:rsidRPr="00BF002E">
        <w:t xml:space="preserve">и выбрать из раскрывающегося списка вариант </w:t>
      </w:r>
      <w:r w:rsidR="00BF002E" w:rsidRPr="00BF002E">
        <w:rPr>
          <w:rStyle w:val="GOSTChAccent"/>
        </w:rPr>
        <w:t>«Импорт из Excel»</w:t>
      </w:r>
      <w:r w:rsidR="00BF002E" w:rsidRPr="00BF002E">
        <w:t xml:space="preserve"> (</w:t>
      </w:r>
      <w:r w:rsidR="00BF002E">
        <w:fldChar w:fldCharType="begin"/>
      </w:r>
      <w:r w:rsidR="00BF002E">
        <w:instrText xml:space="preserve"> REF _Ref182374568 \r \h </w:instrText>
      </w:r>
      <w:r w:rsidR="00BF002E">
        <w:fldChar w:fldCharType="separate"/>
      </w:r>
      <w:r w:rsidR="004A356B">
        <w:t>Рисунок 29</w:t>
      </w:r>
      <w:r w:rsidR="00BF002E">
        <w:fldChar w:fldCharType="end"/>
      </w:r>
      <w:r w:rsidR="00BF002E" w:rsidRPr="00BF002E">
        <w:t>).</w:t>
      </w:r>
    </w:p>
    <w:p w14:paraId="0BC9A726" w14:textId="1C78FFB4" w:rsidR="00BF002E" w:rsidRDefault="00BF002E" w:rsidP="00C1009F">
      <w:pPr>
        <w:pStyle w:val="GOSTBody"/>
      </w:pPr>
      <w:r w:rsidRPr="00BF002E">
        <w:rPr>
          <w:rStyle w:val="GOSTChAccent"/>
        </w:rPr>
        <w:t>Примечание</w:t>
      </w:r>
      <w:r w:rsidRPr="00BF002E">
        <w:t xml:space="preserve"> – Для корректной загрузки таблицы необходимо чтобы таблица Excel была плоской (без вложенности и объединенных ячеек).</w:t>
      </w:r>
    </w:p>
    <w:p w14:paraId="68F66119" w14:textId="251C3D0C" w:rsidR="00BF002E" w:rsidRDefault="00514B3E" w:rsidP="00C1009F">
      <w:pPr>
        <w:pStyle w:val="GOSTPic"/>
      </w:pPr>
      <w:r>
        <w:rPr>
          <w:noProof/>
          <w:lang w:val="ru-RU" w:eastAsia="ru-RU"/>
        </w:rPr>
        <w:drawing>
          <wp:inline distT="0" distB="0" distL="0" distR="0" wp14:anchorId="2BEF83AB" wp14:editId="7F5C8A45">
            <wp:extent cx="6210000" cy="2314800"/>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0000" cy="2314800"/>
                    </a:xfrm>
                    <a:prstGeom prst="rect">
                      <a:avLst/>
                    </a:prstGeom>
                    <a:noFill/>
                    <a:ln>
                      <a:noFill/>
                    </a:ln>
                  </pic:spPr>
                </pic:pic>
              </a:graphicData>
            </a:graphic>
          </wp:inline>
        </w:drawing>
      </w:r>
    </w:p>
    <w:p w14:paraId="18154B09" w14:textId="54E308EA" w:rsidR="00BF002E" w:rsidRDefault="00BF002E" w:rsidP="00C1009F">
      <w:pPr>
        <w:pStyle w:val="GOSTPicName"/>
      </w:pPr>
      <w:bookmarkStart w:id="99" w:name="_Ref182374568"/>
      <w:r>
        <w:t xml:space="preserve">Импорт таблицы </w:t>
      </w:r>
      <w:r w:rsidRPr="00BF002E">
        <w:t>Excel</w:t>
      </w:r>
      <w:bookmarkEnd w:id="99"/>
    </w:p>
    <w:p w14:paraId="27D8BE40" w14:textId="0DE75A32" w:rsidR="006523E4" w:rsidRPr="006523E4" w:rsidRDefault="006523E4" w:rsidP="006523E4">
      <w:pPr>
        <w:pStyle w:val="GOSTNomListL1"/>
        <w:numPr>
          <w:ilvl w:val="0"/>
          <w:numId w:val="56"/>
        </w:numPr>
      </w:pPr>
      <w:r w:rsidRPr="006523E4">
        <w:t xml:space="preserve">Нажать кнопку </w:t>
      </w:r>
      <w:r w:rsidRPr="006523E4">
        <w:rPr>
          <w:rStyle w:val="GOSTChAccent"/>
        </w:rPr>
        <w:t>«Импорт»</w:t>
      </w:r>
      <w:r w:rsidRPr="006523E4">
        <w:t xml:space="preserve"> внутри пространства на вкладке </w:t>
      </w:r>
      <w:r w:rsidRPr="006523E4">
        <w:rPr>
          <w:rStyle w:val="GOSTChAccent"/>
        </w:rPr>
        <w:t>«Проводник»</w:t>
      </w:r>
      <w:r w:rsidRPr="006523E4">
        <w:t xml:space="preserve"> и перетащить файлы в раскрывшееся окно или нажать ссылку в поле и выбрать необходимый файл (</w:t>
      </w:r>
      <w:r>
        <w:fldChar w:fldCharType="begin"/>
      </w:r>
      <w:r>
        <w:instrText xml:space="preserve"> REF _Ref190771865 \r \h </w:instrText>
      </w:r>
      <w:r>
        <w:fldChar w:fldCharType="separate"/>
      </w:r>
      <w:r w:rsidR="004A356B">
        <w:t>Рисунок 30</w:t>
      </w:r>
      <w:r>
        <w:fldChar w:fldCharType="end"/>
      </w:r>
      <w:r w:rsidRPr="006523E4">
        <w:t>).</w:t>
      </w:r>
    </w:p>
    <w:p w14:paraId="410765A2" w14:textId="784430CA" w:rsidR="006523E4" w:rsidRPr="006523E4" w:rsidRDefault="006523E4" w:rsidP="006523E4">
      <w:pPr>
        <w:pStyle w:val="GOSTPic"/>
        <w:rPr>
          <w:lang w:val="ru-RU"/>
        </w:rPr>
      </w:pPr>
      <w:r w:rsidRPr="006523E4">
        <w:rPr>
          <w:noProof/>
          <w:lang w:val="ru-RU" w:eastAsia="ru-RU"/>
        </w:rPr>
        <w:drawing>
          <wp:inline distT="0" distB="0" distL="0" distR="0" wp14:anchorId="56AFA868" wp14:editId="5A116866">
            <wp:extent cx="2548800" cy="22140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8800" cy="2214000"/>
                    </a:xfrm>
                    <a:prstGeom prst="rect">
                      <a:avLst/>
                    </a:prstGeom>
                    <a:noFill/>
                    <a:ln>
                      <a:noFill/>
                    </a:ln>
                  </pic:spPr>
                </pic:pic>
              </a:graphicData>
            </a:graphic>
          </wp:inline>
        </w:drawing>
      </w:r>
    </w:p>
    <w:p w14:paraId="24D9D40C" w14:textId="0E90565C" w:rsidR="00575A74" w:rsidRPr="00140D23" w:rsidRDefault="006523E4" w:rsidP="006523E4">
      <w:pPr>
        <w:pStyle w:val="GOSTPicName"/>
      </w:pPr>
      <w:bookmarkStart w:id="100" w:name="_Ref190771865"/>
      <w:r w:rsidRPr="00140D23">
        <w:t>Импорт файла</w:t>
      </w:r>
      <w:bookmarkEnd w:id="100"/>
    </w:p>
    <w:p w14:paraId="524DB607" w14:textId="315BC206" w:rsidR="006523E4" w:rsidRPr="00140D23" w:rsidRDefault="00140D23" w:rsidP="00140D23">
      <w:pPr>
        <w:pStyle w:val="GOSTH2"/>
      </w:pPr>
      <w:bookmarkStart w:id="101" w:name="_Toc190771743"/>
      <w:bookmarkStart w:id="102" w:name="_Toc193969617"/>
      <w:r w:rsidRPr="00140D23">
        <w:t>Преобразование данных при импорте</w:t>
      </w:r>
      <w:bookmarkEnd w:id="101"/>
      <w:bookmarkEnd w:id="102"/>
    </w:p>
    <w:p w14:paraId="0F6458B6" w14:textId="77777777" w:rsidR="00140D23" w:rsidRPr="00140D23" w:rsidRDefault="00140D23" w:rsidP="00140D23">
      <w:pPr>
        <w:pStyle w:val="GOSTBody"/>
      </w:pPr>
      <w:r w:rsidRPr="00140D23">
        <w:t>После того, как файл будет импортирован в виде таблицы, все импортируемые данные будут преобразованы и будут иметь тип «Длинный текст».</w:t>
      </w:r>
    </w:p>
    <w:p w14:paraId="282F3DEB" w14:textId="514E5FED" w:rsidR="00140D23" w:rsidRPr="00CE258B" w:rsidRDefault="00140D23" w:rsidP="00140D23">
      <w:pPr>
        <w:pStyle w:val="GOSTBody"/>
      </w:pPr>
      <w:r w:rsidRPr="00CE258B">
        <w:t xml:space="preserve">Пользователь может изменить тип данных самостоятельно (описание типов данных приведено в п. </w:t>
      </w:r>
      <w:r w:rsidRPr="00CE258B">
        <w:fldChar w:fldCharType="begin"/>
      </w:r>
      <w:r w:rsidRPr="00CE258B">
        <w:instrText xml:space="preserve"> REF _Ref190771866 \r \h  \* MERGEFORMAT </w:instrText>
      </w:r>
      <w:r w:rsidRPr="00CE258B">
        <w:fldChar w:fldCharType="separate"/>
      </w:r>
      <w:r w:rsidR="004A356B">
        <w:t>8.4</w:t>
      </w:r>
      <w:r w:rsidRPr="00CE258B">
        <w:fldChar w:fldCharType="end"/>
      </w:r>
      <w:r w:rsidRPr="00CE258B">
        <w:t xml:space="preserve"> настоящего документа).</w:t>
      </w:r>
    </w:p>
    <w:p w14:paraId="2169FF2A" w14:textId="3CC2F480" w:rsidR="00140D23" w:rsidRPr="00CE258B" w:rsidRDefault="00CE258B" w:rsidP="00140D23">
      <w:pPr>
        <w:pStyle w:val="GOSTH2"/>
      </w:pPr>
      <w:bookmarkStart w:id="103" w:name="_Toc190771744"/>
      <w:bookmarkStart w:id="104" w:name="_Toc193969618"/>
      <w:r w:rsidRPr="00CE258B">
        <w:lastRenderedPageBreak/>
        <w:t>Экспорт файлов</w:t>
      </w:r>
      <w:bookmarkEnd w:id="103"/>
      <w:bookmarkEnd w:id="104"/>
    </w:p>
    <w:p w14:paraId="21C8D5E5" w14:textId="77777777" w:rsidR="00CE258B" w:rsidRPr="00CE258B" w:rsidRDefault="00CE258B" w:rsidP="00CE258B">
      <w:pPr>
        <w:pStyle w:val="GOSTH3"/>
      </w:pPr>
      <w:bookmarkStart w:id="105" w:name="_Toc190771745"/>
      <w:bookmarkStart w:id="106" w:name="_Toc193969619"/>
      <w:r w:rsidRPr="00CE258B">
        <w:t>Экспорт всего содержимого в таблице данных</w:t>
      </w:r>
      <w:bookmarkEnd w:id="105"/>
      <w:bookmarkEnd w:id="106"/>
    </w:p>
    <w:p w14:paraId="30C271BB" w14:textId="77777777" w:rsidR="00CE258B" w:rsidRPr="00CE258B" w:rsidRDefault="00CE258B" w:rsidP="00CE258B">
      <w:pPr>
        <w:pStyle w:val="GOSTBody"/>
      </w:pPr>
      <w:r w:rsidRPr="00CE258B">
        <w:t>Для экспорта всего содержимого в таблице данных необходимо:</w:t>
      </w:r>
    </w:p>
    <w:p w14:paraId="2E91EDF9" w14:textId="3FE84A15" w:rsidR="00CE258B" w:rsidRPr="00CE258B" w:rsidRDefault="00CE258B" w:rsidP="00CE258B">
      <w:pPr>
        <w:pStyle w:val="GOSTNomListL1"/>
        <w:numPr>
          <w:ilvl w:val="0"/>
          <w:numId w:val="58"/>
        </w:numPr>
      </w:pPr>
      <w:r w:rsidRPr="00CE258B">
        <w:t xml:space="preserve">Выбрать таблицу данных для экспорта (описание работы с таблицами представлено в разделе </w:t>
      </w:r>
      <w:r>
        <w:fldChar w:fldCharType="begin"/>
      </w:r>
      <w:r>
        <w:instrText xml:space="preserve"> REF _Ref190771945 \r \h </w:instrText>
      </w:r>
      <w:r>
        <w:fldChar w:fldCharType="separate"/>
      </w:r>
      <w:r w:rsidR="004A356B">
        <w:t>8</w:t>
      </w:r>
      <w:r>
        <w:fldChar w:fldCharType="end"/>
      </w:r>
      <w:r w:rsidRPr="00CE258B">
        <w:t xml:space="preserve"> настоящего документа).</w:t>
      </w:r>
    </w:p>
    <w:p w14:paraId="2F633789" w14:textId="77777777" w:rsidR="00CE258B" w:rsidRPr="00CE258B" w:rsidRDefault="00CE258B" w:rsidP="00CE258B">
      <w:pPr>
        <w:pStyle w:val="GOSTNomListL1"/>
        <w:rPr>
          <w:rStyle w:val="GOSTChAccent"/>
          <w:b w:val="0"/>
        </w:rPr>
      </w:pPr>
      <w:r w:rsidRPr="00CE258B">
        <w:t xml:space="preserve">Нажать кнопку с тремя точками в заголовке таблицы и в отобразившемся контекстном меню выбрать пункт </w:t>
      </w:r>
      <w:r w:rsidRPr="00CE258B">
        <w:rPr>
          <w:rStyle w:val="GOSTChAccent"/>
        </w:rPr>
        <w:t>«Экспортировать данные»</w:t>
      </w:r>
      <w:r w:rsidRPr="00CE258B">
        <w:t>.</w:t>
      </w:r>
    </w:p>
    <w:p w14:paraId="0C564097" w14:textId="2E79B08C" w:rsidR="00CE258B" w:rsidRPr="004E0760" w:rsidRDefault="00CE258B" w:rsidP="00CE258B">
      <w:pPr>
        <w:pStyle w:val="GOSTNomListL1"/>
        <w:numPr>
          <w:ilvl w:val="0"/>
          <w:numId w:val="37"/>
        </w:numPr>
      </w:pPr>
      <w:r w:rsidRPr="00CE258B">
        <w:t xml:space="preserve">Выбрать в </w:t>
      </w:r>
      <w:r w:rsidRPr="004E0760">
        <w:t>открывшемся меню нужный формат файла (</w:t>
      </w:r>
      <w:r w:rsidRPr="004E0760">
        <w:fldChar w:fldCharType="begin"/>
      </w:r>
      <w:r w:rsidRPr="004E0760">
        <w:instrText xml:space="preserve"> REF _Ref189832678 \r \h  \* MERGEFORMAT </w:instrText>
      </w:r>
      <w:r w:rsidRPr="004E0760">
        <w:fldChar w:fldCharType="separate"/>
      </w:r>
      <w:r w:rsidR="004A356B">
        <w:t>Рисунок 31</w:t>
      </w:r>
      <w:r w:rsidRPr="004E0760">
        <w:fldChar w:fldCharType="end"/>
      </w:r>
      <w:r w:rsidRPr="004E0760">
        <w:t>).</w:t>
      </w:r>
    </w:p>
    <w:p w14:paraId="63F88EB6" w14:textId="77777777" w:rsidR="00CE258B" w:rsidRPr="004E0760" w:rsidRDefault="00CE258B" w:rsidP="00CE258B">
      <w:pPr>
        <w:pStyle w:val="GOSTPic"/>
        <w:rPr>
          <w:lang w:val="ru-RU"/>
        </w:rPr>
      </w:pPr>
      <w:r w:rsidRPr="004E0760">
        <w:rPr>
          <w:noProof/>
          <w:lang w:val="ru-RU" w:eastAsia="ru-RU"/>
        </w:rPr>
        <w:drawing>
          <wp:inline distT="0" distB="0" distL="0" distR="0" wp14:anchorId="24DFA2BB" wp14:editId="3272949C">
            <wp:extent cx="3999600" cy="326160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99600" cy="3261600"/>
                    </a:xfrm>
                    <a:prstGeom prst="rect">
                      <a:avLst/>
                    </a:prstGeom>
                    <a:noFill/>
                    <a:ln>
                      <a:noFill/>
                    </a:ln>
                  </pic:spPr>
                </pic:pic>
              </a:graphicData>
            </a:graphic>
          </wp:inline>
        </w:drawing>
      </w:r>
    </w:p>
    <w:p w14:paraId="5187BC40" w14:textId="77777777" w:rsidR="00CE258B" w:rsidRPr="00E43BDA" w:rsidRDefault="00CE258B" w:rsidP="00CE258B">
      <w:pPr>
        <w:pStyle w:val="GOSTPicName"/>
      </w:pPr>
      <w:bookmarkStart w:id="107" w:name="_Ref189832678"/>
      <w:r w:rsidRPr="00E43BDA">
        <w:t xml:space="preserve">Экспорт </w:t>
      </w:r>
      <w:bookmarkEnd w:id="107"/>
      <w:r w:rsidRPr="00E43BDA">
        <w:t>содержимого таблицы</w:t>
      </w:r>
    </w:p>
    <w:p w14:paraId="5F4DBED0" w14:textId="77777777" w:rsidR="00CE258B" w:rsidRPr="00E43BDA" w:rsidRDefault="00CE258B" w:rsidP="00CE258B">
      <w:pPr>
        <w:pStyle w:val="GOSTH3"/>
      </w:pPr>
      <w:bookmarkStart w:id="108" w:name="_Toc190771746"/>
      <w:bookmarkStart w:id="109" w:name="_Toc193969620"/>
      <w:r w:rsidRPr="00E43BDA">
        <w:t>Экспорт определенного представления</w:t>
      </w:r>
      <w:bookmarkEnd w:id="108"/>
      <w:bookmarkEnd w:id="109"/>
    </w:p>
    <w:p w14:paraId="449E0A0E" w14:textId="77777777" w:rsidR="00CE258B" w:rsidRPr="00E43BDA" w:rsidRDefault="00CE258B" w:rsidP="00CE258B">
      <w:pPr>
        <w:pStyle w:val="GOSTBody"/>
      </w:pPr>
      <w:r w:rsidRPr="00E43BDA">
        <w:t>Для экспорта содержимого в определенном представлении необходимо:</w:t>
      </w:r>
    </w:p>
    <w:p w14:paraId="7DF4826A" w14:textId="77777777" w:rsidR="00CE258B" w:rsidRPr="00E43BDA" w:rsidRDefault="00CE258B" w:rsidP="001E17C9">
      <w:pPr>
        <w:pStyle w:val="GOSTNomListL1"/>
        <w:numPr>
          <w:ilvl w:val="0"/>
          <w:numId w:val="59"/>
        </w:numPr>
      </w:pPr>
      <w:r w:rsidRPr="00E43BDA">
        <w:t>Перейти к представлению.</w:t>
      </w:r>
    </w:p>
    <w:p w14:paraId="283C19B7" w14:textId="7E8E37D4" w:rsidR="00CE258B" w:rsidRPr="00E43BDA" w:rsidRDefault="00CE258B" w:rsidP="00CE258B">
      <w:pPr>
        <w:pStyle w:val="GOSTNomListL1"/>
        <w:numPr>
          <w:ilvl w:val="0"/>
          <w:numId w:val="37"/>
        </w:numPr>
      </w:pPr>
      <w:r w:rsidRPr="00E43BDA">
        <w:t xml:space="preserve">Нажать три точки рядом с именем представления и в отобразившемся контекстном меню выбрать пункт </w:t>
      </w:r>
      <w:r w:rsidRPr="00E43BDA">
        <w:rPr>
          <w:rStyle w:val="GOSTChAccent"/>
        </w:rPr>
        <w:t xml:space="preserve">«Экспортировать </w:t>
      </w:r>
      <w:r w:rsidR="00E31120">
        <w:rPr>
          <w:rStyle w:val="GOSTChAccent"/>
        </w:rPr>
        <w:t>представление</w:t>
      </w:r>
      <w:r w:rsidRPr="00E43BDA">
        <w:rPr>
          <w:rStyle w:val="GOSTChAccent"/>
        </w:rPr>
        <w:t>»</w:t>
      </w:r>
      <w:r w:rsidRPr="00E43BDA">
        <w:t>.</w:t>
      </w:r>
    </w:p>
    <w:p w14:paraId="24B3490A" w14:textId="1F28A6ED" w:rsidR="00CE258B" w:rsidRPr="00E43BDA" w:rsidRDefault="00CE258B" w:rsidP="00CE258B">
      <w:pPr>
        <w:pStyle w:val="GOSTNomListL1"/>
        <w:numPr>
          <w:ilvl w:val="0"/>
          <w:numId w:val="37"/>
        </w:numPr>
      </w:pPr>
      <w:r w:rsidRPr="00E43BDA">
        <w:t>Выбрать в открывшемся меню нужный формат файла (</w:t>
      </w:r>
      <w:r w:rsidRPr="00E43BDA">
        <w:fldChar w:fldCharType="begin"/>
      </w:r>
      <w:r w:rsidRPr="00E43BDA">
        <w:instrText xml:space="preserve"> REF _Ref189833390 \r \h </w:instrText>
      </w:r>
      <w:r w:rsidR="00E43BDA">
        <w:instrText xml:space="preserve"> \* MERGEFORMAT </w:instrText>
      </w:r>
      <w:r w:rsidRPr="00E43BDA">
        <w:fldChar w:fldCharType="separate"/>
      </w:r>
      <w:r w:rsidR="004A356B">
        <w:t>Рисунок 32</w:t>
      </w:r>
      <w:r w:rsidRPr="00E43BDA">
        <w:fldChar w:fldCharType="end"/>
      </w:r>
      <w:r w:rsidRPr="00E43BDA">
        <w:t>).</w:t>
      </w:r>
    </w:p>
    <w:p w14:paraId="0D05CA05" w14:textId="47576A1D" w:rsidR="00CE258B" w:rsidRPr="00E43BDA" w:rsidRDefault="00CE258B" w:rsidP="00CE258B">
      <w:pPr>
        <w:pStyle w:val="GOSTPic"/>
        <w:rPr>
          <w:lang w:val="ru-RU"/>
        </w:rPr>
      </w:pPr>
      <w:r w:rsidRPr="00E43BDA">
        <w:rPr>
          <w:noProof/>
          <w:lang w:val="ru-RU" w:eastAsia="ru-RU"/>
        </w:rPr>
        <w:drawing>
          <wp:inline distT="0" distB="0" distL="0" distR="0" wp14:anchorId="70BBF2BF" wp14:editId="755C6D90">
            <wp:extent cx="6480175" cy="130015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80175" cy="1300152"/>
                    </a:xfrm>
                    <a:prstGeom prst="rect">
                      <a:avLst/>
                    </a:prstGeom>
                    <a:noFill/>
                    <a:ln>
                      <a:noFill/>
                    </a:ln>
                  </pic:spPr>
                </pic:pic>
              </a:graphicData>
            </a:graphic>
          </wp:inline>
        </w:drawing>
      </w:r>
    </w:p>
    <w:p w14:paraId="1E2A9976" w14:textId="7D34D5E6" w:rsidR="00CE258B" w:rsidRPr="00623888" w:rsidRDefault="00CE258B" w:rsidP="00CE258B">
      <w:pPr>
        <w:pStyle w:val="GOSTPicName"/>
      </w:pPr>
      <w:bookmarkStart w:id="110" w:name="_Ref189833390"/>
      <w:r w:rsidRPr="00623888">
        <w:t>Экспорт представления таблицы</w:t>
      </w:r>
      <w:bookmarkEnd w:id="110"/>
    </w:p>
    <w:p w14:paraId="6EFEDEF9" w14:textId="248A23E5" w:rsidR="00E43BDA" w:rsidRPr="00623888" w:rsidRDefault="00623888" w:rsidP="00623888">
      <w:pPr>
        <w:pStyle w:val="GOSTH2"/>
      </w:pPr>
      <w:bookmarkStart w:id="111" w:name="_Toc190771747"/>
      <w:bookmarkStart w:id="112" w:name="_Toc193969621"/>
      <w:r w:rsidRPr="00623888">
        <w:t>Преобразование данных при экспорте</w:t>
      </w:r>
      <w:bookmarkEnd w:id="111"/>
      <w:bookmarkEnd w:id="112"/>
    </w:p>
    <w:p w14:paraId="6D1E8780" w14:textId="77777777" w:rsidR="00623888" w:rsidRPr="00623888" w:rsidRDefault="00623888" w:rsidP="00623888">
      <w:pPr>
        <w:pStyle w:val="GOSTBody"/>
      </w:pPr>
      <w:r w:rsidRPr="00623888">
        <w:t>После экспорта таблицы данных в файл формата .xlsx или .csv форматы всех ячеек Excel-файла будут иметь тип «Общие».</w:t>
      </w:r>
    </w:p>
    <w:p w14:paraId="47411E0E" w14:textId="28EF7524" w:rsidR="00623888" w:rsidRPr="00623888" w:rsidRDefault="00623888" w:rsidP="00623888">
      <w:pPr>
        <w:pStyle w:val="GOSTBody"/>
      </w:pPr>
      <w:r w:rsidRPr="00623888">
        <w:lastRenderedPageBreak/>
        <w:t xml:space="preserve">При экспорте в Excel-файл некоторые данные из </w:t>
      </w:r>
      <w:r w:rsidR="002530FD" w:rsidRPr="002530FD">
        <w:rPr>
          <w:lang w:val="en-US"/>
        </w:rPr>
        <w:t>MWS</w:t>
      </w:r>
      <w:r w:rsidR="002530FD" w:rsidRPr="002530FD">
        <w:t xml:space="preserve"> </w:t>
      </w:r>
      <w:r w:rsidR="002530FD" w:rsidRPr="002530FD">
        <w:rPr>
          <w:lang w:val="en-US"/>
        </w:rPr>
        <w:t>Table</w:t>
      </w:r>
      <w:r w:rsidR="0049524E">
        <w:rPr>
          <w:lang w:val="en-US"/>
        </w:rPr>
        <w:t>s</w:t>
      </w:r>
      <w:r w:rsidR="002530FD" w:rsidRPr="002530FD">
        <w:t xml:space="preserve"> </w:t>
      </w:r>
      <w:r w:rsidRPr="00623888">
        <w:t>будут преобразованы следующим образом:</w:t>
      </w:r>
    </w:p>
    <w:p w14:paraId="282ACFEF" w14:textId="77777777" w:rsidR="00623888" w:rsidRPr="00623888" w:rsidRDefault="00623888" w:rsidP="00623888">
      <w:pPr>
        <w:pStyle w:val="GOSTMarkListL1"/>
      </w:pPr>
      <w:r w:rsidRPr="00623888">
        <w:rPr>
          <w:rStyle w:val="GOSTChAccent"/>
        </w:rPr>
        <w:t>Чекбокс</w:t>
      </w:r>
      <w:r w:rsidRPr="00623888">
        <w:t>: отмеченные данные будут преобразованы в текст «1», а неотмеченные данные будут преобразованы в текст «0»;</w:t>
      </w:r>
    </w:p>
    <w:p w14:paraId="0D77DD4B" w14:textId="77777777" w:rsidR="00623888" w:rsidRPr="00623888" w:rsidRDefault="00623888" w:rsidP="00623888">
      <w:pPr>
        <w:pStyle w:val="GOSTMarkListL1"/>
      </w:pPr>
      <w:r w:rsidRPr="00623888">
        <w:rPr>
          <w:rStyle w:val="GOSTChAccent"/>
        </w:rPr>
        <w:t>Выбрать</w:t>
      </w:r>
      <w:r w:rsidRPr="00623888">
        <w:t>: опции выбора в ячейках будут преобразованы в текст;</w:t>
      </w:r>
    </w:p>
    <w:p w14:paraId="4A713513" w14:textId="77777777" w:rsidR="00623888" w:rsidRPr="00623888" w:rsidRDefault="00623888" w:rsidP="00623888">
      <w:pPr>
        <w:pStyle w:val="GOSTMarkListL1"/>
      </w:pPr>
      <w:r w:rsidRPr="00623888">
        <w:rPr>
          <w:rStyle w:val="GOSTChAccent"/>
        </w:rPr>
        <w:t>Множественный выбор</w:t>
      </w:r>
      <w:r w:rsidRPr="00623888">
        <w:t>: опции в ячейках будут преобразованы в текст. Несколько вариантов будут разделены запятыми;</w:t>
      </w:r>
    </w:p>
    <w:p w14:paraId="740E07E5" w14:textId="77777777" w:rsidR="00623888" w:rsidRPr="00623888" w:rsidRDefault="00623888" w:rsidP="00623888">
      <w:pPr>
        <w:pStyle w:val="GOSTMarkListL1"/>
      </w:pPr>
      <w:r w:rsidRPr="00623888">
        <w:rPr>
          <w:rStyle w:val="GOSTChAccent"/>
        </w:rPr>
        <w:t>Дата</w:t>
      </w:r>
      <w:r w:rsidRPr="00623888">
        <w:t>: данные в формате даты останутся прежними;</w:t>
      </w:r>
    </w:p>
    <w:p w14:paraId="5951CEE8" w14:textId="77777777" w:rsidR="00623888" w:rsidRPr="00623888" w:rsidRDefault="00623888" w:rsidP="00623888">
      <w:pPr>
        <w:pStyle w:val="GOSTMarkListL1"/>
      </w:pPr>
      <w:r w:rsidRPr="00623888">
        <w:rPr>
          <w:rStyle w:val="GOSTChAccent"/>
        </w:rPr>
        <w:t>Вложение</w:t>
      </w:r>
      <w:r w:rsidRPr="00623888">
        <w:t>: вложения будут преобразованы в «Имя файла» + «Адрес файла»;</w:t>
      </w:r>
    </w:p>
    <w:p w14:paraId="327B77B8" w14:textId="77777777" w:rsidR="00623888" w:rsidRPr="00623888" w:rsidRDefault="00623888" w:rsidP="00623888">
      <w:pPr>
        <w:pStyle w:val="GOSTMarkListL1"/>
      </w:pPr>
      <w:r w:rsidRPr="00623888">
        <w:rPr>
          <w:rStyle w:val="GOSTChAccent"/>
        </w:rPr>
        <w:t>Рейтинг</w:t>
      </w:r>
      <w:r w:rsidRPr="00623888">
        <w:t>: данные рейтинга будут преобразованы в числа в диапазоне 1 – 10;</w:t>
      </w:r>
    </w:p>
    <w:p w14:paraId="45AC94BA" w14:textId="77777777" w:rsidR="00623888" w:rsidRPr="00623888" w:rsidRDefault="00623888" w:rsidP="00623888">
      <w:pPr>
        <w:pStyle w:val="GOSTMarkListL1"/>
      </w:pPr>
      <w:r w:rsidRPr="00623888">
        <w:rPr>
          <w:rStyle w:val="GOSTChAccent"/>
        </w:rPr>
        <w:t>Номер телефона</w:t>
      </w:r>
      <w:r w:rsidRPr="00623888">
        <w:t>: номер телефона будет импортирован в текстовом формате;</w:t>
      </w:r>
    </w:p>
    <w:p w14:paraId="08D276F8" w14:textId="77777777" w:rsidR="00623888" w:rsidRPr="00623888" w:rsidRDefault="00623888" w:rsidP="00623888">
      <w:pPr>
        <w:pStyle w:val="GOSTMarkListL1"/>
      </w:pPr>
      <w:r w:rsidRPr="00623888">
        <w:rPr>
          <w:rStyle w:val="GOSTChAccent"/>
        </w:rPr>
        <w:t>Электронная почта</w:t>
      </w:r>
      <w:r w:rsidRPr="00623888">
        <w:t>: электронная почта будет импортирована в текстовом формате;</w:t>
      </w:r>
    </w:p>
    <w:p w14:paraId="0D2AC1F1" w14:textId="77777777" w:rsidR="00623888" w:rsidRPr="00623888" w:rsidRDefault="00623888" w:rsidP="00623888">
      <w:pPr>
        <w:pStyle w:val="GOSTMarkListL1"/>
      </w:pPr>
      <w:r w:rsidRPr="00623888">
        <w:rPr>
          <w:rStyle w:val="GOSTChAccent"/>
        </w:rPr>
        <w:t>URL</w:t>
      </w:r>
      <w:r w:rsidRPr="00623888">
        <w:t>: будет импортирован в Excel-файлы в текстовом формате;</w:t>
      </w:r>
    </w:p>
    <w:p w14:paraId="3C5EF6B8" w14:textId="77777777" w:rsidR="00623888" w:rsidRPr="00623888" w:rsidRDefault="00623888" w:rsidP="00623888">
      <w:pPr>
        <w:pStyle w:val="GOSTMarkListL1"/>
      </w:pPr>
      <w:r w:rsidRPr="00623888">
        <w:rPr>
          <w:rStyle w:val="GOSTChAccent"/>
        </w:rPr>
        <w:t>Магическая ссылка</w:t>
      </w:r>
      <w:r w:rsidRPr="00623888">
        <w:t xml:space="preserve">, </w:t>
      </w:r>
      <w:r w:rsidRPr="00623888">
        <w:rPr>
          <w:rStyle w:val="GOSTChAccent"/>
        </w:rPr>
        <w:t>Односторонняя ссылка</w:t>
      </w:r>
      <w:r w:rsidRPr="00623888">
        <w:t>: содержимое связанных тегов будет преобразовано в тексты, а несколько текстов будут разделены запятыми;</w:t>
      </w:r>
    </w:p>
    <w:p w14:paraId="222BC537" w14:textId="3056B142" w:rsidR="00623888" w:rsidRPr="00623888" w:rsidRDefault="00623888" w:rsidP="00623888">
      <w:pPr>
        <w:pStyle w:val="GOSTMarkListL1"/>
      </w:pPr>
      <w:r w:rsidRPr="00623888">
        <w:rPr>
          <w:rStyle w:val="GOSTChAccent"/>
        </w:rPr>
        <w:t>Поиск</w:t>
      </w:r>
      <w:r w:rsidRPr="00623888">
        <w:t>: содержимое данных в поле подстановки останется прежним, но формат будет преобразован в текст;</w:t>
      </w:r>
    </w:p>
    <w:p w14:paraId="628FD5F7" w14:textId="53EFE56B" w:rsidR="00623888" w:rsidRPr="00623888" w:rsidRDefault="00623888" w:rsidP="00623888">
      <w:pPr>
        <w:pStyle w:val="GOSTMarkListL1"/>
      </w:pPr>
      <w:r w:rsidRPr="00623888">
        <w:rPr>
          <w:rStyle w:val="GOSTChAccent"/>
        </w:rPr>
        <w:t>Формула</w:t>
      </w:r>
      <w:r w:rsidRPr="00623888">
        <w:t>: содержимое данных в поле формулы останется прежним, но формат будет преобразован в текст.</w:t>
      </w:r>
    </w:p>
    <w:p w14:paraId="38A0DC68" w14:textId="5A8EA9FC" w:rsidR="00514B3E" w:rsidRPr="00140D23" w:rsidRDefault="003702B5" w:rsidP="00514B3E">
      <w:pPr>
        <w:pStyle w:val="GOSTH1"/>
        <w:keepNext w:val="0"/>
        <w:keepLines w:val="0"/>
        <w:pageBreakBefore w:val="0"/>
      </w:pPr>
      <w:bookmarkStart w:id="113" w:name="_Ref190771945"/>
      <w:bookmarkStart w:id="114" w:name="_Toc193969622"/>
      <w:r w:rsidRPr="00140D23">
        <w:t>Таблицы</w:t>
      </w:r>
      <w:bookmarkEnd w:id="113"/>
      <w:bookmarkEnd w:id="114"/>
    </w:p>
    <w:p w14:paraId="0DB16B65" w14:textId="17917896" w:rsidR="00CE01BD" w:rsidRDefault="00CE01BD" w:rsidP="00AB0702">
      <w:pPr>
        <w:pStyle w:val="GOSTH2"/>
      </w:pPr>
      <w:bookmarkStart w:id="115" w:name="_Toc193969623"/>
      <w:r>
        <w:t>Создание таблицы</w:t>
      </w:r>
      <w:bookmarkEnd w:id="115"/>
    </w:p>
    <w:p w14:paraId="3650DBFC" w14:textId="521497A7" w:rsidR="005B633E" w:rsidRPr="000E305F" w:rsidRDefault="005B633E" w:rsidP="00C1009F">
      <w:pPr>
        <w:pStyle w:val="GOSTBody"/>
      </w:pPr>
      <w:r w:rsidRPr="000E305F">
        <w:t>Таблица – это основной объект для хранения и управления данными. Она выглядит как классическая таблица (с колонками и строками), но обладает различными функциями/</w:t>
      </w:r>
    </w:p>
    <w:p w14:paraId="7B0AC146" w14:textId="202EC4BD" w:rsidR="005B633E" w:rsidRPr="000E305F" w:rsidRDefault="005B633E" w:rsidP="00C1009F">
      <w:pPr>
        <w:pStyle w:val="GOSTBody"/>
      </w:pPr>
      <w:r w:rsidRPr="000E305F">
        <w:t>Создание таблицы доступно несколькими способами.</w:t>
      </w:r>
    </w:p>
    <w:p w14:paraId="42CBD45B" w14:textId="7BE974CA" w:rsidR="00CE01BD" w:rsidRDefault="000E305F" w:rsidP="00C1009F">
      <w:pPr>
        <w:pStyle w:val="GOSTBody"/>
        <w:rPr>
          <w:rStyle w:val="GOSTChAccent"/>
        </w:rPr>
      </w:pPr>
      <w:r w:rsidRPr="000E305F">
        <w:t>Первый способ: нажать</w:t>
      </w:r>
      <w:r w:rsidR="00CE01BD" w:rsidRPr="000E305F">
        <w:t xml:space="preserve"> внутри пространства на вкладке </w:t>
      </w:r>
      <w:r w:rsidR="00CE01BD" w:rsidRPr="000E305F">
        <w:rPr>
          <w:rStyle w:val="GOSTChAccent"/>
        </w:rPr>
        <w:t>«Проводник»</w:t>
      </w:r>
      <w:r w:rsidR="00CE01BD" w:rsidRPr="000E305F">
        <w:t xml:space="preserve"> кнопку </w:t>
      </w:r>
      <w:r w:rsidR="00CE01BD" w:rsidRPr="000E305F">
        <w:rPr>
          <w:rStyle w:val="GOSTChAccent"/>
        </w:rPr>
        <w:t>«+</w:t>
      </w:r>
      <w:r w:rsidR="007851F8" w:rsidRPr="000E305F">
        <w:rPr>
          <w:rStyle w:val="GOSTChAccent"/>
        </w:rPr>
        <w:t xml:space="preserve"> Добавить</w:t>
      </w:r>
      <w:r w:rsidR="00CE01BD" w:rsidRPr="000E305F">
        <w:rPr>
          <w:rStyle w:val="GOSTChAccent"/>
        </w:rPr>
        <w:t>»</w:t>
      </w:r>
      <w:r w:rsidR="00CE01BD" w:rsidRPr="000E305F">
        <w:t xml:space="preserve"> и выбрать из раскрывающегося списка вариант </w:t>
      </w:r>
      <w:r w:rsidR="00CE01BD" w:rsidRPr="000E305F">
        <w:rPr>
          <w:rStyle w:val="GOSTChAccent"/>
        </w:rPr>
        <w:t>«Новая таблица»</w:t>
      </w:r>
      <w:r w:rsidR="003A04F6" w:rsidRPr="000E305F">
        <w:t xml:space="preserve"> (</w:t>
      </w:r>
      <w:r w:rsidR="003A04F6" w:rsidRPr="000E305F">
        <w:fldChar w:fldCharType="begin"/>
      </w:r>
      <w:r w:rsidR="003A04F6" w:rsidRPr="000E305F">
        <w:instrText xml:space="preserve"> REF _Ref182374929 \r \h </w:instrText>
      </w:r>
      <w:r>
        <w:instrText xml:space="preserve"> \* MERGEFORMAT </w:instrText>
      </w:r>
      <w:r w:rsidR="003A04F6" w:rsidRPr="000E305F">
        <w:fldChar w:fldCharType="separate"/>
      </w:r>
      <w:r w:rsidR="004A356B">
        <w:t>Рисунок 33</w:t>
      </w:r>
      <w:r w:rsidR="003A04F6" w:rsidRPr="000E305F">
        <w:fldChar w:fldCharType="end"/>
      </w:r>
      <w:r w:rsidR="003A04F6" w:rsidRPr="000E305F">
        <w:t>)</w:t>
      </w:r>
      <w:r w:rsidR="00CE01BD" w:rsidRPr="000E305F">
        <w:t>.</w:t>
      </w:r>
    </w:p>
    <w:p w14:paraId="741A292B" w14:textId="6E777E80" w:rsidR="00CE01BD" w:rsidRDefault="00426AC6" w:rsidP="00C1009F">
      <w:pPr>
        <w:pStyle w:val="GOSTPic"/>
      </w:pPr>
      <w:r>
        <w:rPr>
          <w:noProof/>
          <w:lang w:val="ru-RU" w:eastAsia="ru-RU"/>
        </w:rPr>
        <w:drawing>
          <wp:inline distT="0" distB="0" distL="0" distR="0" wp14:anchorId="084EDC45" wp14:editId="7CF57A39">
            <wp:extent cx="6202800" cy="22680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2800" cy="2268000"/>
                    </a:xfrm>
                    <a:prstGeom prst="rect">
                      <a:avLst/>
                    </a:prstGeom>
                    <a:noFill/>
                    <a:ln>
                      <a:noFill/>
                    </a:ln>
                  </pic:spPr>
                </pic:pic>
              </a:graphicData>
            </a:graphic>
          </wp:inline>
        </w:drawing>
      </w:r>
    </w:p>
    <w:p w14:paraId="5BE62F64" w14:textId="6D67353D" w:rsidR="00426AC6" w:rsidRDefault="003A04F6" w:rsidP="00C1009F">
      <w:pPr>
        <w:pStyle w:val="GOSTPicName"/>
      </w:pPr>
      <w:bookmarkStart w:id="116" w:name="_Ref182374929"/>
      <w:r>
        <w:t>Добавление новой таблицы</w:t>
      </w:r>
      <w:bookmarkEnd w:id="116"/>
    </w:p>
    <w:p w14:paraId="59EC97D6" w14:textId="158282D5" w:rsidR="000E305F" w:rsidRPr="000E305F" w:rsidRDefault="000E305F" w:rsidP="000E305F">
      <w:pPr>
        <w:pStyle w:val="GOSTBody"/>
      </w:pPr>
      <w:r w:rsidRPr="000E305F">
        <w:t xml:space="preserve">Второй способ: нажать кнопку </w:t>
      </w:r>
      <w:r w:rsidRPr="000E305F">
        <w:rPr>
          <w:rStyle w:val="GOSTChAccent"/>
        </w:rPr>
        <w:t>«Создать»</w:t>
      </w:r>
      <w:r w:rsidRPr="000E305F">
        <w:t xml:space="preserve"> в рабочей области нового пространства (</w:t>
      </w:r>
      <w:r>
        <w:fldChar w:fldCharType="begin"/>
      </w:r>
      <w:r>
        <w:instrText xml:space="preserve"> REF _Ref190772284 \r \h </w:instrText>
      </w:r>
      <w:r>
        <w:fldChar w:fldCharType="separate"/>
      </w:r>
      <w:r w:rsidR="004A356B">
        <w:t>Рисунок 34</w:t>
      </w:r>
      <w:r>
        <w:fldChar w:fldCharType="end"/>
      </w:r>
      <w:r w:rsidRPr="000E305F">
        <w:t>).</w:t>
      </w:r>
    </w:p>
    <w:p w14:paraId="6489C8FA" w14:textId="77777777" w:rsidR="000E305F" w:rsidRPr="00B449D7" w:rsidRDefault="000E305F" w:rsidP="000E305F">
      <w:pPr>
        <w:pStyle w:val="GOSTPic"/>
        <w:rPr>
          <w:highlight w:val="yellow"/>
          <w:lang w:val="ru-RU"/>
        </w:rPr>
      </w:pPr>
      <w:r w:rsidRPr="00B449D7">
        <w:rPr>
          <w:noProof/>
          <w:highlight w:val="yellow"/>
          <w:lang w:val="ru-RU" w:eastAsia="ru-RU"/>
        </w:rPr>
        <w:lastRenderedPageBreak/>
        <w:drawing>
          <wp:inline distT="0" distB="0" distL="0" distR="0" wp14:anchorId="0CF04D27" wp14:editId="79CC95F4">
            <wp:extent cx="6480175" cy="2882427"/>
            <wp:effectExtent l="0" t="0" r="0" b="0"/>
            <wp:docPr id="99989" name="Picture 9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80175" cy="2882427"/>
                    </a:xfrm>
                    <a:prstGeom prst="rect">
                      <a:avLst/>
                    </a:prstGeom>
                    <a:noFill/>
                    <a:ln>
                      <a:noFill/>
                    </a:ln>
                  </pic:spPr>
                </pic:pic>
              </a:graphicData>
            </a:graphic>
          </wp:inline>
        </w:drawing>
      </w:r>
    </w:p>
    <w:p w14:paraId="14F00FAA" w14:textId="77777777" w:rsidR="000E305F" w:rsidRPr="00EB3164" w:rsidRDefault="000E305F" w:rsidP="000E305F">
      <w:pPr>
        <w:pStyle w:val="GOSTPicName"/>
      </w:pPr>
      <w:bookmarkStart w:id="117" w:name="_Ref190772284"/>
      <w:r w:rsidRPr="00EB3164">
        <w:t>Добавление новой таблицы</w:t>
      </w:r>
      <w:bookmarkEnd w:id="117"/>
    </w:p>
    <w:p w14:paraId="5895B55D" w14:textId="540449D8" w:rsidR="000E305F" w:rsidRPr="00EB3164" w:rsidRDefault="000E305F" w:rsidP="000E305F">
      <w:pPr>
        <w:pStyle w:val="GOSTBody"/>
      </w:pPr>
      <w:r w:rsidRPr="00EB3164">
        <w:t xml:space="preserve">Третий способ: импортировать таблицу из </w:t>
      </w:r>
      <w:r w:rsidRPr="00EB3164">
        <w:rPr>
          <w:lang w:val="en-US"/>
        </w:rPr>
        <w:t>Excel</w:t>
      </w:r>
      <w:r w:rsidRPr="00EB3164">
        <w:t xml:space="preserve"> (описание импорта файлов представлено в п. </w:t>
      </w:r>
      <w:r w:rsidR="00EB3164">
        <w:fldChar w:fldCharType="begin"/>
      </w:r>
      <w:r w:rsidR="00EB3164">
        <w:instrText xml:space="preserve"> REF _Ref189867761 \r \h </w:instrText>
      </w:r>
      <w:r w:rsidR="00EB3164">
        <w:fldChar w:fldCharType="separate"/>
      </w:r>
      <w:r w:rsidR="004A356B">
        <w:t>7.1</w:t>
      </w:r>
      <w:r w:rsidR="00EB3164">
        <w:fldChar w:fldCharType="end"/>
      </w:r>
      <w:r w:rsidRPr="00EB3164">
        <w:t xml:space="preserve"> настоящего документа).</w:t>
      </w:r>
    </w:p>
    <w:p w14:paraId="2B7260F1" w14:textId="16421400" w:rsidR="000E305F" w:rsidRPr="000E305F" w:rsidRDefault="000E305F" w:rsidP="000E305F">
      <w:pPr>
        <w:pStyle w:val="GOSTBody"/>
      </w:pPr>
      <w:r w:rsidRPr="00EB3164">
        <w:t xml:space="preserve">Четвертый способ: </w:t>
      </w:r>
      <w:bookmarkStart w:id="118" w:name="scroll-bookmark-7"/>
      <w:r w:rsidRPr="00EB3164">
        <w:t>нажать сочетание клавиш &lt;Alt&gt; + &lt;N</w:t>
      </w:r>
      <w:bookmarkEnd w:id="118"/>
      <w:r w:rsidRPr="00EB3164">
        <w:t>&gt;</w:t>
      </w:r>
      <w:r w:rsidR="00EB3164">
        <w:t>.</w:t>
      </w:r>
    </w:p>
    <w:p w14:paraId="324FF626" w14:textId="49D328F7" w:rsidR="002600FE" w:rsidRDefault="002600FE" w:rsidP="00C1009F">
      <w:pPr>
        <w:pStyle w:val="GOSTBody"/>
      </w:pPr>
      <w:r>
        <w:t xml:space="preserve">После </w:t>
      </w:r>
      <w:r w:rsidRPr="00B1356F">
        <w:t>создания</w:t>
      </w:r>
      <w:r>
        <w:t xml:space="preserve"> </w:t>
      </w:r>
      <w:r w:rsidRPr="00B1356F">
        <w:t>таблиц</w:t>
      </w:r>
      <w:r>
        <w:t>е</w:t>
      </w:r>
      <w:r w:rsidRPr="00B1356F">
        <w:t xml:space="preserve"> можно дать название</w:t>
      </w:r>
      <w:r w:rsidR="000736DA">
        <w:t xml:space="preserve">. </w:t>
      </w:r>
      <w:r w:rsidR="00D27AE4">
        <w:t xml:space="preserve">Для этого необходимо нажать кнопку с тремя точками в заголовке таблицы и в отобразившемся контекстном меню выбрать пункт </w:t>
      </w:r>
      <w:r w:rsidR="00D27AE4" w:rsidRPr="00434A9B">
        <w:rPr>
          <w:rStyle w:val="GOSTChAccent"/>
        </w:rPr>
        <w:t>«</w:t>
      </w:r>
      <w:r w:rsidR="00D27AE4">
        <w:rPr>
          <w:rStyle w:val="GOSTChAccent"/>
        </w:rPr>
        <w:t>Переименовать</w:t>
      </w:r>
      <w:r w:rsidR="00D27AE4" w:rsidRPr="00434A9B">
        <w:rPr>
          <w:rStyle w:val="GOSTChAccent"/>
        </w:rPr>
        <w:t>»</w:t>
      </w:r>
      <w:r w:rsidR="00D27AE4">
        <w:t xml:space="preserve"> </w:t>
      </w:r>
      <w:r>
        <w:t>(</w:t>
      </w:r>
      <w:r>
        <w:fldChar w:fldCharType="begin"/>
      </w:r>
      <w:r>
        <w:instrText xml:space="preserve"> REF _Ref182374985 \r \h </w:instrText>
      </w:r>
      <w:r>
        <w:fldChar w:fldCharType="separate"/>
      </w:r>
      <w:r w:rsidR="004A356B">
        <w:t>Рисунок 35</w:t>
      </w:r>
      <w:r>
        <w:fldChar w:fldCharType="end"/>
      </w:r>
      <w:r>
        <w:t>).</w:t>
      </w:r>
    </w:p>
    <w:p w14:paraId="0DB9738C" w14:textId="3709E7AE" w:rsidR="002600FE" w:rsidRPr="002600FE" w:rsidRDefault="005D460A" w:rsidP="00C1009F">
      <w:pPr>
        <w:pStyle w:val="GOSTPic"/>
        <w:rPr>
          <w:lang w:val="ru-RU"/>
        </w:rPr>
      </w:pPr>
      <w:r>
        <w:rPr>
          <w:noProof/>
          <w:lang w:val="ru-RU" w:eastAsia="ru-RU"/>
        </w:rPr>
        <w:drawing>
          <wp:inline distT="0" distB="0" distL="0" distR="0" wp14:anchorId="037B9EE0" wp14:editId="705EC947">
            <wp:extent cx="6202800" cy="19332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02800" cy="1933200"/>
                    </a:xfrm>
                    <a:prstGeom prst="rect">
                      <a:avLst/>
                    </a:prstGeom>
                    <a:noFill/>
                    <a:ln>
                      <a:noFill/>
                    </a:ln>
                  </pic:spPr>
                </pic:pic>
              </a:graphicData>
            </a:graphic>
          </wp:inline>
        </w:drawing>
      </w:r>
    </w:p>
    <w:p w14:paraId="72DD3F39" w14:textId="476EA2AB" w:rsidR="002600FE" w:rsidRDefault="002600FE" w:rsidP="00C1009F">
      <w:pPr>
        <w:pStyle w:val="GOSTPicName"/>
      </w:pPr>
      <w:bookmarkStart w:id="119" w:name="_Ref182374985"/>
      <w:bookmarkEnd w:id="119"/>
      <w:r>
        <w:t>Переименование таблицы</w:t>
      </w:r>
    </w:p>
    <w:p w14:paraId="2F021DDA" w14:textId="3E635F6B" w:rsidR="002F521D" w:rsidRPr="002F521D" w:rsidRDefault="002F521D" w:rsidP="00C1009F">
      <w:pPr>
        <w:pStyle w:val="GOSTBody"/>
      </w:pPr>
      <w:r>
        <w:t xml:space="preserve">Чтобы изменить иконку таблицы, необходимо нажать значок </w:t>
      </w:r>
      <w:r w:rsidRPr="002F521D">
        <w:rPr>
          <w:rStyle w:val="GOSTChAccent"/>
        </w:rPr>
        <w:t>«#»</w:t>
      </w:r>
      <w:r>
        <w:t xml:space="preserve"> слева от наименования таблицы и выбрать нужную иконку.</w:t>
      </w:r>
    </w:p>
    <w:p w14:paraId="6541C995" w14:textId="17E10824" w:rsidR="002600FE" w:rsidRDefault="002600FE" w:rsidP="00C1009F">
      <w:pPr>
        <w:pStyle w:val="GOSTBody"/>
      </w:pPr>
      <w:r w:rsidRPr="00B1356F">
        <w:t xml:space="preserve">По умолчанию созданная таблица имеет три </w:t>
      </w:r>
      <w:r>
        <w:t>столбца (</w:t>
      </w:r>
      <w:r w:rsidRPr="00B1356F">
        <w:t>колонки</w:t>
      </w:r>
      <w:r>
        <w:t>)</w:t>
      </w:r>
      <w:r w:rsidRPr="00B1356F">
        <w:t xml:space="preserve"> и три строки. Количество строк и столбцов можно менять</w:t>
      </w:r>
      <w:r>
        <w:t>.</w:t>
      </w:r>
    </w:p>
    <w:p w14:paraId="1918DA5F" w14:textId="68F91850" w:rsidR="00994AA3" w:rsidRDefault="00994AA3" w:rsidP="00C1009F">
      <w:pPr>
        <w:pStyle w:val="GOSTBody"/>
      </w:pPr>
      <w:r>
        <w:t xml:space="preserve">Для добавления строки или столбца необходимо </w:t>
      </w:r>
      <w:r w:rsidR="007B5329">
        <w:t xml:space="preserve">нажать кнопку </w:t>
      </w:r>
      <w:r w:rsidR="007B5329" w:rsidRPr="007B5329">
        <w:rPr>
          <w:rStyle w:val="GOSTChAccent"/>
        </w:rPr>
        <w:t>«+»</w:t>
      </w:r>
      <w:r w:rsidR="007B5329" w:rsidRPr="007B5329">
        <w:t xml:space="preserve"> рядом с </w:t>
      </w:r>
      <w:r w:rsidR="007B5329">
        <w:t>со строкой или столбцом</w:t>
      </w:r>
      <w:r w:rsidR="00E24B2D">
        <w:t xml:space="preserve">. </w:t>
      </w:r>
      <w:r w:rsidR="006F4466">
        <w:t xml:space="preserve">Для </w:t>
      </w:r>
      <w:r w:rsidR="00512A88">
        <w:t xml:space="preserve">удаления строки следует навести курсор на строку, нажать правую кнопку мыши и выбрать в контекстном меню </w:t>
      </w:r>
      <w:r w:rsidR="00512A88" w:rsidRPr="00BA7FD1">
        <w:rPr>
          <w:rStyle w:val="GOSTChAccent"/>
        </w:rPr>
        <w:t>«Удалить запись»</w:t>
      </w:r>
      <w:r w:rsidR="00512A88">
        <w:t xml:space="preserve">. Для удаления столбца следует навести курсор на столбец, нажать </w:t>
      </w:r>
      <w:r w:rsidR="00B51548">
        <w:t>кнопку с тремя точками в заголовке столбца</w:t>
      </w:r>
      <w:r w:rsidR="00512A88">
        <w:t xml:space="preserve"> и выбрать в </w:t>
      </w:r>
      <w:r w:rsidR="00B51548">
        <w:t xml:space="preserve">отобразившемся </w:t>
      </w:r>
      <w:r w:rsidR="00512A88">
        <w:t xml:space="preserve">контекстном меню </w:t>
      </w:r>
      <w:r w:rsidR="00512A88" w:rsidRPr="00BA7FD1">
        <w:rPr>
          <w:rStyle w:val="GOSTChAccent"/>
        </w:rPr>
        <w:t>«Удалить поле»</w:t>
      </w:r>
      <w:r w:rsidR="00512A88">
        <w:t>.</w:t>
      </w:r>
    </w:p>
    <w:p w14:paraId="05371A6F" w14:textId="61BC7B57" w:rsidR="005228EE" w:rsidRDefault="005228EE" w:rsidP="005228EE">
      <w:pPr>
        <w:pStyle w:val="GOSTBody"/>
      </w:pPr>
      <w:r>
        <w:t xml:space="preserve">Рядом с заголовком таблицы отображается роль: </w:t>
      </w:r>
      <w:r w:rsidRPr="005228EE">
        <w:rPr>
          <w:rStyle w:val="GOSTChAccent"/>
        </w:rPr>
        <w:t>«Менеджер»</w:t>
      </w:r>
      <w:r>
        <w:t xml:space="preserve"> или </w:t>
      </w:r>
      <w:r w:rsidRPr="005228EE">
        <w:rPr>
          <w:rStyle w:val="GOSTChAccent"/>
        </w:rPr>
        <w:t>«Владелец»</w:t>
      </w:r>
      <w:r>
        <w:t>.</w:t>
      </w:r>
    </w:p>
    <w:p w14:paraId="16D4B07E" w14:textId="5E7446B8" w:rsidR="005228EE" w:rsidRDefault="005228EE" w:rsidP="005228EE">
      <w:pPr>
        <w:pStyle w:val="GOSTBody"/>
      </w:pPr>
      <w:r>
        <w:t>Менеджер имеет доступ к данным таблицы, владелец – доступ к структуре.</w:t>
      </w:r>
    </w:p>
    <w:p w14:paraId="7A0841F3" w14:textId="2394D27F" w:rsidR="00552CFF" w:rsidRDefault="00236154" w:rsidP="00AB0702">
      <w:pPr>
        <w:pStyle w:val="GOSTH2"/>
      </w:pPr>
      <w:bookmarkStart w:id="120" w:name="scroll-bookmark-11"/>
      <w:bookmarkStart w:id="121" w:name="_Toc182321641"/>
      <w:bookmarkStart w:id="122" w:name="_Toc193969624"/>
      <w:r>
        <w:lastRenderedPageBreak/>
        <w:t>Редактирование</w:t>
      </w:r>
      <w:r w:rsidR="00843B70">
        <w:t xml:space="preserve"> </w:t>
      </w:r>
      <w:r>
        <w:t>столбцов</w:t>
      </w:r>
      <w:bookmarkEnd w:id="120"/>
      <w:bookmarkEnd w:id="121"/>
      <w:bookmarkEnd w:id="122"/>
    </w:p>
    <w:p w14:paraId="666D51F7" w14:textId="0EF73810" w:rsidR="002600FE" w:rsidRDefault="00236154" w:rsidP="00C1009F">
      <w:pPr>
        <w:pStyle w:val="GOSTBody"/>
      </w:pPr>
      <w:r>
        <w:t>Переход в меню для редактирования столбц</w:t>
      </w:r>
      <w:r w:rsidR="002F6257">
        <w:t>ов</w:t>
      </w:r>
      <w:r>
        <w:t xml:space="preserve"> выполняется при помощи нажатия к</w:t>
      </w:r>
      <w:r w:rsidR="00F40610">
        <w:t>нопк</w:t>
      </w:r>
      <w:r w:rsidR="00B51548">
        <w:t>и</w:t>
      </w:r>
      <w:r>
        <w:t xml:space="preserve"> с тремя точками в заголовке столбца (</w:t>
      </w:r>
      <w:r w:rsidR="00531DDE">
        <w:fldChar w:fldCharType="begin"/>
      </w:r>
      <w:r w:rsidR="00531DDE">
        <w:instrText xml:space="preserve"> REF _Ref182382492 \r \h </w:instrText>
      </w:r>
      <w:r w:rsidR="00531DDE">
        <w:fldChar w:fldCharType="separate"/>
      </w:r>
      <w:r w:rsidR="004A356B">
        <w:t>Рисунок 36</w:t>
      </w:r>
      <w:r w:rsidR="00531DDE">
        <w:fldChar w:fldCharType="end"/>
      </w:r>
      <w:r w:rsidR="00230703">
        <w:t xml:space="preserve">, </w:t>
      </w:r>
      <w:r w:rsidR="00230703">
        <w:fldChar w:fldCharType="begin"/>
      </w:r>
      <w:r w:rsidR="00230703">
        <w:instrText xml:space="preserve"> REF _Ref182382774 \r \h </w:instrText>
      </w:r>
      <w:r w:rsidR="00230703">
        <w:fldChar w:fldCharType="separate"/>
      </w:r>
      <w:r w:rsidR="004A356B">
        <w:t>Рисунок 37</w:t>
      </w:r>
      <w:r w:rsidR="00230703">
        <w:fldChar w:fldCharType="end"/>
      </w:r>
      <w:r>
        <w:t>).</w:t>
      </w:r>
    </w:p>
    <w:p w14:paraId="72BBAD54" w14:textId="0FA9F691" w:rsidR="00236154" w:rsidRPr="00131704" w:rsidRDefault="00F92B06" w:rsidP="00C1009F">
      <w:pPr>
        <w:pStyle w:val="GOSTPic"/>
        <w:rPr>
          <w:lang w:val="ru-RU"/>
        </w:rPr>
      </w:pPr>
      <w:r>
        <w:rPr>
          <w:noProof/>
          <w:lang w:val="ru-RU" w:eastAsia="ru-RU"/>
        </w:rPr>
        <w:drawing>
          <wp:inline distT="0" distB="0" distL="0" distR="0" wp14:anchorId="6906F596" wp14:editId="1C14F5D0">
            <wp:extent cx="3650400" cy="20988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50400" cy="2098800"/>
                    </a:xfrm>
                    <a:prstGeom prst="rect">
                      <a:avLst/>
                    </a:prstGeom>
                    <a:noFill/>
                    <a:ln>
                      <a:noFill/>
                    </a:ln>
                  </pic:spPr>
                </pic:pic>
              </a:graphicData>
            </a:graphic>
          </wp:inline>
        </w:drawing>
      </w:r>
    </w:p>
    <w:p w14:paraId="202A4C2E" w14:textId="5BF3E827" w:rsidR="00531DDE" w:rsidRPr="00131704" w:rsidRDefault="00131704" w:rsidP="00C1009F">
      <w:pPr>
        <w:pStyle w:val="GOSTPicName"/>
      </w:pPr>
      <w:bookmarkStart w:id="123" w:name="_Ref182382492"/>
      <w:r>
        <w:t xml:space="preserve">Меню редактирования </w:t>
      </w:r>
      <w:r w:rsidR="00230703">
        <w:t xml:space="preserve">первого </w:t>
      </w:r>
      <w:r>
        <w:t>столбца</w:t>
      </w:r>
    </w:p>
    <w:bookmarkEnd w:id="123"/>
    <w:p w14:paraId="2A77D65C" w14:textId="2D6CD31B" w:rsidR="00236154" w:rsidRDefault="00236154" w:rsidP="00C1009F">
      <w:pPr>
        <w:pStyle w:val="GOSTBody"/>
      </w:pPr>
      <w:r>
        <w:t xml:space="preserve">Опции для редактирования </w:t>
      </w:r>
      <w:r w:rsidR="00230703">
        <w:t xml:space="preserve">первого </w:t>
      </w:r>
      <w:r>
        <w:t>столбца:</w:t>
      </w:r>
    </w:p>
    <w:p w14:paraId="0A647BDB" w14:textId="60DAA0C7" w:rsidR="002F6257" w:rsidRDefault="002F6257" w:rsidP="00C1009F">
      <w:pPr>
        <w:pStyle w:val="GOSTMarkListL1"/>
      </w:pPr>
      <w:r w:rsidRPr="002F6257">
        <w:rPr>
          <w:rStyle w:val="GOSTChAccent"/>
        </w:rPr>
        <w:t>Изменить параметры поля</w:t>
      </w:r>
      <w:r>
        <w:t xml:space="preserve"> – переименование;</w:t>
      </w:r>
    </w:p>
    <w:p w14:paraId="4BF02799" w14:textId="3065F90E" w:rsidR="002F6257" w:rsidRDefault="002F6257" w:rsidP="00C1009F">
      <w:pPr>
        <w:pStyle w:val="GOSTMarkListL1"/>
      </w:pPr>
      <w:r w:rsidRPr="00E54B09">
        <w:rPr>
          <w:rStyle w:val="GOSTChAccent"/>
        </w:rPr>
        <w:t>Изменить описание поля</w:t>
      </w:r>
      <w:r>
        <w:t xml:space="preserve"> – </w:t>
      </w:r>
      <w:r w:rsidRPr="00B1356F">
        <w:t>добавить описание к столбцу</w:t>
      </w:r>
      <w:r>
        <w:t>;</w:t>
      </w:r>
    </w:p>
    <w:p w14:paraId="53104F6C" w14:textId="253A4B4E" w:rsidR="002F6257" w:rsidRDefault="002F6257" w:rsidP="00C1009F">
      <w:pPr>
        <w:pStyle w:val="GOSTMarkListL1"/>
      </w:pPr>
      <w:r w:rsidRPr="00E54B09">
        <w:rPr>
          <w:rStyle w:val="GOSTChAccent"/>
        </w:rPr>
        <w:t>Вставить справа</w:t>
      </w:r>
      <w:r>
        <w:t xml:space="preserve"> – добавление столбца справа;</w:t>
      </w:r>
    </w:p>
    <w:p w14:paraId="4867BEFC" w14:textId="24EE7AF4" w:rsidR="002F6257" w:rsidRDefault="002F6257" w:rsidP="00C1009F">
      <w:pPr>
        <w:pStyle w:val="GOSTMarkListL1"/>
      </w:pPr>
      <w:r w:rsidRPr="00E54B09">
        <w:rPr>
          <w:rStyle w:val="GOSTChAccent"/>
        </w:rPr>
        <w:t>Копировать поле</w:t>
      </w:r>
      <w:r>
        <w:t xml:space="preserve"> – дублирование поля;</w:t>
      </w:r>
    </w:p>
    <w:p w14:paraId="6BEFB249" w14:textId="6D0E3A24" w:rsidR="002F6257" w:rsidRDefault="002F6257" w:rsidP="00C1009F">
      <w:pPr>
        <w:pStyle w:val="GOSTMarkListL1"/>
      </w:pPr>
      <w:r w:rsidRPr="00E54B09">
        <w:rPr>
          <w:rStyle w:val="GOSTChAccent"/>
        </w:rPr>
        <w:t>Сортировать А → Я</w:t>
      </w:r>
      <w:r>
        <w:t xml:space="preserve"> – сортировка записей от А до Я;</w:t>
      </w:r>
    </w:p>
    <w:p w14:paraId="55D9794D" w14:textId="189D1A41" w:rsidR="002F6257" w:rsidRDefault="002F6257" w:rsidP="00C1009F">
      <w:pPr>
        <w:pStyle w:val="GOSTMarkListL1"/>
      </w:pPr>
      <w:r w:rsidRPr="00E54B09">
        <w:rPr>
          <w:rStyle w:val="GOSTChAccent"/>
        </w:rPr>
        <w:t>Сортировать Я → А</w:t>
      </w:r>
      <w:r>
        <w:t xml:space="preserve"> – сортировка записей от Я до А;</w:t>
      </w:r>
    </w:p>
    <w:p w14:paraId="235EF843" w14:textId="55B6F224" w:rsidR="002F6257" w:rsidRDefault="002F6257" w:rsidP="00C1009F">
      <w:pPr>
        <w:pStyle w:val="GOSTMarkListL1"/>
      </w:pPr>
      <w:r w:rsidRPr="00E54B09">
        <w:rPr>
          <w:rStyle w:val="GOSTChAccent"/>
        </w:rPr>
        <w:t>Добавить «Название» как фильтр</w:t>
      </w:r>
      <w:r>
        <w:t xml:space="preserve"> – добав</w:t>
      </w:r>
      <w:r w:rsidR="00E54B09">
        <w:t>ление</w:t>
      </w:r>
      <w:r>
        <w:t xml:space="preserve"> заголов</w:t>
      </w:r>
      <w:r w:rsidR="00E54B09">
        <w:t>ка</w:t>
      </w:r>
      <w:r>
        <w:t xml:space="preserve"> в качестве фильтра;</w:t>
      </w:r>
    </w:p>
    <w:p w14:paraId="20BCBD26" w14:textId="77777777" w:rsidR="00BF7E8F" w:rsidRDefault="00E54B09" w:rsidP="00C1009F">
      <w:pPr>
        <w:pStyle w:val="GOSTMarkListL1"/>
      </w:pPr>
      <w:r w:rsidRPr="00E54B09">
        <w:rPr>
          <w:rStyle w:val="GOSTChAccent"/>
        </w:rPr>
        <w:t>Группировать по «Название»</w:t>
      </w:r>
      <w:r>
        <w:t xml:space="preserve"> – группировка по названию</w:t>
      </w:r>
      <w:r w:rsidR="00BF7E8F">
        <w:t>;</w:t>
      </w:r>
    </w:p>
    <w:p w14:paraId="0C7C3B70" w14:textId="16A442A5" w:rsidR="00E54B09" w:rsidRPr="00B1356F" w:rsidRDefault="00BF7E8F" w:rsidP="00C1009F">
      <w:pPr>
        <w:pStyle w:val="GOSTMarkListL1"/>
      </w:pPr>
      <w:r>
        <w:rPr>
          <w:rStyle w:val="GOSTChAccent"/>
        </w:rPr>
        <w:t xml:space="preserve">Удалить поле </w:t>
      </w:r>
      <w:r>
        <w:t>– удаление поля</w:t>
      </w:r>
      <w:r w:rsidR="00E54B09">
        <w:t>.</w:t>
      </w:r>
    </w:p>
    <w:p w14:paraId="01C9C7BA" w14:textId="7B417EE0" w:rsidR="00230703" w:rsidRDefault="002F6257" w:rsidP="00C1009F">
      <w:pPr>
        <w:pStyle w:val="GOSTPic"/>
      </w:pPr>
      <w:r>
        <w:rPr>
          <w:noProof/>
          <w:lang w:val="ru-RU" w:eastAsia="ru-RU"/>
        </w:rPr>
        <w:drawing>
          <wp:inline distT="0" distB="0" distL="0" distR="0" wp14:anchorId="2ECCCF29" wp14:editId="467FBC6F">
            <wp:extent cx="3754800" cy="266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54800" cy="2667600"/>
                    </a:xfrm>
                    <a:prstGeom prst="rect">
                      <a:avLst/>
                    </a:prstGeom>
                    <a:noFill/>
                    <a:ln>
                      <a:noFill/>
                    </a:ln>
                  </pic:spPr>
                </pic:pic>
              </a:graphicData>
            </a:graphic>
          </wp:inline>
        </w:drawing>
      </w:r>
    </w:p>
    <w:p w14:paraId="461B46BC" w14:textId="2F84099A" w:rsidR="00230703" w:rsidRPr="00230703" w:rsidRDefault="00230703" w:rsidP="00C1009F">
      <w:pPr>
        <w:pStyle w:val="GOSTPicName"/>
        <w:rPr>
          <w:lang w:val="en-US"/>
        </w:rPr>
      </w:pPr>
      <w:bookmarkStart w:id="124" w:name="_Ref182382774"/>
      <w:r>
        <w:t>Меню редактирования остальных столбцов</w:t>
      </w:r>
      <w:bookmarkEnd w:id="124"/>
    </w:p>
    <w:p w14:paraId="10708060" w14:textId="2FC0A725" w:rsidR="00236154" w:rsidRDefault="00230703" w:rsidP="00C1009F">
      <w:pPr>
        <w:pStyle w:val="GOSTBody"/>
      </w:pPr>
      <w:r>
        <w:t>Опции для редактирования остальных столбцов:</w:t>
      </w:r>
    </w:p>
    <w:p w14:paraId="7C5B6275" w14:textId="77777777" w:rsidR="00E54B09" w:rsidRDefault="00E54B09" w:rsidP="00C1009F">
      <w:pPr>
        <w:pStyle w:val="GOSTMarkListL1"/>
      </w:pPr>
      <w:r w:rsidRPr="002F6257">
        <w:rPr>
          <w:rStyle w:val="GOSTChAccent"/>
        </w:rPr>
        <w:t>Изменить параметры поля</w:t>
      </w:r>
      <w:r>
        <w:t xml:space="preserve"> – переименование;</w:t>
      </w:r>
    </w:p>
    <w:p w14:paraId="58DD1A8A" w14:textId="36EB1B29" w:rsidR="00E54B09" w:rsidRDefault="00E54B09" w:rsidP="00C1009F">
      <w:pPr>
        <w:pStyle w:val="GOSTMarkListL1"/>
      </w:pPr>
      <w:r w:rsidRPr="00E54B09">
        <w:rPr>
          <w:rStyle w:val="GOSTChAccent"/>
        </w:rPr>
        <w:t>Изменить описание поля</w:t>
      </w:r>
      <w:r>
        <w:t xml:space="preserve"> – </w:t>
      </w:r>
      <w:r w:rsidRPr="00B1356F">
        <w:t>добавить описание к столбцу</w:t>
      </w:r>
      <w:r>
        <w:t>;</w:t>
      </w:r>
    </w:p>
    <w:p w14:paraId="747DD406" w14:textId="45BD2975" w:rsidR="00E54B09" w:rsidRDefault="00E54B09" w:rsidP="00C1009F">
      <w:pPr>
        <w:pStyle w:val="GOSTMarkListL1"/>
      </w:pPr>
      <w:r w:rsidRPr="00E54B09">
        <w:rPr>
          <w:rStyle w:val="GOSTChAccent"/>
        </w:rPr>
        <w:t>Вставить с</w:t>
      </w:r>
      <w:r>
        <w:rPr>
          <w:rStyle w:val="GOSTChAccent"/>
        </w:rPr>
        <w:t>лева</w:t>
      </w:r>
      <w:r>
        <w:t xml:space="preserve"> – добавление столбца слева;</w:t>
      </w:r>
    </w:p>
    <w:p w14:paraId="354FF9AC" w14:textId="77777777" w:rsidR="00E54B09" w:rsidRDefault="00E54B09" w:rsidP="00C1009F">
      <w:pPr>
        <w:pStyle w:val="GOSTMarkListL1"/>
      </w:pPr>
      <w:r w:rsidRPr="00E54B09">
        <w:rPr>
          <w:rStyle w:val="GOSTChAccent"/>
        </w:rPr>
        <w:t>Вставить справа</w:t>
      </w:r>
      <w:r>
        <w:t xml:space="preserve"> – добавление столбца справа;</w:t>
      </w:r>
    </w:p>
    <w:p w14:paraId="582A17A5" w14:textId="530C8D9B" w:rsidR="00E54B09" w:rsidRDefault="00E54B09" w:rsidP="00C1009F">
      <w:pPr>
        <w:pStyle w:val="GOSTMarkListL1"/>
      </w:pPr>
      <w:r w:rsidRPr="00E54B09">
        <w:rPr>
          <w:rStyle w:val="GOSTChAccent"/>
        </w:rPr>
        <w:lastRenderedPageBreak/>
        <w:t>Копировать поле</w:t>
      </w:r>
      <w:r>
        <w:t xml:space="preserve"> – дублирование поля;</w:t>
      </w:r>
    </w:p>
    <w:p w14:paraId="23A147E8" w14:textId="55A02791" w:rsidR="00303C8E" w:rsidRDefault="00303C8E" w:rsidP="00C1009F">
      <w:pPr>
        <w:pStyle w:val="GOSTMarkListL1"/>
      </w:pPr>
      <w:r>
        <w:rPr>
          <w:rStyle w:val="GOSTChAccent"/>
        </w:rPr>
        <w:t xml:space="preserve">Закрепить этот столбец </w:t>
      </w:r>
      <w:r>
        <w:t>– граница чтения;</w:t>
      </w:r>
    </w:p>
    <w:p w14:paraId="61D9FED0" w14:textId="78D96429" w:rsidR="00E54B09" w:rsidRDefault="00E54B09" w:rsidP="00C1009F">
      <w:pPr>
        <w:pStyle w:val="GOSTMarkListL1"/>
      </w:pPr>
      <w:r w:rsidRPr="00E54B09">
        <w:rPr>
          <w:rStyle w:val="GOSTChAccent"/>
        </w:rPr>
        <w:t xml:space="preserve">Сортировать </w:t>
      </w:r>
      <w:r w:rsidR="00303C8E">
        <w:rPr>
          <w:rStyle w:val="GOSTChAccent"/>
        </w:rPr>
        <w:t>по возрастанию</w:t>
      </w:r>
      <w:r>
        <w:t xml:space="preserve"> – сортировка записей </w:t>
      </w:r>
      <w:r w:rsidR="00303C8E">
        <w:t>сверху вниз</w:t>
      </w:r>
      <w:r>
        <w:t>;</w:t>
      </w:r>
    </w:p>
    <w:p w14:paraId="031164A8" w14:textId="599BDDA6" w:rsidR="00E54B09" w:rsidRDefault="00E54B09" w:rsidP="00C1009F">
      <w:pPr>
        <w:pStyle w:val="GOSTMarkListL1"/>
      </w:pPr>
      <w:r w:rsidRPr="00E54B09">
        <w:rPr>
          <w:rStyle w:val="GOSTChAccent"/>
        </w:rPr>
        <w:t xml:space="preserve">Сортировать </w:t>
      </w:r>
      <w:r w:rsidR="00303C8E">
        <w:rPr>
          <w:rStyle w:val="GOSTChAccent"/>
        </w:rPr>
        <w:t>по убыванию</w:t>
      </w:r>
      <w:r>
        <w:t xml:space="preserve"> – сортировка записей </w:t>
      </w:r>
      <w:r w:rsidR="00303C8E">
        <w:t>снизу вверх</w:t>
      </w:r>
      <w:r>
        <w:t>;</w:t>
      </w:r>
    </w:p>
    <w:p w14:paraId="4B9304F1" w14:textId="53266E0F" w:rsidR="00303C8E" w:rsidRDefault="00303C8E" w:rsidP="00C1009F">
      <w:pPr>
        <w:pStyle w:val="GOSTMarkListL1"/>
      </w:pPr>
      <w:r>
        <w:rPr>
          <w:rStyle w:val="GOSTChAccent"/>
        </w:rPr>
        <w:t xml:space="preserve">Скрыть поле </w:t>
      </w:r>
      <w:r>
        <w:t>– настройка видимости поля;</w:t>
      </w:r>
    </w:p>
    <w:p w14:paraId="4D4F3482" w14:textId="7403D91A" w:rsidR="00E54B09" w:rsidRDefault="00E54B09" w:rsidP="00C1009F">
      <w:pPr>
        <w:pStyle w:val="GOSTMarkListL1"/>
      </w:pPr>
      <w:r w:rsidRPr="00E54B09">
        <w:rPr>
          <w:rStyle w:val="GOSTChAccent"/>
        </w:rPr>
        <w:t>Добавить «</w:t>
      </w:r>
      <w:r w:rsidR="00BF7E8F">
        <w:rPr>
          <w:rStyle w:val="GOSTChAccent"/>
        </w:rPr>
        <w:t>Опции</w:t>
      </w:r>
      <w:r w:rsidRPr="00E54B09">
        <w:rPr>
          <w:rStyle w:val="GOSTChAccent"/>
        </w:rPr>
        <w:t>» как фильтр</w:t>
      </w:r>
      <w:r>
        <w:t xml:space="preserve"> – добавление заголовка в качестве фильтра;</w:t>
      </w:r>
    </w:p>
    <w:p w14:paraId="0CD9032C" w14:textId="2D4B6D58" w:rsidR="00E54B09" w:rsidRDefault="00E54B09" w:rsidP="00C1009F">
      <w:pPr>
        <w:pStyle w:val="GOSTMarkListL1"/>
      </w:pPr>
      <w:r w:rsidRPr="00E54B09">
        <w:rPr>
          <w:rStyle w:val="GOSTChAccent"/>
        </w:rPr>
        <w:t>Группировать по «</w:t>
      </w:r>
      <w:r w:rsidR="00BF7E8F">
        <w:rPr>
          <w:rStyle w:val="GOSTChAccent"/>
        </w:rPr>
        <w:t>Опции</w:t>
      </w:r>
      <w:r w:rsidRPr="00E54B09">
        <w:rPr>
          <w:rStyle w:val="GOSTChAccent"/>
        </w:rPr>
        <w:t>»</w:t>
      </w:r>
      <w:r>
        <w:t xml:space="preserve"> – группировка по названию</w:t>
      </w:r>
      <w:r w:rsidR="00BF7E8F">
        <w:t>;</w:t>
      </w:r>
    </w:p>
    <w:p w14:paraId="41AE9552" w14:textId="38F68E77" w:rsidR="00BF7E8F" w:rsidRDefault="00BF7E8F" w:rsidP="00C1009F">
      <w:pPr>
        <w:pStyle w:val="GOSTMarkListL1"/>
      </w:pPr>
      <w:r>
        <w:rPr>
          <w:rStyle w:val="GOSTChAccent"/>
        </w:rPr>
        <w:t xml:space="preserve">Удалить поле </w:t>
      </w:r>
      <w:r>
        <w:t>– удаление поля.</w:t>
      </w:r>
    </w:p>
    <w:p w14:paraId="75AC8EBA" w14:textId="679F640D" w:rsidR="00843B70" w:rsidRDefault="00843B70" w:rsidP="00AB0702">
      <w:pPr>
        <w:pStyle w:val="GOSTH2"/>
      </w:pPr>
      <w:bookmarkStart w:id="125" w:name="_Toc193969625"/>
      <w:r>
        <w:t>Разворачивание записи</w:t>
      </w:r>
      <w:bookmarkEnd w:id="125"/>
    </w:p>
    <w:p w14:paraId="65C43A81" w14:textId="3BCAFDE3" w:rsidR="00BF7E8F" w:rsidRDefault="00E5591A" w:rsidP="00C1009F">
      <w:pPr>
        <w:pStyle w:val="GOSTBody"/>
      </w:pPr>
      <w:r>
        <w:t xml:space="preserve">Для разворачивания записи </w:t>
      </w:r>
      <w:r w:rsidR="00F6520E">
        <w:t>необходимо</w:t>
      </w:r>
      <w:r>
        <w:t xml:space="preserve"> навести курсор на ячейку и нажать правую кнопку мыши. Откроется контекстное меню (</w:t>
      </w:r>
      <w:r w:rsidR="006454FD">
        <w:fldChar w:fldCharType="begin"/>
      </w:r>
      <w:r w:rsidR="006454FD">
        <w:instrText xml:space="preserve"> REF _Ref182384450 \r \h </w:instrText>
      </w:r>
      <w:r w:rsidR="006454FD">
        <w:fldChar w:fldCharType="separate"/>
      </w:r>
      <w:r w:rsidR="004A356B">
        <w:t>Рисунок 38</w:t>
      </w:r>
      <w:r w:rsidR="006454FD">
        <w:fldChar w:fldCharType="end"/>
      </w:r>
      <w:r>
        <w:t>).</w:t>
      </w:r>
    </w:p>
    <w:p w14:paraId="5470A839" w14:textId="627F68E9" w:rsidR="00E5591A" w:rsidRDefault="00001DFB" w:rsidP="00C1009F">
      <w:pPr>
        <w:pStyle w:val="GOSTPic"/>
      </w:pPr>
      <w:r>
        <w:rPr>
          <w:noProof/>
          <w:lang w:val="ru-RU" w:eastAsia="ru-RU"/>
        </w:rPr>
        <w:drawing>
          <wp:inline distT="0" distB="0" distL="0" distR="0" wp14:anchorId="717ADFC4" wp14:editId="78F9BF4F">
            <wp:extent cx="3603600" cy="2336400"/>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3600" cy="2336400"/>
                    </a:xfrm>
                    <a:prstGeom prst="rect">
                      <a:avLst/>
                    </a:prstGeom>
                    <a:noFill/>
                    <a:ln>
                      <a:noFill/>
                    </a:ln>
                  </pic:spPr>
                </pic:pic>
              </a:graphicData>
            </a:graphic>
          </wp:inline>
        </w:drawing>
      </w:r>
    </w:p>
    <w:p w14:paraId="5C0C46D2" w14:textId="202D39AE" w:rsidR="00E5591A" w:rsidRDefault="00E5591A" w:rsidP="00C1009F">
      <w:pPr>
        <w:pStyle w:val="GOSTPicName"/>
      </w:pPr>
      <w:bookmarkStart w:id="126" w:name="_Ref182384450"/>
      <w:r>
        <w:t>Контекстное меню записи</w:t>
      </w:r>
      <w:r w:rsidR="006454FD">
        <w:t xml:space="preserve"> в таблице</w:t>
      </w:r>
      <w:bookmarkEnd w:id="126"/>
    </w:p>
    <w:p w14:paraId="020A84FB" w14:textId="04229728" w:rsidR="00001DFB" w:rsidRDefault="00F6520E" w:rsidP="00C1009F">
      <w:pPr>
        <w:pStyle w:val="GOSTBody"/>
      </w:pPr>
      <w:r>
        <w:t xml:space="preserve">Для разворачивания записи в полноразмерную карточку необходимо в контекстном меню ячейки выбрать команду </w:t>
      </w:r>
      <w:r w:rsidRPr="00F6520E">
        <w:rPr>
          <w:rStyle w:val="GOSTChAccent"/>
        </w:rPr>
        <w:t>«Развернуть запись»</w:t>
      </w:r>
      <w:r>
        <w:t xml:space="preserve"> (</w:t>
      </w:r>
      <w:r>
        <w:fldChar w:fldCharType="begin"/>
      </w:r>
      <w:r>
        <w:instrText xml:space="preserve"> REF _Ref182384776 \r \h </w:instrText>
      </w:r>
      <w:r>
        <w:fldChar w:fldCharType="separate"/>
      </w:r>
      <w:r w:rsidR="004A356B">
        <w:t>Рисунок 39</w:t>
      </w:r>
      <w:r>
        <w:fldChar w:fldCharType="end"/>
      </w:r>
      <w:r>
        <w:t>).</w:t>
      </w:r>
    </w:p>
    <w:p w14:paraId="55CB5FA0" w14:textId="65B14C12" w:rsidR="00F6520E" w:rsidRPr="00F6520E" w:rsidRDefault="00D27E68" w:rsidP="00C1009F">
      <w:pPr>
        <w:pStyle w:val="GOSTPic"/>
        <w:rPr>
          <w:lang w:val="ru-RU"/>
        </w:rPr>
      </w:pPr>
      <w:r>
        <w:rPr>
          <w:noProof/>
          <w:lang w:val="ru-RU" w:eastAsia="ru-RU"/>
        </w:rPr>
        <w:drawing>
          <wp:inline distT="0" distB="0" distL="0" distR="0" wp14:anchorId="0CCE31E6" wp14:editId="08ABDB3A">
            <wp:extent cx="5979600" cy="23868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9600" cy="2386800"/>
                    </a:xfrm>
                    <a:prstGeom prst="rect">
                      <a:avLst/>
                    </a:prstGeom>
                    <a:noFill/>
                    <a:ln>
                      <a:noFill/>
                    </a:ln>
                  </pic:spPr>
                </pic:pic>
              </a:graphicData>
            </a:graphic>
          </wp:inline>
        </w:drawing>
      </w:r>
    </w:p>
    <w:p w14:paraId="51CEF23D" w14:textId="26A7528E" w:rsidR="00F6520E" w:rsidRPr="00F6520E" w:rsidRDefault="00F6520E" w:rsidP="00C1009F">
      <w:pPr>
        <w:pStyle w:val="GOSTPicName"/>
      </w:pPr>
      <w:bookmarkStart w:id="127" w:name="_Ref182384776"/>
      <w:r>
        <w:t>Развернутая запись</w:t>
      </w:r>
    </w:p>
    <w:p w14:paraId="2DB9AB60" w14:textId="46F03D71" w:rsidR="00843B70" w:rsidRDefault="00843B70" w:rsidP="00AB0702">
      <w:pPr>
        <w:pStyle w:val="GOSTH2"/>
      </w:pPr>
      <w:bookmarkStart w:id="128" w:name="_Ref190771866"/>
      <w:bookmarkStart w:id="129" w:name="_Toc193969626"/>
      <w:bookmarkEnd w:id="127"/>
      <w:r>
        <w:t>Редактирование типа столбцов</w:t>
      </w:r>
      <w:bookmarkEnd w:id="128"/>
      <w:bookmarkEnd w:id="129"/>
    </w:p>
    <w:p w14:paraId="1700FE7A" w14:textId="27F5E243" w:rsidR="00F6520E" w:rsidRDefault="00857A4E" w:rsidP="00C1009F">
      <w:pPr>
        <w:pStyle w:val="GOSTBody"/>
      </w:pPr>
      <w:r>
        <w:t xml:space="preserve">Для выбора типа столбца необходимо </w:t>
      </w:r>
      <w:r w:rsidR="00903EA0">
        <w:t>нажат</w:t>
      </w:r>
      <w:r w:rsidR="00542E21">
        <w:t>ь</w:t>
      </w:r>
      <w:r w:rsidR="00903EA0">
        <w:t xml:space="preserve"> к</w:t>
      </w:r>
      <w:r w:rsidR="00F40610">
        <w:t>нопку</w:t>
      </w:r>
      <w:r w:rsidR="00903EA0">
        <w:t xml:space="preserve"> с тремя точками в заголовке столбца</w:t>
      </w:r>
      <w:r w:rsidR="00F40610">
        <w:t xml:space="preserve">, выбрать команду </w:t>
      </w:r>
      <w:r w:rsidR="00F40610" w:rsidRPr="00F40610">
        <w:rPr>
          <w:rStyle w:val="GOSTChAccent"/>
        </w:rPr>
        <w:t>«Изменить параметры поля»</w:t>
      </w:r>
      <w:r w:rsidR="00F40610">
        <w:t xml:space="preserve"> и нажать стрелку раскрывающегося списка в поле </w:t>
      </w:r>
      <w:r w:rsidR="00F40610" w:rsidRPr="00F40610">
        <w:rPr>
          <w:rStyle w:val="GOSTChAccent"/>
        </w:rPr>
        <w:t>«Тип поля»</w:t>
      </w:r>
      <w:r w:rsidR="00F40610">
        <w:t xml:space="preserve"> (</w:t>
      </w:r>
      <w:r w:rsidR="00F40610">
        <w:fldChar w:fldCharType="begin"/>
      </w:r>
      <w:r w:rsidR="00F40610">
        <w:instrText xml:space="preserve"> REF _Ref182385103 \r \h </w:instrText>
      </w:r>
      <w:r w:rsidR="00F40610">
        <w:fldChar w:fldCharType="separate"/>
      </w:r>
      <w:r w:rsidR="004A356B">
        <w:t>Рисунок 40</w:t>
      </w:r>
      <w:r w:rsidR="00F40610">
        <w:fldChar w:fldCharType="end"/>
      </w:r>
      <w:r w:rsidR="00F40610">
        <w:t>).</w:t>
      </w:r>
    </w:p>
    <w:p w14:paraId="11F8704F" w14:textId="0E432CF7" w:rsidR="00F40610" w:rsidRPr="00F40610" w:rsidRDefault="00F40610" w:rsidP="00C1009F">
      <w:pPr>
        <w:pStyle w:val="GOSTPic"/>
        <w:rPr>
          <w:lang w:val="ru-RU"/>
        </w:rPr>
      </w:pPr>
      <w:r>
        <w:rPr>
          <w:noProof/>
          <w:lang w:val="ru-RU" w:eastAsia="ru-RU"/>
        </w:rPr>
        <w:lastRenderedPageBreak/>
        <w:drawing>
          <wp:inline distT="0" distB="0" distL="0" distR="0" wp14:anchorId="33E87163" wp14:editId="3D034378">
            <wp:extent cx="5310000" cy="3726000"/>
            <wp:effectExtent l="0" t="0" r="508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10000" cy="3726000"/>
                    </a:xfrm>
                    <a:prstGeom prst="rect">
                      <a:avLst/>
                    </a:prstGeom>
                    <a:noFill/>
                    <a:ln>
                      <a:noFill/>
                    </a:ln>
                  </pic:spPr>
                </pic:pic>
              </a:graphicData>
            </a:graphic>
          </wp:inline>
        </w:drawing>
      </w:r>
    </w:p>
    <w:p w14:paraId="291195E5" w14:textId="1399DAD6" w:rsidR="00F40610" w:rsidRDefault="00544BEB" w:rsidP="00C1009F">
      <w:pPr>
        <w:pStyle w:val="GOSTPicName"/>
      </w:pPr>
      <w:bookmarkStart w:id="130" w:name="_Ref182385103"/>
      <w:bookmarkEnd w:id="130"/>
      <w:r>
        <w:t>Контекстное меню изменения типа поля</w:t>
      </w:r>
    </w:p>
    <w:p w14:paraId="106D11F8" w14:textId="041CC41C" w:rsidR="00544BEB" w:rsidRDefault="00B075AC" w:rsidP="00C1009F">
      <w:pPr>
        <w:pStyle w:val="GOSTBody"/>
      </w:pPr>
      <w:r>
        <w:t>Для первого столбца доступны следующие типы поля:</w:t>
      </w:r>
    </w:p>
    <w:p w14:paraId="5E9C1A18" w14:textId="708150AF" w:rsidR="00B075AC" w:rsidRDefault="00CB75D0" w:rsidP="00C1009F">
      <w:pPr>
        <w:pStyle w:val="GOSTMarkListL1"/>
      </w:pPr>
      <w:r>
        <w:t>базовые:</w:t>
      </w:r>
    </w:p>
    <w:p w14:paraId="26D3CDAD" w14:textId="5EE8D712" w:rsidR="00B075AC" w:rsidRPr="00765EF7" w:rsidRDefault="00B075AC" w:rsidP="00C1009F">
      <w:pPr>
        <w:pStyle w:val="GOSTMarkListL2"/>
      </w:pPr>
      <w:r>
        <w:rPr>
          <w:rStyle w:val="GOSTChAccent"/>
        </w:rPr>
        <w:t>Текст в одну строку</w:t>
      </w:r>
      <w:r>
        <w:t xml:space="preserve"> </w:t>
      </w:r>
      <w:r w:rsidRPr="00765EF7">
        <w:t>–</w:t>
      </w:r>
      <w:r w:rsidR="00133141" w:rsidRPr="00765EF7">
        <w:t xml:space="preserve"> </w:t>
      </w:r>
      <w:r w:rsidR="00765EF7" w:rsidRPr="00765EF7">
        <w:t xml:space="preserve">поле, предназначенное для хранения символов. Применяется для внесения ФИО, названий задач. Доступно указание значения по умолчанию. Для задания текста по умолчанию необходимо навести курсор на заголовок, нажать правую кнопку мыши, выбрать команду </w:t>
      </w:r>
      <w:r w:rsidR="00765EF7" w:rsidRPr="00765EF7">
        <w:rPr>
          <w:rStyle w:val="GOSTChAccent"/>
        </w:rPr>
        <w:t>«Изменить параметры поля»</w:t>
      </w:r>
      <w:r w:rsidR="00765EF7" w:rsidRPr="00765EF7">
        <w:t xml:space="preserve"> и выполнить настройки в поле </w:t>
      </w:r>
      <w:r w:rsidR="00765EF7" w:rsidRPr="00765EF7">
        <w:rPr>
          <w:rStyle w:val="GOSTChAccent"/>
        </w:rPr>
        <w:t>«По умолчанию»</w:t>
      </w:r>
      <w:r w:rsidRPr="00765EF7">
        <w:t>;</w:t>
      </w:r>
    </w:p>
    <w:p w14:paraId="1F81EFC8" w14:textId="13BFFBF4" w:rsidR="00B075AC" w:rsidRPr="00765EF7" w:rsidRDefault="00133141" w:rsidP="00C1009F">
      <w:pPr>
        <w:pStyle w:val="GOSTMarkListL2"/>
      </w:pPr>
      <w:r w:rsidRPr="00765EF7">
        <w:rPr>
          <w:rStyle w:val="GOSTChAccent"/>
        </w:rPr>
        <w:t>Длинный текст</w:t>
      </w:r>
      <w:r w:rsidR="00B075AC" w:rsidRPr="00765EF7">
        <w:t xml:space="preserve"> –</w:t>
      </w:r>
      <w:r w:rsidRPr="00765EF7">
        <w:t xml:space="preserve"> </w:t>
      </w:r>
      <w:r w:rsidR="00237DB5" w:rsidRPr="00765EF7">
        <w:t>сохраняет большое количество символов. Работает как TextArea. П</w:t>
      </w:r>
      <w:r w:rsidRPr="00765EF7">
        <w:t>рименяется для описания задачи</w:t>
      </w:r>
      <w:r w:rsidR="00B075AC" w:rsidRPr="00765EF7">
        <w:t>;</w:t>
      </w:r>
    </w:p>
    <w:p w14:paraId="56D89070" w14:textId="47CEFF34" w:rsidR="00B075AC" w:rsidRDefault="00133141" w:rsidP="00C1009F">
      <w:pPr>
        <w:pStyle w:val="GOSTMarkListL2"/>
      </w:pPr>
      <w:r>
        <w:rPr>
          <w:rStyle w:val="GOSTChAccent"/>
        </w:rPr>
        <w:t>Номер</w:t>
      </w:r>
      <w:r w:rsidR="00B075AC">
        <w:t xml:space="preserve"> –</w:t>
      </w:r>
      <w:r w:rsidR="005574EC">
        <w:t xml:space="preserve"> </w:t>
      </w:r>
      <w:r w:rsidR="005574EC" w:rsidRPr="005574EC">
        <w:t xml:space="preserve">позволяет хранить числа и цифры с указанной точностью и разделителем. </w:t>
      </w:r>
      <w:r w:rsidR="005574EC">
        <w:t>Д</w:t>
      </w:r>
      <w:r w:rsidR="005574EC" w:rsidRPr="005574EC">
        <w:t>оступна опци</w:t>
      </w:r>
      <w:r w:rsidR="005574EC">
        <w:t>я</w:t>
      </w:r>
      <w:r w:rsidR="005574EC" w:rsidRPr="005574EC">
        <w:t xml:space="preserve"> заполнения ячеек по</w:t>
      </w:r>
      <w:r w:rsidR="005574EC">
        <w:t xml:space="preserve"> </w:t>
      </w:r>
      <w:r w:rsidR="005574EC" w:rsidRPr="005574EC">
        <w:t>умолчанию</w:t>
      </w:r>
      <w:r w:rsidR="00B075AC">
        <w:t>;</w:t>
      </w:r>
    </w:p>
    <w:p w14:paraId="4D2A0F26" w14:textId="3C27009B" w:rsidR="00B075AC" w:rsidRDefault="00133141" w:rsidP="00C1009F">
      <w:pPr>
        <w:pStyle w:val="GOSTMarkListL2"/>
      </w:pPr>
      <w:r>
        <w:rPr>
          <w:rStyle w:val="GOSTChAccent"/>
        </w:rPr>
        <w:t>Валюта</w:t>
      </w:r>
      <w:r w:rsidR="00B075AC">
        <w:t xml:space="preserve"> –</w:t>
      </w:r>
      <w:r>
        <w:t xml:space="preserve"> </w:t>
      </w:r>
      <w:r w:rsidR="00AB63D2">
        <w:t>п</w:t>
      </w:r>
      <w:r w:rsidR="00AB63D2" w:rsidRPr="00AB63D2">
        <w:t xml:space="preserve">редставляет цифры и числа в виде валюты с указанным символом и точностью. </w:t>
      </w:r>
      <w:r w:rsidR="00AB63D2">
        <w:t>Доступно</w:t>
      </w:r>
      <w:r w:rsidR="00AB63D2" w:rsidRPr="00AB63D2">
        <w:t xml:space="preserve"> указа</w:t>
      </w:r>
      <w:r w:rsidR="00AB63D2">
        <w:t>ние</w:t>
      </w:r>
      <w:r w:rsidR="00AB63D2" w:rsidRPr="00AB63D2">
        <w:t xml:space="preserve"> значени</w:t>
      </w:r>
      <w:r w:rsidR="00AB63D2">
        <w:t>я</w:t>
      </w:r>
      <w:r w:rsidR="00AB63D2" w:rsidRPr="00AB63D2">
        <w:t xml:space="preserve"> </w:t>
      </w:r>
      <w:r w:rsidR="00AB63D2">
        <w:t>п</w:t>
      </w:r>
      <w:r w:rsidR="00AB63D2" w:rsidRPr="00AB63D2">
        <w:t>о</w:t>
      </w:r>
      <w:r w:rsidR="00AB63D2">
        <w:t xml:space="preserve"> </w:t>
      </w:r>
      <w:r w:rsidR="00AB63D2" w:rsidRPr="00AB63D2">
        <w:t>умолчанию</w:t>
      </w:r>
      <w:r w:rsidR="00B075AC">
        <w:t>;</w:t>
      </w:r>
    </w:p>
    <w:p w14:paraId="61940550" w14:textId="4D7B7D67" w:rsidR="00B075AC" w:rsidRDefault="00133141" w:rsidP="00C1009F">
      <w:pPr>
        <w:pStyle w:val="GOSTMarkListL2"/>
      </w:pPr>
      <w:r>
        <w:rPr>
          <w:rStyle w:val="GOSTChAccent"/>
        </w:rPr>
        <w:t>Процент</w:t>
      </w:r>
      <w:r w:rsidR="00B075AC">
        <w:t xml:space="preserve"> –</w:t>
      </w:r>
      <w:r>
        <w:t xml:space="preserve"> </w:t>
      </w:r>
      <w:r w:rsidR="00A91249">
        <w:t>п</w:t>
      </w:r>
      <w:r w:rsidR="00A91249" w:rsidRPr="00A91249">
        <w:t xml:space="preserve">редставляет цифры в виде процентов. </w:t>
      </w:r>
      <w:r w:rsidR="00A91249">
        <w:t>Доступно указание</w:t>
      </w:r>
      <w:r w:rsidR="00A91249" w:rsidRPr="00A91249">
        <w:t xml:space="preserve"> значени</w:t>
      </w:r>
      <w:r w:rsidR="00A91249">
        <w:t>я</w:t>
      </w:r>
      <w:r w:rsidR="00A91249" w:rsidRPr="00A91249">
        <w:t xml:space="preserve"> </w:t>
      </w:r>
      <w:r w:rsidR="00A91249">
        <w:t>по умолчанию</w:t>
      </w:r>
      <w:r w:rsidR="00B075AC">
        <w:t>;</w:t>
      </w:r>
    </w:p>
    <w:p w14:paraId="069CA61B" w14:textId="108D7E4E" w:rsidR="00B075AC" w:rsidRDefault="00133141" w:rsidP="00C1009F">
      <w:pPr>
        <w:pStyle w:val="GOSTMarkListL2"/>
      </w:pPr>
      <w:r>
        <w:rPr>
          <w:rStyle w:val="GOSTChAccent"/>
        </w:rPr>
        <w:t>Дата</w:t>
      </w:r>
      <w:r w:rsidR="00B075AC">
        <w:t xml:space="preserve"> –</w:t>
      </w:r>
      <w:r>
        <w:t xml:space="preserve"> </w:t>
      </w:r>
      <w:r w:rsidR="00E25327">
        <w:t>х</w:t>
      </w:r>
      <w:r w:rsidR="00E25327" w:rsidRPr="00E25327">
        <w:t>ранит дату в указанном формате</w:t>
      </w:r>
      <w:r w:rsidR="00E25327">
        <w:t xml:space="preserve">. Доступно </w:t>
      </w:r>
      <w:r w:rsidR="00E25327" w:rsidRPr="00E25327">
        <w:t>добав</w:t>
      </w:r>
      <w:r w:rsidR="00E25327">
        <w:t>ление</w:t>
      </w:r>
      <w:r w:rsidR="00E25327" w:rsidRPr="00E25327">
        <w:t xml:space="preserve"> отображени</w:t>
      </w:r>
      <w:r w:rsidR="00E25327">
        <w:t>я</w:t>
      </w:r>
      <w:r w:rsidR="00E25327" w:rsidRPr="00E25327">
        <w:t xml:space="preserve"> времени и часового пояса. Можно прикрепить дату к общему часовому поясу, чтобы она отображалась одинаково</w:t>
      </w:r>
      <w:r w:rsidR="00E25327">
        <w:t xml:space="preserve"> для всех пользователей</w:t>
      </w:r>
      <w:r w:rsidR="00B075AC">
        <w:t>;</w:t>
      </w:r>
    </w:p>
    <w:p w14:paraId="429D1DB2" w14:textId="5140950F" w:rsidR="00B075AC" w:rsidRDefault="00133141" w:rsidP="00C1009F">
      <w:pPr>
        <w:pStyle w:val="GOSTMarkListL2"/>
      </w:pPr>
      <w:r>
        <w:rPr>
          <w:rStyle w:val="GOSTChAccent"/>
          <w:lang w:val="en-US"/>
        </w:rPr>
        <w:t>URL</w:t>
      </w:r>
      <w:r w:rsidR="00B075AC">
        <w:t xml:space="preserve"> –</w:t>
      </w:r>
      <w:r>
        <w:t xml:space="preserve"> ссылка</w:t>
      </w:r>
      <w:r w:rsidR="00B075AC">
        <w:t>;</w:t>
      </w:r>
    </w:p>
    <w:p w14:paraId="2088FEDF" w14:textId="4F7FB177" w:rsidR="00B075AC" w:rsidRDefault="00133141" w:rsidP="00C1009F">
      <w:pPr>
        <w:pStyle w:val="GOSTMarkListL2"/>
      </w:pPr>
      <w:r>
        <w:rPr>
          <w:rStyle w:val="GOSTChAccent"/>
        </w:rPr>
        <w:t>Номер телефона</w:t>
      </w:r>
      <w:r w:rsidR="00B075AC">
        <w:t xml:space="preserve"> –</w:t>
      </w:r>
      <w:r>
        <w:t xml:space="preserve"> </w:t>
      </w:r>
      <w:r w:rsidR="00E25327" w:rsidRPr="00424C34">
        <w:t>хран</w:t>
      </w:r>
      <w:r w:rsidR="00E25327">
        <w:t>ит</w:t>
      </w:r>
      <w:r w:rsidR="00E25327" w:rsidRPr="00424C34">
        <w:t xml:space="preserve"> цифры телефонного номера. Можно позвонить по номеру</w:t>
      </w:r>
      <w:r w:rsidR="00E25327">
        <w:t xml:space="preserve"> путем нажатия</w:t>
      </w:r>
      <w:r w:rsidR="00E25327" w:rsidRPr="00424C34">
        <w:t xml:space="preserve"> на иконк</w:t>
      </w:r>
      <w:r w:rsidR="00E25327">
        <w:t>у</w:t>
      </w:r>
      <w:r w:rsidR="00B075AC">
        <w:t>;</w:t>
      </w:r>
    </w:p>
    <w:p w14:paraId="42A6763F" w14:textId="254820F1" w:rsidR="00B075AC" w:rsidRDefault="00133141" w:rsidP="00C1009F">
      <w:pPr>
        <w:pStyle w:val="GOSTMarkListL2"/>
      </w:pPr>
      <w:r>
        <w:rPr>
          <w:rStyle w:val="GOSTChAccent"/>
        </w:rPr>
        <w:t>Электронная почта</w:t>
      </w:r>
      <w:r w:rsidR="00B075AC">
        <w:t xml:space="preserve"> –</w:t>
      </w:r>
      <w:r>
        <w:t xml:space="preserve"> </w:t>
      </w:r>
      <w:r w:rsidR="003E0186">
        <w:t>п</w:t>
      </w:r>
      <w:r w:rsidR="003E0186" w:rsidRPr="003E0186">
        <w:t xml:space="preserve">оле, хранящее </w:t>
      </w:r>
      <w:r w:rsidR="003E0186">
        <w:t xml:space="preserve">электронную </w:t>
      </w:r>
      <w:r w:rsidR="003E0186" w:rsidRPr="003E0186">
        <w:t xml:space="preserve">почту. </w:t>
      </w:r>
      <w:r w:rsidR="003E0186">
        <w:t>Доступен</w:t>
      </w:r>
      <w:r w:rsidR="003E0186" w:rsidRPr="003E0186">
        <w:t xml:space="preserve"> пере</w:t>
      </w:r>
      <w:r w:rsidR="003E0186">
        <w:t>ход</w:t>
      </w:r>
      <w:r w:rsidR="003E0186" w:rsidRPr="003E0186">
        <w:t xml:space="preserve"> к почтовому ящику</w:t>
      </w:r>
      <w:r w:rsidR="003E0186">
        <w:t xml:space="preserve"> путем нажатия</w:t>
      </w:r>
      <w:r w:rsidR="003E0186" w:rsidRPr="003E0186">
        <w:t xml:space="preserve"> иконк</w:t>
      </w:r>
      <w:r w:rsidR="003E0186">
        <w:t>и</w:t>
      </w:r>
      <w:r w:rsidR="003E0186" w:rsidRPr="003E0186">
        <w:t xml:space="preserve"> в ячейке</w:t>
      </w:r>
      <w:r w:rsidR="00B075AC">
        <w:t>;</w:t>
      </w:r>
    </w:p>
    <w:p w14:paraId="07132270" w14:textId="1DD565E7" w:rsidR="00B075AC" w:rsidRDefault="00133141" w:rsidP="00C1009F">
      <w:pPr>
        <w:pStyle w:val="GOSTMarkListL2"/>
      </w:pPr>
      <w:r>
        <w:rPr>
          <w:rStyle w:val="GOSTChAccent"/>
        </w:rPr>
        <w:t>Сотрудник</w:t>
      </w:r>
      <w:r w:rsidR="00B075AC">
        <w:t xml:space="preserve"> –</w:t>
      </w:r>
      <w:r>
        <w:t xml:space="preserve"> </w:t>
      </w:r>
      <w:r w:rsidR="00280DAA">
        <w:t>применяется для выбора ФИО сотрудника</w:t>
      </w:r>
      <w:r w:rsidR="00B075AC">
        <w:t>;</w:t>
      </w:r>
    </w:p>
    <w:p w14:paraId="0105D492" w14:textId="45141019" w:rsidR="00B075AC" w:rsidRDefault="00CB75D0" w:rsidP="00C1009F">
      <w:pPr>
        <w:pStyle w:val="GOSTMarkListL1"/>
      </w:pPr>
      <w:r>
        <w:t>дополнительные:</w:t>
      </w:r>
    </w:p>
    <w:p w14:paraId="59BE84F4" w14:textId="0692F177" w:rsidR="00CB75D0" w:rsidRDefault="00133141" w:rsidP="00C1009F">
      <w:pPr>
        <w:pStyle w:val="GOSTMarkListL2"/>
      </w:pPr>
      <w:r>
        <w:rPr>
          <w:rStyle w:val="GOSTChAccent"/>
        </w:rPr>
        <w:lastRenderedPageBreak/>
        <w:t>Формула</w:t>
      </w:r>
      <w:r>
        <w:t xml:space="preserve"> –</w:t>
      </w:r>
      <w:r w:rsidR="00280DAA">
        <w:t xml:space="preserve"> </w:t>
      </w:r>
      <w:r w:rsidR="00624002">
        <w:t xml:space="preserve">применяется </w:t>
      </w:r>
      <w:r w:rsidR="003678FF">
        <w:t>для с</w:t>
      </w:r>
      <w:r w:rsidR="00624002" w:rsidRPr="00624002">
        <w:t>оздани</w:t>
      </w:r>
      <w:r w:rsidR="003678FF">
        <w:t>я</w:t>
      </w:r>
      <w:r w:rsidR="00624002" w:rsidRPr="00624002">
        <w:t xml:space="preserve"> формул на подобие формул в Excel. Формула работает только на данные в рамках </w:t>
      </w:r>
      <w:r w:rsidR="003678FF">
        <w:t>данной</w:t>
      </w:r>
      <w:r w:rsidR="00624002" w:rsidRPr="00624002">
        <w:t xml:space="preserve"> записи</w:t>
      </w:r>
      <w:r>
        <w:t>;</w:t>
      </w:r>
    </w:p>
    <w:p w14:paraId="73AEA2DB" w14:textId="2FF1408D" w:rsidR="00133141" w:rsidRDefault="00133141" w:rsidP="00C1009F">
      <w:pPr>
        <w:pStyle w:val="GOSTMarkListL2"/>
      </w:pPr>
      <w:r>
        <w:rPr>
          <w:rStyle w:val="GOSTChAccent"/>
        </w:rPr>
        <w:t>Автонумерация</w:t>
      </w:r>
      <w:r>
        <w:t xml:space="preserve"> –</w:t>
      </w:r>
      <w:r w:rsidR="00280DAA">
        <w:t xml:space="preserve"> </w:t>
      </w:r>
      <w:r w:rsidR="00F04559">
        <w:t>н</w:t>
      </w:r>
      <w:r w:rsidR="00F04559" w:rsidRPr="00F04559">
        <w:t>умерует строки таблицы с 1 до N</w:t>
      </w:r>
      <w:r>
        <w:t>.</w:t>
      </w:r>
    </w:p>
    <w:p w14:paraId="40BED517" w14:textId="5111F7B5" w:rsidR="00280DAA" w:rsidRDefault="00280DAA" w:rsidP="00C1009F">
      <w:pPr>
        <w:pStyle w:val="GOSTBody"/>
      </w:pPr>
      <w:r>
        <w:t>Для остальных столбцов доступны следующие типы поля:</w:t>
      </w:r>
    </w:p>
    <w:p w14:paraId="74019B5C" w14:textId="77777777" w:rsidR="00280DAA" w:rsidRDefault="00280DAA" w:rsidP="00C1009F">
      <w:pPr>
        <w:pStyle w:val="GOSTMarkListL1"/>
      </w:pPr>
      <w:r>
        <w:t>базовые:</w:t>
      </w:r>
    </w:p>
    <w:p w14:paraId="7CB2079D" w14:textId="02E50BA6" w:rsidR="00280DAA" w:rsidRDefault="00280DAA" w:rsidP="00C1009F">
      <w:pPr>
        <w:pStyle w:val="GOSTMarkListL2"/>
      </w:pPr>
      <w:r>
        <w:rPr>
          <w:rStyle w:val="GOSTChAccent"/>
        </w:rPr>
        <w:t>Текст в одну строку</w:t>
      </w:r>
      <w:r>
        <w:t xml:space="preserve"> – </w:t>
      </w:r>
      <w:r w:rsidR="00237DB5">
        <w:t>п</w:t>
      </w:r>
      <w:r w:rsidR="00237DB5" w:rsidRPr="00E425B5">
        <w:t xml:space="preserve">оле, предназначенное для хранения символов. </w:t>
      </w:r>
      <w:r w:rsidR="00237DB5">
        <w:t xml:space="preserve">Доступно </w:t>
      </w:r>
      <w:r w:rsidR="00237DB5" w:rsidRPr="00E425B5">
        <w:t>указа</w:t>
      </w:r>
      <w:r w:rsidR="00237DB5">
        <w:t>ние</w:t>
      </w:r>
      <w:r w:rsidR="00237DB5" w:rsidRPr="00E425B5">
        <w:t xml:space="preserve"> значени</w:t>
      </w:r>
      <w:r w:rsidR="00237DB5">
        <w:t>я</w:t>
      </w:r>
      <w:r w:rsidR="00237DB5" w:rsidRPr="00E425B5">
        <w:t xml:space="preserve"> по</w:t>
      </w:r>
      <w:r w:rsidR="00237DB5">
        <w:t xml:space="preserve"> </w:t>
      </w:r>
      <w:r w:rsidR="00237DB5" w:rsidRPr="00E425B5">
        <w:t>умолчанию в необязательном порядке</w:t>
      </w:r>
      <w:r w:rsidR="00237DB5">
        <w:t xml:space="preserve">. Применяется </w:t>
      </w:r>
      <w:r w:rsidR="00237DB5" w:rsidRPr="00B1356F">
        <w:t>для внесения ФИО, названий задач</w:t>
      </w:r>
      <w:r>
        <w:t>;</w:t>
      </w:r>
    </w:p>
    <w:p w14:paraId="54DB0127" w14:textId="3BED735F" w:rsidR="00280DAA" w:rsidRDefault="00280DAA" w:rsidP="00C1009F">
      <w:pPr>
        <w:pStyle w:val="GOSTMarkListL2"/>
      </w:pPr>
      <w:r>
        <w:rPr>
          <w:rStyle w:val="GOSTChAccent"/>
        </w:rPr>
        <w:t>Длинный текст</w:t>
      </w:r>
      <w:r>
        <w:t xml:space="preserve"> – </w:t>
      </w:r>
      <w:r w:rsidR="00237DB5">
        <w:t>с</w:t>
      </w:r>
      <w:r w:rsidR="00237DB5" w:rsidRPr="00237DB5">
        <w:t>охраняет большое количество символов. Работает как TextArea</w:t>
      </w:r>
      <w:r w:rsidR="00237DB5">
        <w:t>.</w:t>
      </w:r>
      <w:r w:rsidR="00237DB5" w:rsidRPr="00237DB5">
        <w:t xml:space="preserve"> </w:t>
      </w:r>
      <w:r w:rsidR="00237DB5">
        <w:t>Применяется</w:t>
      </w:r>
      <w:r w:rsidR="00237DB5" w:rsidRPr="00B1356F">
        <w:t xml:space="preserve"> для описания задачи</w:t>
      </w:r>
      <w:r>
        <w:t>;</w:t>
      </w:r>
    </w:p>
    <w:p w14:paraId="071A5E8F" w14:textId="54A1BD0F" w:rsidR="00EB0533" w:rsidRDefault="00EB0533" w:rsidP="00C1009F">
      <w:pPr>
        <w:pStyle w:val="GOSTMarkListL2"/>
      </w:pPr>
      <w:r>
        <w:rPr>
          <w:rStyle w:val="GOSTChAccent"/>
        </w:rPr>
        <w:t>Выбрать</w:t>
      </w:r>
      <w:r>
        <w:t xml:space="preserve"> – </w:t>
      </w:r>
      <w:r w:rsidR="004D74C6">
        <w:t>статусы и выпадающие списки</w:t>
      </w:r>
      <w:r>
        <w:t>;</w:t>
      </w:r>
    </w:p>
    <w:p w14:paraId="19AA44BB" w14:textId="1B6A5F95" w:rsidR="00EB0533" w:rsidRDefault="00EB0533" w:rsidP="00C1009F">
      <w:pPr>
        <w:pStyle w:val="GOSTMarkListL2"/>
      </w:pPr>
      <w:r>
        <w:rPr>
          <w:rStyle w:val="GOSTChAccent"/>
        </w:rPr>
        <w:t>Множественный выбор</w:t>
      </w:r>
      <w:r>
        <w:t xml:space="preserve"> –</w:t>
      </w:r>
      <w:r w:rsidR="004D74C6">
        <w:t xml:space="preserve"> выбор нескольких значений из списка</w:t>
      </w:r>
      <w:r>
        <w:t>;</w:t>
      </w:r>
    </w:p>
    <w:p w14:paraId="70C81D64" w14:textId="59030336" w:rsidR="00280DAA" w:rsidRDefault="00280DAA" w:rsidP="00C1009F">
      <w:pPr>
        <w:pStyle w:val="GOSTMarkListL2"/>
      </w:pPr>
      <w:r>
        <w:rPr>
          <w:rStyle w:val="GOSTChAccent"/>
        </w:rPr>
        <w:t>Номер</w:t>
      </w:r>
      <w:r>
        <w:t xml:space="preserve"> – </w:t>
      </w:r>
      <w:r w:rsidR="005574EC" w:rsidRPr="005574EC">
        <w:t xml:space="preserve">позволяет хранить числа и цифры с указанной точностью и разделителем. </w:t>
      </w:r>
      <w:r w:rsidR="005574EC">
        <w:t>Д</w:t>
      </w:r>
      <w:r w:rsidR="005574EC" w:rsidRPr="005574EC">
        <w:t>оступна опци</w:t>
      </w:r>
      <w:r w:rsidR="005574EC">
        <w:t>я</w:t>
      </w:r>
      <w:r w:rsidR="005574EC" w:rsidRPr="005574EC">
        <w:t xml:space="preserve"> заполнения ячеек по</w:t>
      </w:r>
      <w:r w:rsidR="005574EC">
        <w:t xml:space="preserve"> </w:t>
      </w:r>
      <w:r w:rsidR="005574EC" w:rsidRPr="005574EC">
        <w:t>умолчанию</w:t>
      </w:r>
      <w:r>
        <w:t>;</w:t>
      </w:r>
    </w:p>
    <w:p w14:paraId="481C7891" w14:textId="6F4CE9CF" w:rsidR="00280DAA" w:rsidRDefault="00280DAA" w:rsidP="00C1009F">
      <w:pPr>
        <w:pStyle w:val="GOSTMarkListL2"/>
      </w:pPr>
      <w:r>
        <w:rPr>
          <w:rStyle w:val="GOSTChAccent"/>
        </w:rPr>
        <w:t>Валюта</w:t>
      </w:r>
      <w:r>
        <w:t xml:space="preserve"> – </w:t>
      </w:r>
      <w:r w:rsidR="00AB63D2">
        <w:t>п</w:t>
      </w:r>
      <w:r w:rsidR="00AB63D2" w:rsidRPr="00AB63D2">
        <w:t xml:space="preserve">редставляет цифры и числа в виде валюты с указанным символом и точностью. </w:t>
      </w:r>
      <w:r w:rsidR="00AB63D2">
        <w:t>Доступно</w:t>
      </w:r>
      <w:r w:rsidR="00AB63D2" w:rsidRPr="00AB63D2">
        <w:t xml:space="preserve"> указа</w:t>
      </w:r>
      <w:r w:rsidR="00AB63D2">
        <w:t>ние</w:t>
      </w:r>
      <w:r w:rsidR="00AB63D2" w:rsidRPr="00AB63D2">
        <w:t xml:space="preserve"> значени</w:t>
      </w:r>
      <w:r w:rsidR="00AB63D2">
        <w:t>я</w:t>
      </w:r>
      <w:r w:rsidR="00AB63D2" w:rsidRPr="00AB63D2">
        <w:t xml:space="preserve"> </w:t>
      </w:r>
      <w:r w:rsidR="00AB63D2">
        <w:t>п</w:t>
      </w:r>
      <w:r w:rsidR="00AB63D2" w:rsidRPr="00AB63D2">
        <w:t>о</w:t>
      </w:r>
      <w:r w:rsidR="00AB63D2">
        <w:t xml:space="preserve"> </w:t>
      </w:r>
      <w:r w:rsidR="00AB63D2" w:rsidRPr="00AB63D2">
        <w:t>умолчанию</w:t>
      </w:r>
      <w:r>
        <w:t>;</w:t>
      </w:r>
    </w:p>
    <w:p w14:paraId="074A3A9B" w14:textId="7D6517A8" w:rsidR="00280DAA" w:rsidRDefault="00280DAA" w:rsidP="00C1009F">
      <w:pPr>
        <w:pStyle w:val="GOSTMarkListL2"/>
      </w:pPr>
      <w:r>
        <w:rPr>
          <w:rStyle w:val="GOSTChAccent"/>
        </w:rPr>
        <w:t>Процент</w:t>
      </w:r>
      <w:r>
        <w:t xml:space="preserve"> – </w:t>
      </w:r>
      <w:r w:rsidR="00A91249">
        <w:t>п</w:t>
      </w:r>
      <w:r w:rsidR="00A91249" w:rsidRPr="00A91249">
        <w:t xml:space="preserve">редставляет цифры в виде процентов. </w:t>
      </w:r>
      <w:r w:rsidR="00A91249">
        <w:t>Доступно указание</w:t>
      </w:r>
      <w:r w:rsidR="00A91249" w:rsidRPr="00A91249">
        <w:t xml:space="preserve"> значени</w:t>
      </w:r>
      <w:r w:rsidR="00A91249">
        <w:t>я</w:t>
      </w:r>
      <w:r w:rsidR="00A91249" w:rsidRPr="00A91249">
        <w:t xml:space="preserve"> </w:t>
      </w:r>
      <w:r w:rsidR="00A91249">
        <w:t>по умолчанию</w:t>
      </w:r>
      <w:r>
        <w:t>;</w:t>
      </w:r>
    </w:p>
    <w:p w14:paraId="45B6FD50" w14:textId="29209CE3" w:rsidR="00280DAA" w:rsidRDefault="00280DAA" w:rsidP="00C1009F">
      <w:pPr>
        <w:pStyle w:val="GOSTMarkListL2"/>
      </w:pPr>
      <w:r>
        <w:rPr>
          <w:rStyle w:val="GOSTChAccent"/>
        </w:rPr>
        <w:t>Дата</w:t>
      </w:r>
      <w:r>
        <w:t xml:space="preserve"> –</w:t>
      </w:r>
      <w:r w:rsidR="00424C34">
        <w:t xml:space="preserve"> </w:t>
      </w:r>
      <w:r w:rsidR="00E25327">
        <w:t>х</w:t>
      </w:r>
      <w:r w:rsidR="00E25327" w:rsidRPr="00E25327">
        <w:t>ранит дату в указанном формате</w:t>
      </w:r>
      <w:r w:rsidR="00E25327">
        <w:t xml:space="preserve">. Доступно </w:t>
      </w:r>
      <w:r w:rsidR="00E25327" w:rsidRPr="00E25327">
        <w:t>добав</w:t>
      </w:r>
      <w:r w:rsidR="00E25327">
        <w:t>ление</w:t>
      </w:r>
      <w:r w:rsidR="00E25327" w:rsidRPr="00E25327">
        <w:t xml:space="preserve"> отображени</w:t>
      </w:r>
      <w:r w:rsidR="00E25327">
        <w:t>я</w:t>
      </w:r>
      <w:r w:rsidR="00E25327" w:rsidRPr="00E25327">
        <w:t xml:space="preserve"> времени и часового пояса. Можно прикрепить дату к общему часовому поясу, чтобы она отображалась одинаково</w:t>
      </w:r>
      <w:r w:rsidR="00E25327">
        <w:t xml:space="preserve"> для всех пользователей</w:t>
      </w:r>
      <w:r>
        <w:t>;</w:t>
      </w:r>
    </w:p>
    <w:p w14:paraId="6F8942EA" w14:textId="79686592" w:rsidR="00EB0533" w:rsidRDefault="00EB0533" w:rsidP="00C1009F">
      <w:pPr>
        <w:pStyle w:val="GOSTMarkListL2"/>
      </w:pPr>
      <w:r>
        <w:rPr>
          <w:rStyle w:val="GOSTChAccent"/>
        </w:rPr>
        <w:t>Вложение</w:t>
      </w:r>
      <w:r>
        <w:t xml:space="preserve"> – </w:t>
      </w:r>
      <w:r w:rsidR="00DD75B8">
        <w:t>п</w:t>
      </w:r>
      <w:r w:rsidR="00DD75B8" w:rsidRPr="00DD75B8">
        <w:t>озволяет загружать файлы с рабочего устройства в ячейку таблицы</w:t>
      </w:r>
      <w:r>
        <w:t>;</w:t>
      </w:r>
    </w:p>
    <w:p w14:paraId="41DC4628" w14:textId="106F0B38" w:rsidR="00EB0533" w:rsidRDefault="00EB0533" w:rsidP="00C1009F">
      <w:pPr>
        <w:pStyle w:val="GOSTMarkListL2"/>
      </w:pPr>
      <w:r>
        <w:rPr>
          <w:rStyle w:val="GOSTChAccent"/>
        </w:rPr>
        <w:t>Участник</w:t>
      </w:r>
      <w:r>
        <w:t xml:space="preserve"> – </w:t>
      </w:r>
      <w:r w:rsidR="003E0186">
        <w:t>п</w:t>
      </w:r>
      <w:r w:rsidR="003E0186" w:rsidRPr="003E0186">
        <w:t>озволяет хранить данные об участниках пространства в ячейке. Можно пригласить нового участника через поле.  Не отображается на форме</w:t>
      </w:r>
      <w:r>
        <w:t>;</w:t>
      </w:r>
    </w:p>
    <w:p w14:paraId="2C03D84D" w14:textId="120CAF89" w:rsidR="00EB0533" w:rsidRDefault="00EB0533" w:rsidP="00C1009F">
      <w:pPr>
        <w:pStyle w:val="GOSTMarkListL2"/>
      </w:pPr>
      <w:r>
        <w:rPr>
          <w:rStyle w:val="GOSTChAccent"/>
        </w:rPr>
        <w:t>Чекбокс</w:t>
      </w:r>
      <w:r>
        <w:t xml:space="preserve"> – </w:t>
      </w:r>
      <w:r w:rsidR="00637F8F">
        <w:t>о</w:t>
      </w:r>
      <w:r w:rsidR="00637F8F" w:rsidRPr="00637F8F">
        <w:t xml:space="preserve">тображает данные TRUE/FALSE в виде чекбокса. </w:t>
      </w:r>
      <w:r w:rsidR="00637F8F">
        <w:t>Доступна</w:t>
      </w:r>
      <w:r w:rsidR="00637F8F" w:rsidRPr="00637F8F">
        <w:t xml:space="preserve"> настро</w:t>
      </w:r>
      <w:r w:rsidR="00637F8F">
        <w:t>йка</w:t>
      </w:r>
      <w:r w:rsidR="00637F8F" w:rsidRPr="00637F8F">
        <w:t xml:space="preserve"> эмоджи, который будет отображен в поле</w:t>
      </w:r>
      <w:r>
        <w:t>;</w:t>
      </w:r>
    </w:p>
    <w:p w14:paraId="6D4EA3F9" w14:textId="2CEC821D" w:rsidR="00EB0533" w:rsidRDefault="00EB0533" w:rsidP="00C1009F">
      <w:pPr>
        <w:pStyle w:val="GOSTMarkListL2"/>
      </w:pPr>
      <w:r>
        <w:rPr>
          <w:rStyle w:val="GOSTChAccent"/>
        </w:rPr>
        <w:t>Рейтинг</w:t>
      </w:r>
      <w:r>
        <w:t xml:space="preserve"> – </w:t>
      </w:r>
      <w:r w:rsidR="00637F8F">
        <w:t>о</w:t>
      </w:r>
      <w:r w:rsidR="00637F8F" w:rsidRPr="00637F8F">
        <w:t xml:space="preserve">тображает числа от 1 до 10 в виде рейтинга. Значок рейтинга </w:t>
      </w:r>
      <w:r w:rsidR="00637F8F">
        <w:t>доступен</w:t>
      </w:r>
      <w:r w:rsidR="00637F8F" w:rsidRPr="00637F8F">
        <w:t xml:space="preserve"> </w:t>
      </w:r>
      <w:r w:rsidR="00637F8F">
        <w:t>для выбора кастомным образом</w:t>
      </w:r>
      <w:r w:rsidR="00637F8F" w:rsidRPr="00637F8F">
        <w:t xml:space="preserve"> из эмоджи</w:t>
      </w:r>
      <w:r>
        <w:t>;</w:t>
      </w:r>
    </w:p>
    <w:p w14:paraId="1820B7F6" w14:textId="77777777" w:rsidR="00280DAA" w:rsidRDefault="00280DAA" w:rsidP="00C1009F">
      <w:pPr>
        <w:pStyle w:val="GOSTMarkListL2"/>
      </w:pPr>
      <w:r>
        <w:rPr>
          <w:rStyle w:val="GOSTChAccent"/>
          <w:lang w:val="en-US"/>
        </w:rPr>
        <w:t>URL</w:t>
      </w:r>
      <w:r>
        <w:t xml:space="preserve"> – ссылка;</w:t>
      </w:r>
    </w:p>
    <w:p w14:paraId="3A3E204D" w14:textId="446001BA" w:rsidR="00280DAA" w:rsidRDefault="00280DAA" w:rsidP="00C1009F">
      <w:pPr>
        <w:pStyle w:val="GOSTMarkListL2"/>
      </w:pPr>
      <w:r>
        <w:rPr>
          <w:rStyle w:val="GOSTChAccent"/>
        </w:rPr>
        <w:t>Номер телефона</w:t>
      </w:r>
      <w:r>
        <w:t xml:space="preserve"> – </w:t>
      </w:r>
      <w:r w:rsidR="00E25327" w:rsidRPr="00424C34">
        <w:t>хран</w:t>
      </w:r>
      <w:r w:rsidR="00E25327">
        <w:t>ит</w:t>
      </w:r>
      <w:r w:rsidR="00E25327" w:rsidRPr="00424C34">
        <w:t xml:space="preserve"> цифры телефонного номера. Можно позвонить по номеру</w:t>
      </w:r>
      <w:r w:rsidR="00E25327">
        <w:t xml:space="preserve"> путем нажатия</w:t>
      </w:r>
      <w:r w:rsidR="00E25327" w:rsidRPr="00424C34">
        <w:t xml:space="preserve"> на иконк</w:t>
      </w:r>
      <w:r w:rsidR="00E25327">
        <w:t>у</w:t>
      </w:r>
      <w:r>
        <w:t>;</w:t>
      </w:r>
    </w:p>
    <w:p w14:paraId="7C69EBD5" w14:textId="00B63DEC" w:rsidR="00280DAA" w:rsidRDefault="00280DAA" w:rsidP="00C1009F">
      <w:pPr>
        <w:pStyle w:val="GOSTMarkListL2"/>
      </w:pPr>
      <w:r>
        <w:rPr>
          <w:rStyle w:val="GOSTChAccent"/>
        </w:rPr>
        <w:t>Электронная почта</w:t>
      </w:r>
      <w:r>
        <w:t xml:space="preserve"> – </w:t>
      </w:r>
      <w:r w:rsidR="003E0186">
        <w:t>п</w:t>
      </w:r>
      <w:r w:rsidR="003E0186" w:rsidRPr="003E0186">
        <w:t xml:space="preserve">оле, хранящее </w:t>
      </w:r>
      <w:r w:rsidR="003E0186">
        <w:t xml:space="preserve">электронную </w:t>
      </w:r>
      <w:r w:rsidR="003E0186" w:rsidRPr="003E0186">
        <w:t xml:space="preserve">почту. </w:t>
      </w:r>
      <w:r w:rsidR="003E0186">
        <w:t>Доступен</w:t>
      </w:r>
      <w:r w:rsidR="003E0186" w:rsidRPr="003E0186">
        <w:t xml:space="preserve"> пере</w:t>
      </w:r>
      <w:r w:rsidR="003E0186">
        <w:t>ход</w:t>
      </w:r>
      <w:r w:rsidR="003E0186" w:rsidRPr="003E0186">
        <w:t xml:space="preserve"> к почтовому ящику</w:t>
      </w:r>
      <w:r w:rsidR="003E0186">
        <w:t xml:space="preserve"> путем нажатия</w:t>
      </w:r>
      <w:r w:rsidR="003E0186" w:rsidRPr="003E0186">
        <w:t xml:space="preserve"> иконк</w:t>
      </w:r>
      <w:r w:rsidR="003E0186">
        <w:t>и</w:t>
      </w:r>
      <w:r w:rsidR="003E0186" w:rsidRPr="003E0186">
        <w:t xml:space="preserve"> в ячейке</w:t>
      </w:r>
      <w:r>
        <w:t>;</w:t>
      </w:r>
    </w:p>
    <w:p w14:paraId="06893D9F" w14:textId="789331D8" w:rsidR="00280DAA" w:rsidRDefault="00280DAA" w:rsidP="00C1009F">
      <w:pPr>
        <w:pStyle w:val="GOSTMarkListL2"/>
      </w:pPr>
      <w:r>
        <w:rPr>
          <w:rStyle w:val="GOSTChAccent"/>
        </w:rPr>
        <w:t>Сотрудник</w:t>
      </w:r>
      <w:r>
        <w:t xml:space="preserve"> – </w:t>
      </w:r>
      <w:r w:rsidR="005252E7">
        <w:t>применяется для выбора ФИО сотрудника</w:t>
      </w:r>
      <w:r>
        <w:t>;</w:t>
      </w:r>
    </w:p>
    <w:p w14:paraId="5A0DBE53" w14:textId="77777777" w:rsidR="00280DAA" w:rsidRDefault="00280DAA" w:rsidP="00C1009F">
      <w:pPr>
        <w:pStyle w:val="GOSTMarkListL1"/>
      </w:pPr>
      <w:r>
        <w:t>дополнительные:</w:t>
      </w:r>
    </w:p>
    <w:p w14:paraId="457828C2" w14:textId="0AC94534" w:rsidR="00EB0533" w:rsidRDefault="00EB0533" w:rsidP="00C1009F">
      <w:pPr>
        <w:pStyle w:val="GOSTMarkListL2"/>
      </w:pPr>
      <w:r>
        <w:rPr>
          <w:rStyle w:val="GOSTChAccent"/>
        </w:rPr>
        <w:t>Односторонняя ссылка</w:t>
      </w:r>
      <w:r>
        <w:t xml:space="preserve"> – </w:t>
      </w:r>
      <w:r w:rsidR="009F1CD4">
        <w:t>а</w:t>
      </w:r>
      <w:r w:rsidR="009F1CD4" w:rsidRPr="009F1CD4">
        <w:t xml:space="preserve">налогично </w:t>
      </w:r>
      <w:r w:rsidR="009F1CD4">
        <w:t>полю «</w:t>
      </w:r>
      <w:r w:rsidR="00963E12">
        <w:t>Магическая</w:t>
      </w:r>
      <w:r w:rsidR="009F1CD4" w:rsidRPr="009F1CD4">
        <w:t xml:space="preserve"> ссылк</w:t>
      </w:r>
      <w:r w:rsidR="009F1CD4">
        <w:t>а»</w:t>
      </w:r>
      <w:r w:rsidR="009F1CD4" w:rsidRPr="009F1CD4">
        <w:t xml:space="preserve"> связывает таблицу А с таблицей Б, но поле не появляется в таблице Б. Позволяет реализовать связь </w:t>
      </w:r>
      <w:r w:rsidR="009F1CD4">
        <w:t xml:space="preserve">«один </w:t>
      </w:r>
      <w:r w:rsidR="009F1CD4" w:rsidRPr="009F1CD4">
        <w:t>к</w:t>
      </w:r>
      <w:r w:rsidR="009F1CD4">
        <w:t xml:space="preserve"> одному»</w:t>
      </w:r>
      <w:r w:rsidR="009F1CD4" w:rsidRPr="009F1CD4">
        <w:t xml:space="preserve"> или </w:t>
      </w:r>
      <w:r w:rsidR="009F1CD4">
        <w:t>«один</w:t>
      </w:r>
      <w:r w:rsidR="009F1CD4" w:rsidRPr="009F1CD4">
        <w:t xml:space="preserve"> ко многим</w:t>
      </w:r>
      <w:r w:rsidR="009F1CD4">
        <w:t>»</w:t>
      </w:r>
      <w:r>
        <w:t>;</w:t>
      </w:r>
    </w:p>
    <w:p w14:paraId="4A3D01FE" w14:textId="5CBBB518" w:rsidR="00EB0533" w:rsidRDefault="00EB0533" w:rsidP="00C1009F">
      <w:pPr>
        <w:pStyle w:val="GOSTMarkListL2"/>
      </w:pPr>
      <w:r>
        <w:rPr>
          <w:rStyle w:val="GOSTChAccent"/>
        </w:rPr>
        <w:t>Магическая ссылка</w:t>
      </w:r>
      <w:r>
        <w:t xml:space="preserve"> – </w:t>
      </w:r>
      <w:r w:rsidR="00963E12">
        <w:t>п</w:t>
      </w:r>
      <w:r w:rsidR="00963E12" w:rsidRPr="00963E12">
        <w:t>оле, связыва</w:t>
      </w:r>
      <w:r w:rsidR="00963E12">
        <w:t>ющее</w:t>
      </w:r>
      <w:r w:rsidR="00963E12" w:rsidRPr="00963E12">
        <w:t xml:space="preserve"> </w:t>
      </w:r>
      <w:r w:rsidR="00963E12">
        <w:t>две</w:t>
      </w:r>
      <w:r w:rsidR="00963E12" w:rsidRPr="00963E12">
        <w:t xml:space="preserve"> таблицы путем создания такого же поля в привязываемой таблице. При добавлении записей в таблице А из таблицы Б, эти записи отображаются в таблицах как данные в ячейке. Реализ</w:t>
      </w:r>
      <w:r w:rsidR="00963E12">
        <w:t>ует</w:t>
      </w:r>
      <w:r w:rsidR="00963E12" w:rsidRPr="00963E12">
        <w:t xml:space="preserve"> связи таблиц </w:t>
      </w:r>
      <w:r w:rsidR="00963E12">
        <w:t xml:space="preserve">«один </w:t>
      </w:r>
      <w:r w:rsidR="00963E12" w:rsidRPr="009F1CD4">
        <w:t>к</w:t>
      </w:r>
      <w:r w:rsidR="00963E12">
        <w:t xml:space="preserve"> одному», «один</w:t>
      </w:r>
      <w:r w:rsidR="00963E12" w:rsidRPr="009F1CD4">
        <w:t xml:space="preserve"> ко многим</w:t>
      </w:r>
      <w:r w:rsidR="00963E12">
        <w:t>» или «многие ко многим»</w:t>
      </w:r>
      <w:r>
        <w:t>;</w:t>
      </w:r>
    </w:p>
    <w:p w14:paraId="56DCBE8F" w14:textId="3D2C14D1" w:rsidR="00EB0533" w:rsidRDefault="00EB0533" w:rsidP="00C1009F">
      <w:pPr>
        <w:pStyle w:val="GOSTMarkListL2"/>
      </w:pPr>
      <w:r>
        <w:rPr>
          <w:rStyle w:val="GOSTChAccent"/>
        </w:rPr>
        <w:t>Поиск</w:t>
      </w:r>
      <w:r>
        <w:t xml:space="preserve"> – </w:t>
      </w:r>
      <w:r w:rsidR="00963E12">
        <w:t>п</w:t>
      </w:r>
      <w:r w:rsidR="00963E12" w:rsidRPr="00963E12">
        <w:t xml:space="preserve">озволяет достать указанные данные записей из ячейки, в которой содержатся </w:t>
      </w:r>
      <w:r w:rsidR="00963E12">
        <w:t>связанные</w:t>
      </w:r>
      <w:r w:rsidR="00963E12" w:rsidRPr="00963E12">
        <w:t xml:space="preserve"> данные по магической</w:t>
      </w:r>
      <w:r w:rsidR="00963E12">
        <w:t xml:space="preserve"> или </w:t>
      </w:r>
      <w:r w:rsidR="00963E12" w:rsidRPr="00963E12">
        <w:t>односторонней ссылке</w:t>
      </w:r>
      <w:r>
        <w:t>;</w:t>
      </w:r>
    </w:p>
    <w:p w14:paraId="5C4B4D84" w14:textId="13E599E9" w:rsidR="00280DAA" w:rsidRDefault="00280DAA" w:rsidP="00C1009F">
      <w:pPr>
        <w:pStyle w:val="GOSTMarkListL2"/>
      </w:pPr>
      <w:r>
        <w:rPr>
          <w:rStyle w:val="GOSTChAccent"/>
        </w:rPr>
        <w:lastRenderedPageBreak/>
        <w:t>Формула</w:t>
      </w:r>
      <w:r>
        <w:t xml:space="preserve"> – </w:t>
      </w:r>
      <w:r w:rsidR="003678FF">
        <w:t>применяется для с</w:t>
      </w:r>
      <w:r w:rsidR="003678FF" w:rsidRPr="00624002">
        <w:t>оздани</w:t>
      </w:r>
      <w:r w:rsidR="003678FF">
        <w:t>я</w:t>
      </w:r>
      <w:r w:rsidR="003678FF" w:rsidRPr="00624002">
        <w:t xml:space="preserve"> формул на подобие формул в Excel. Формула работает только на данные в рамках </w:t>
      </w:r>
      <w:r w:rsidR="003678FF">
        <w:t>данной</w:t>
      </w:r>
      <w:r w:rsidR="003678FF" w:rsidRPr="00624002">
        <w:t xml:space="preserve"> записи</w:t>
      </w:r>
      <w:r>
        <w:t>;</w:t>
      </w:r>
    </w:p>
    <w:p w14:paraId="5F30F187" w14:textId="40B6743F" w:rsidR="00133141" w:rsidRDefault="00280DAA" w:rsidP="00C1009F">
      <w:pPr>
        <w:pStyle w:val="GOSTMarkListL2"/>
      </w:pPr>
      <w:r>
        <w:rPr>
          <w:rStyle w:val="GOSTChAccent"/>
        </w:rPr>
        <w:t>Автонумерация</w:t>
      </w:r>
      <w:r>
        <w:t xml:space="preserve"> – </w:t>
      </w:r>
      <w:r w:rsidR="00F04559">
        <w:t>н</w:t>
      </w:r>
      <w:r w:rsidR="00F04559" w:rsidRPr="00F04559">
        <w:t>умерует строки таблицы с 1 до N</w:t>
      </w:r>
      <w:r>
        <w:t>;</w:t>
      </w:r>
    </w:p>
    <w:p w14:paraId="685EB3E3" w14:textId="7AE946F7" w:rsidR="00EB0533" w:rsidRDefault="00EB0533" w:rsidP="00C1009F">
      <w:pPr>
        <w:pStyle w:val="GOSTMarkListL2"/>
      </w:pPr>
      <w:r>
        <w:rPr>
          <w:rStyle w:val="GOSTChAccent"/>
        </w:rPr>
        <w:t>Время создания</w:t>
      </w:r>
      <w:r>
        <w:t xml:space="preserve"> – </w:t>
      </w:r>
      <w:r w:rsidR="009B6ABB">
        <w:t>х</w:t>
      </w:r>
      <w:r w:rsidR="009B6ABB" w:rsidRPr="009B6ABB">
        <w:t xml:space="preserve">ранит дату создания записи. Настраивается как поле </w:t>
      </w:r>
      <w:r w:rsidR="009B6ABB">
        <w:t>«Д</w:t>
      </w:r>
      <w:r w:rsidR="009B6ABB" w:rsidRPr="009B6ABB">
        <w:t>ата</w:t>
      </w:r>
      <w:r w:rsidR="009B6ABB">
        <w:t>»</w:t>
      </w:r>
      <w:r w:rsidR="009B6ABB" w:rsidRPr="009B6ABB">
        <w:t>. Не отображается на формах</w:t>
      </w:r>
      <w:r>
        <w:t>;</w:t>
      </w:r>
    </w:p>
    <w:p w14:paraId="1427FA49" w14:textId="417EA593" w:rsidR="00EB0533" w:rsidRDefault="00EB0533" w:rsidP="00C1009F">
      <w:pPr>
        <w:pStyle w:val="GOSTMarkListL2"/>
      </w:pPr>
      <w:r>
        <w:rPr>
          <w:rStyle w:val="GOSTChAccent"/>
        </w:rPr>
        <w:t>Время последнего изменения</w:t>
      </w:r>
      <w:r>
        <w:t xml:space="preserve"> – </w:t>
      </w:r>
      <w:r w:rsidR="009B6ABB">
        <w:t>х</w:t>
      </w:r>
      <w:r w:rsidR="009B6ABB" w:rsidRPr="009B6ABB">
        <w:t xml:space="preserve">ранит дату изменения записи. Настраивается как поле </w:t>
      </w:r>
      <w:r w:rsidR="009B6ABB">
        <w:t>«Д</w:t>
      </w:r>
      <w:r w:rsidR="009B6ABB" w:rsidRPr="009B6ABB">
        <w:t>ата</w:t>
      </w:r>
      <w:r w:rsidR="009B6ABB">
        <w:t>»</w:t>
      </w:r>
      <w:r w:rsidR="009B6ABB" w:rsidRPr="009B6ABB">
        <w:t xml:space="preserve">. Можно указать, какие поля должны быть </w:t>
      </w:r>
      <w:r w:rsidR="009B6ABB">
        <w:t>изменены</w:t>
      </w:r>
      <w:r w:rsidR="009B6ABB" w:rsidRPr="009B6ABB">
        <w:t xml:space="preserve">, чтобы данные в поле </w:t>
      </w:r>
      <w:r w:rsidR="009B6ABB">
        <w:t>из</w:t>
      </w:r>
      <w:r w:rsidR="009B6ABB" w:rsidRPr="009B6ABB">
        <w:t>мен</w:t>
      </w:r>
      <w:r w:rsidR="009B6ABB">
        <w:t>и</w:t>
      </w:r>
      <w:r w:rsidR="009B6ABB" w:rsidRPr="009B6ABB">
        <w:t>лись. Не отображается на формах</w:t>
      </w:r>
      <w:r>
        <w:t>;</w:t>
      </w:r>
    </w:p>
    <w:p w14:paraId="5CB98ECC" w14:textId="09545272" w:rsidR="00EB0533" w:rsidRDefault="00EB0533" w:rsidP="00C1009F">
      <w:pPr>
        <w:pStyle w:val="GOSTMarkListL2"/>
      </w:pPr>
      <w:r>
        <w:rPr>
          <w:rStyle w:val="GOSTChAccent"/>
        </w:rPr>
        <w:t>Создан</w:t>
      </w:r>
      <w:r>
        <w:t xml:space="preserve"> – </w:t>
      </w:r>
      <w:r w:rsidR="009B6ABB">
        <w:t>х</w:t>
      </w:r>
      <w:r w:rsidR="009B6ABB" w:rsidRPr="009B6ABB">
        <w:t>ранит данные о том, кто создал запись</w:t>
      </w:r>
      <w:r w:rsidR="009B6ABB">
        <w:t xml:space="preserve">: </w:t>
      </w:r>
      <w:r w:rsidR="009B6ABB" w:rsidRPr="009B6ABB">
        <w:t>участник или аноним</w:t>
      </w:r>
      <w:r w:rsidR="009B6ABB">
        <w:t>ный пользователь</w:t>
      </w:r>
      <w:r>
        <w:t>;</w:t>
      </w:r>
    </w:p>
    <w:p w14:paraId="55A7FE80" w14:textId="46D089A1" w:rsidR="00EB0533" w:rsidRDefault="00EB0533" w:rsidP="00C1009F">
      <w:pPr>
        <w:pStyle w:val="GOSTMarkListL2"/>
      </w:pPr>
      <w:r>
        <w:rPr>
          <w:rStyle w:val="GOSTChAccent"/>
        </w:rPr>
        <w:t>Последнее изменение внесено</w:t>
      </w:r>
      <w:r>
        <w:t xml:space="preserve"> – </w:t>
      </w:r>
      <w:r w:rsidR="009B6ABB">
        <w:t>а</w:t>
      </w:r>
      <w:r w:rsidR="009B6ABB" w:rsidRPr="009B6ABB">
        <w:t xml:space="preserve">налогично полю </w:t>
      </w:r>
      <w:r w:rsidR="009B6ABB">
        <w:t>«</w:t>
      </w:r>
      <w:r w:rsidR="009B6ABB" w:rsidRPr="009B6ABB">
        <w:t>Создан</w:t>
      </w:r>
      <w:r w:rsidR="009B6ABB">
        <w:t>»</w:t>
      </w:r>
      <w:r w:rsidR="009B6ABB" w:rsidRPr="009B6ABB">
        <w:t xml:space="preserve"> хранит информацию о том, кто последний раз редактировал запись. Можно указать, какие поля должны быть изменены, чтобы данные в ячейке этого поля </w:t>
      </w:r>
      <w:r w:rsidR="009B6ABB">
        <w:t>из</w:t>
      </w:r>
      <w:r w:rsidR="009B6ABB" w:rsidRPr="009B6ABB">
        <w:t>мен</w:t>
      </w:r>
      <w:r w:rsidR="009B6ABB">
        <w:t>ились</w:t>
      </w:r>
      <w:r w:rsidR="009B6ABB" w:rsidRPr="009B6ABB">
        <w:t>. Не отображается на форм</w:t>
      </w:r>
      <w:r w:rsidR="009B6ABB">
        <w:t>ах</w:t>
      </w:r>
      <w:r>
        <w:t>;</w:t>
      </w:r>
    </w:p>
    <w:p w14:paraId="28DB5EE6" w14:textId="2BD61F99" w:rsidR="00EB0533" w:rsidRDefault="00EB0533" w:rsidP="00C1009F">
      <w:pPr>
        <w:pStyle w:val="GOSTMarkListL2"/>
      </w:pPr>
      <w:r>
        <w:rPr>
          <w:rStyle w:val="GOSTChAccent"/>
        </w:rPr>
        <w:t>Каскад</w:t>
      </w:r>
      <w:r>
        <w:t xml:space="preserve"> – </w:t>
      </w:r>
      <w:r w:rsidR="0078281C" w:rsidRPr="0078281C">
        <w:t>позвол</w:t>
      </w:r>
      <w:r w:rsidR="0078281C">
        <w:t>яет</w:t>
      </w:r>
      <w:r w:rsidR="0078281C" w:rsidRPr="0078281C">
        <w:t xml:space="preserve"> получить данные привязанной таблицы в виде каскада значений</w:t>
      </w:r>
      <w:r>
        <w:t>;</w:t>
      </w:r>
    </w:p>
    <w:p w14:paraId="6916DC8D" w14:textId="2F373599" w:rsidR="008A48E3" w:rsidRDefault="00EB0533" w:rsidP="00C1009F">
      <w:pPr>
        <w:pStyle w:val="GOSTMarkListL2"/>
      </w:pPr>
      <w:r>
        <w:rPr>
          <w:rStyle w:val="GOSTChAccent"/>
        </w:rPr>
        <w:t>Кнопка</w:t>
      </w:r>
      <w:r>
        <w:t xml:space="preserve"> – </w:t>
      </w:r>
      <w:r w:rsidR="008A48E3">
        <w:t>триггер определенного действия:</w:t>
      </w:r>
    </w:p>
    <w:p w14:paraId="2D1803FC" w14:textId="29FDF0CC" w:rsidR="008A48E3" w:rsidRDefault="008A48E3" w:rsidP="00C1009F">
      <w:pPr>
        <w:pStyle w:val="GOSTMarkListL3"/>
      </w:pPr>
      <w:r>
        <w:t>действие бота;</w:t>
      </w:r>
    </w:p>
    <w:p w14:paraId="0D5DB091" w14:textId="6ECC9EF0" w:rsidR="008A48E3" w:rsidRDefault="008A48E3" w:rsidP="00C1009F">
      <w:pPr>
        <w:pStyle w:val="GOSTMarkListL3"/>
      </w:pPr>
      <w:r>
        <w:t>открытие ссылки.</w:t>
      </w:r>
    </w:p>
    <w:p w14:paraId="02D474B3" w14:textId="6D3B5F4D" w:rsidR="00EB0533" w:rsidRDefault="008A48E3" w:rsidP="00C1009F">
      <w:pPr>
        <w:pStyle w:val="GOSTMarkListL2Cont"/>
      </w:pPr>
      <w:r>
        <w:t>Можно создать автоматизацию, которая будет автоматически привязана к кнопке</w:t>
      </w:r>
      <w:r w:rsidR="00EB0533">
        <w:t>.</w:t>
      </w:r>
    </w:p>
    <w:p w14:paraId="19C3FEF1" w14:textId="47E0FF73" w:rsidR="00082141" w:rsidRDefault="00542E21" w:rsidP="00AB0702">
      <w:pPr>
        <w:pStyle w:val="GOSTH2"/>
      </w:pPr>
      <w:bookmarkStart w:id="131" w:name="_Toc193969627"/>
      <w:r>
        <w:t>Настройка обязательных полей</w:t>
      </w:r>
      <w:bookmarkEnd w:id="131"/>
    </w:p>
    <w:p w14:paraId="1B1320E0" w14:textId="5E363B9B" w:rsidR="00542E21" w:rsidRDefault="00BA7FD1" w:rsidP="00C1009F">
      <w:pPr>
        <w:pStyle w:val="GOSTBody"/>
      </w:pPr>
      <w:r>
        <w:t xml:space="preserve">Для выбора типа столбца необходимо нажать кнопку с тремя точками в заголовке столбца, выбрать команду </w:t>
      </w:r>
      <w:r w:rsidRPr="00F40610">
        <w:rPr>
          <w:rStyle w:val="GOSTChAccent"/>
        </w:rPr>
        <w:t>«Изменить параметры поля»</w:t>
      </w:r>
      <w:r w:rsidR="0007483F">
        <w:t>,</w:t>
      </w:r>
      <w:r>
        <w:t xml:space="preserve"> нажать на стрелку раскрывающегося списка в поле </w:t>
      </w:r>
      <w:r w:rsidRPr="00F40610">
        <w:rPr>
          <w:rStyle w:val="GOSTChAccent"/>
        </w:rPr>
        <w:t>«Тип поля»</w:t>
      </w:r>
      <w:r>
        <w:t xml:space="preserve"> (</w:t>
      </w:r>
      <w:r>
        <w:fldChar w:fldCharType="begin"/>
      </w:r>
      <w:r>
        <w:instrText xml:space="preserve"> REF _Ref182385103 \r \h </w:instrText>
      </w:r>
      <w:r>
        <w:fldChar w:fldCharType="separate"/>
      </w:r>
      <w:r w:rsidR="004A356B">
        <w:t>Рисунок 40</w:t>
      </w:r>
      <w:r>
        <w:fldChar w:fldCharType="end"/>
      </w:r>
      <w:r w:rsidR="0007483F">
        <w:t xml:space="preserve">) и отметить чекбокс </w:t>
      </w:r>
      <w:r w:rsidR="0007483F" w:rsidRPr="003702B5">
        <w:rPr>
          <w:rStyle w:val="GOSTChAccent"/>
        </w:rPr>
        <w:t xml:space="preserve">«Задать </w:t>
      </w:r>
      <w:r w:rsidR="003702B5" w:rsidRPr="003702B5">
        <w:rPr>
          <w:rStyle w:val="GOSTChAccent"/>
        </w:rPr>
        <w:t>как обязательное поле для форм»</w:t>
      </w:r>
      <w:r>
        <w:t>.</w:t>
      </w:r>
    </w:p>
    <w:p w14:paraId="60509507" w14:textId="612F0EBB" w:rsidR="003702B5" w:rsidRDefault="003702B5" w:rsidP="003702B5">
      <w:pPr>
        <w:pStyle w:val="GOSTH2"/>
      </w:pPr>
      <w:bookmarkStart w:id="132" w:name="_Toc193969628"/>
      <w:r>
        <w:t>Создание шаблона</w:t>
      </w:r>
      <w:bookmarkEnd w:id="132"/>
    </w:p>
    <w:p w14:paraId="6554FE16" w14:textId="5B4303B7" w:rsidR="003702B5" w:rsidRDefault="00712082" w:rsidP="00C1009F">
      <w:pPr>
        <w:pStyle w:val="GOSTBody"/>
      </w:pPr>
      <w:r>
        <w:t xml:space="preserve">Для создания шаблона таблицы необходимо </w:t>
      </w:r>
      <w:r w:rsidRPr="00BF002E">
        <w:t xml:space="preserve">на вкладке </w:t>
      </w:r>
      <w:r w:rsidRPr="00BF002E">
        <w:rPr>
          <w:rStyle w:val="GOSTChAccent"/>
        </w:rPr>
        <w:t>«Проводник»</w:t>
      </w:r>
      <w:r w:rsidRPr="00BF002E">
        <w:t xml:space="preserve"> нажать</w:t>
      </w:r>
      <w:r>
        <w:t xml:space="preserve"> кнопку с тремя точками в заголовке таблицы и в отобразившемся контекстном меню выбрать пункт </w:t>
      </w:r>
      <w:r w:rsidRPr="00712082">
        <w:rPr>
          <w:rStyle w:val="GOSTChAccent"/>
        </w:rPr>
        <w:t>«Сохранить как шаблон»</w:t>
      </w:r>
      <w:r w:rsidR="00CD2676" w:rsidRPr="00CD2676">
        <w:t xml:space="preserve"> (</w:t>
      </w:r>
      <w:r w:rsidR="00CD2676">
        <w:fldChar w:fldCharType="begin"/>
      </w:r>
      <w:r w:rsidR="00CD2676">
        <w:instrText xml:space="preserve"> REF _Ref182423457 \r \h </w:instrText>
      </w:r>
      <w:r w:rsidR="00CD2676">
        <w:fldChar w:fldCharType="separate"/>
      </w:r>
      <w:r w:rsidR="004A356B">
        <w:t>Рисунок 41</w:t>
      </w:r>
      <w:r w:rsidR="00CD2676">
        <w:fldChar w:fldCharType="end"/>
      </w:r>
      <w:r w:rsidR="00CD2676" w:rsidRPr="00CD2676">
        <w:t>)</w:t>
      </w:r>
      <w:r w:rsidRPr="00CD2676">
        <w:t>.</w:t>
      </w:r>
    </w:p>
    <w:p w14:paraId="6CBF47ED" w14:textId="597B601E" w:rsidR="00712082" w:rsidRDefault="00304217" w:rsidP="00C1009F">
      <w:pPr>
        <w:pStyle w:val="GOSTPic"/>
      </w:pPr>
      <w:r>
        <w:rPr>
          <w:noProof/>
          <w:lang w:val="ru-RU" w:eastAsia="ru-RU"/>
        </w:rPr>
        <w:lastRenderedPageBreak/>
        <w:drawing>
          <wp:inline distT="0" distB="0" distL="0" distR="0" wp14:anchorId="117A31AE" wp14:editId="6D2344A7">
            <wp:extent cx="3042000" cy="32040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2000" cy="3204000"/>
                    </a:xfrm>
                    <a:prstGeom prst="rect">
                      <a:avLst/>
                    </a:prstGeom>
                    <a:noFill/>
                    <a:ln>
                      <a:noFill/>
                    </a:ln>
                  </pic:spPr>
                </pic:pic>
              </a:graphicData>
            </a:graphic>
          </wp:inline>
        </w:drawing>
      </w:r>
    </w:p>
    <w:p w14:paraId="3F9149D3" w14:textId="2AC48646" w:rsidR="00712082" w:rsidRDefault="00712082" w:rsidP="00C1009F">
      <w:pPr>
        <w:pStyle w:val="GOSTPicName"/>
      </w:pPr>
      <w:bookmarkStart w:id="133" w:name="_Ref182423457"/>
      <w:r>
        <w:t>Создание шаблона таблицы</w:t>
      </w:r>
      <w:bookmarkEnd w:id="133"/>
    </w:p>
    <w:p w14:paraId="506007BE" w14:textId="023A8B94" w:rsidR="00CD2676" w:rsidRDefault="00D136C5" w:rsidP="00C1009F">
      <w:pPr>
        <w:pStyle w:val="GOSTBody"/>
      </w:pPr>
      <w:r w:rsidRPr="00B1356F">
        <w:t>Далее</w:t>
      </w:r>
      <w:r>
        <w:t xml:space="preserve"> следует</w:t>
      </w:r>
      <w:r w:rsidRPr="00B1356F">
        <w:t xml:space="preserve"> </w:t>
      </w:r>
      <w:r>
        <w:t>ввести имя</w:t>
      </w:r>
      <w:r w:rsidRPr="00B1356F">
        <w:t xml:space="preserve"> шаблона и нажать </w:t>
      </w:r>
      <w:r>
        <w:t xml:space="preserve">кнопку </w:t>
      </w:r>
      <w:r w:rsidRPr="00D136C5">
        <w:rPr>
          <w:rStyle w:val="GOSTChAccent"/>
        </w:rPr>
        <w:t>ОК</w:t>
      </w:r>
      <w:r>
        <w:t xml:space="preserve"> (</w:t>
      </w:r>
      <w:r>
        <w:fldChar w:fldCharType="begin"/>
      </w:r>
      <w:r>
        <w:instrText xml:space="preserve"> REF _Ref182423590 \r \h </w:instrText>
      </w:r>
      <w:r>
        <w:fldChar w:fldCharType="separate"/>
      </w:r>
      <w:r w:rsidR="004A356B">
        <w:t>Рисунок 42</w:t>
      </w:r>
      <w:r>
        <w:fldChar w:fldCharType="end"/>
      </w:r>
      <w:r>
        <w:t>).</w:t>
      </w:r>
    </w:p>
    <w:p w14:paraId="21CBA089" w14:textId="16545B77" w:rsidR="00D136C5" w:rsidRPr="00D136C5" w:rsidRDefault="001E067B" w:rsidP="00C1009F">
      <w:pPr>
        <w:pStyle w:val="GOSTPic"/>
        <w:rPr>
          <w:lang w:val="ru-RU"/>
        </w:rPr>
      </w:pPr>
      <w:r>
        <w:rPr>
          <w:noProof/>
          <w:lang w:val="ru-RU" w:eastAsia="ru-RU"/>
        </w:rPr>
        <w:drawing>
          <wp:inline distT="0" distB="0" distL="0" distR="0" wp14:anchorId="47284285" wp14:editId="31F68B22">
            <wp:extent cx="2656800" cy="1429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56800" cy="1429200"/>
                    </a:xfrm>
                    <a:prstGeom prst="rect">
                      <a:avLst/>
                    </a:prstGeom>
                    <a:noFill/>
                    <a:ln>
                      <a:noFill/>
                    </a:ln>
                  </pic:spPr>
                </pic:pic>
              </a:graphicData>
            </a:graphic>
          </wp:inline>
        </w:drawing>
      </w:r>
    </w:p>
    <w:p w14:paraId="241EE3B9" w14:textId="31CA2780" w:rsidR="00D136C5" w:rsidRDefault="001E067B" w:rsidP="00C1009F">
      <w:pPr>
        <w:pStyle w:val="GOSTPicName"/>
      </w:pPr>
      <w:bookmarkStart w:id="134" w:name="_Ref182423590"/>
      <w:r>
        <w:t>Сохранение шаблона</w:t>
      </w:r>
    </w:p>
    <w:p w14:paraId="573EC6EE" w14:textId="77777777" w:rsidR="00E031CD" w:rsidRDefault="00E031CD" w:rsidP="00E031CD">
      <w:pPr>
        <w:pStyle w:val="GOSTH3"/>
      </w:pPr>
      <w:bookmarkStart w:id="135" w:name="_Toc193966988"/>
      <w:bookmarkStart w:id="136" w:name="_Toc193969629"/>
      <w:r>
        <w:t>Маркетплейс шаблонов</w:t>
      </w:r>
      <w:bookmarkEnd w:id="135"/>
      <w:bookmarkEnd w:id="136"/>
    </w:p>
    <w:p w14:paraId="1E628170" w14:textId="516B9F07" w:rsidR="00E031CD" w:rsidRPr="00D65AAC" w:rsidRDefault="00E031CD" w:rsidP="00E031CD">
      <w:pPr>
        <w:pStyle w:val="GOSTBody"/>
      </w:pPr>
      <w:r w:rsidRPr="00D65AAC">
        <w:t xml:space="preserve">Для выбора готового шаблона необходимо нажать значок </w:t>
      </w:r>
      <w:r w:rsidRPr="00D65AAC">
        <w:rPr>
          <w:rStyle w:val="GOSTChAccent"/>
        </w:rPr>
        <w:t>«Шаблоны»</w:t>
      </w:r>
      <w:r w:rsidRPr="00D65AAC">
        <w:t xml:space="preserve"> на левой боковой панели</w:t>
      </w:r>
      <w:r>
        <w:t xml:space="preserve">. Отобразится экран </w:t>
      </w:r>
      <w:r w:rsidRPr="00BC4854">
        <w:rPr>
          <w:rStyle w:val="GOSTChAccent"/>
        </w:rPr>
        <w:t>«Маркетплейс шаблонов»</w:t>
      </w:r>
      <w:r>
        <w:t xml:space="preserve">, раздел </w:t>
      </w:r>
      <w:r w:rsidRPr="009D2E5F">
        <w:rPr>
          <w:rStyle w:val="GOSTChAccent"/>
        </w:rPr>
        <w:t>«Популярные</w:t>
      </w:r>
      <w:r>
        <w:t xml:space="preserve"> </w:t>
      </w:r>
      <w:r w:rsidRPr="00D65AAC">
        <w:t>(</w:t>
      </w:r>
      <w:r>
        <w:fldChar w:fldCharType="begin"/>
      </w:r>
      <w:r>
        <w:instrText xml:space="preserve"> REF _Ref193449293 \r \h </w:instrText>
      </w:r>
      <w:r>
        <w:fldChar w:fldCharType="separate"/>
      </w:r>
      <w:r w:rsidR="004A356B">
        <w:t>Рисунок 43</w:t>
      </w:r>
      <w:r>
        <w:fldChar w:fldCharType="end"/>
      </w:r>
      <w:r w:rsidRPr="00D65AAC">
        <w:t>).</w:t>
      </w:r>
    </w:p>
    <w:p w14:paraId="440C6B85" w14:textId="2E5A5471" w:rsidR="00E031CD" w:rsidRPr="00D65AAC" w:rsidRDefault="00A760C2" w:rsidP="00E031CD">
      <w:pPr>
        <w:pStyle w:val="GOSTPic"/>
        <w:rPr>
          <w:lang w:val="ru-RU"/>
        </w:rPr>
      </w:pPr>
      <w:r>
        <w:rPr>
          <w:noProof/>
          <w:lang w:val="ru-RU" w:eastAsia="ru-RU"/>
        </w:rPr>
        <w:drawing>
          <wp:inline distT="0" distB="0" distL="0" distR="0" wp14:anchorId="77FC137C" wp14:editId="7F3FE34B">
            <wp:extent cx="6480175" cy="2214531"/>
            <wp:effectExtent l="0" t="0" r="0" b="0"/>
            <wp:docPr id="100016" name="Pictur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80175" cy="2214531"/>
                    </a:xfrm>
                    <a:prstGeom prst="rect">
                      <a:avLst/>
                    </a:prstGeom>
                    <a:noFill/>
                    <a:ln>
                      <a:noFill/>
                    </a:ln>
                  </pic:spPr>
                </pic:pic>
              </a:graphicData>
            </a:graphic>
          </wp:inline>
        </w:drawing>
      </w:r>
    </w:p>
    <w:p w14:paraId="2B85B23F" w14:textId="77777777" w:rsidR="00E031CD" w:rsidRDefault="00E031CD" w:rsidP="00E031CD">
      <w:pPr>
        <w:pStyle w:val="GOSTPicName"/>
      </w:pPr>
      <w:bookmarkStart w:id="137" w:name="_Ref193449293"/>
      <w:r>
        <w:t>Маркетплейс шаблонов, раздел «Популярные»</w:t>
      </w:r>
      <w:bookmarkEnd w:id="137"/>
    </w:p>
    <w:p w14:paraId="4313E810" w14:textId="77777777" w:rsidR="00E031CD" w:rsidRPr="00105105" w:rsidRDefault="00E031CD" w:rsidP="00E031CD">
      <w:pPr>
        <w:pStyle w:val="GOSTBody"/>
      </w:pPr>
      <w:r>
        <w:t xml:space="preserve">В разделе </w:t>
      </w:r>
      <w:r w:rsidRPr="009D2E5F">
        <w:rPr>
          <w:rStyle w:val="GOSTChAccent"/>
        </w:rPr>
        <w:t>«Популярные</w:t>
      </w:r>
      <w:r>
        <w:t xml:space="preserve"> размещены часто используемые шаблоны.</w:t>
      </w:r>
    </w:p>
    <w:p w14:paraId="7B32DC35" w14:textId="77777777" w:rsidR="00EC5FF2" w:rsidRDefault="00E031CD" w:rsidP="00E031CD">
      <w:pPr>
        <w:pStyle w:val="GOSTBody"/>
      </w:pPr>
      <w:r w:rsidRPr="00945BE9">
        <w:t xml:space="preserve">Шаблоны, которые создает пользователь, могут быть также использованы в любом другом пространстве. Пользователь может применить их из своей </w:t>
      </w:r>
      <w:r w:rsidRPr="00A760C2">
        <w:t>коллекции</w:t>
      </w:r>
      <w:r>
        <w:t xml:space="preserve"> </w:t>
      </w:r>
    </w:p>
    <w:p w14:paraId="6DBA8B19" w14:textId="6F250B64" w:rsidR="00E031CD" w:rsidRDefault="00E031CD" w:rsidP="00E031CD">
      <w:pPr>
        <w:pStyle w:val="GOSTBody"/>
      </w:pPr>
      <w:r>
        <w:lastRenderedPageBreak/>
        <w:t>(</w:t>
      </w:r>
      <w:r w:rsidR="00EC5FF2" w:rsidRPr="00EC5FF2">
        <w:t>https://tables.mws.ru/template</w:t>
      </w:r>
      <w:r>
        <w:rPr>
          <w:rStyle w:val="a8"/>
        </w:rPr>
        <w:t xml:space="preserve">, </w:t>
      </w:r>
      <w:r>
        <w:rPr>
          <w:rStyle w:val="a8"/>
        </w:rPr>
        <w:fldChar w:fldCharType="begin"/>
      </w:r>
      <w:r>
        <w:rPr>
          <w:rStyle w:val="a8"/>
        </w:rPr>
        <w:instrText xml:space="preserve"> REF _Ref193448694 \r \h </w:instrText>
      </w:r>
      <w:r>
        <w:rPr>
          <w:rStyle w:val="a8"/>
        </w:rPr>
      </w:r>
      <w:r>
        <w:rPr>
          <w:rStyle w:val="a8"/>
        </w:rPr>
        <w:fldChar w:fldCharType="separate"/>
      </w:r>
      <w:r w:rsidR="004A356B">
        <w:rPr>
          <w:rStyle w:val="a8"/>
        </w:rPr>
        <w:t>Рисунок 44</w:t>
      </w:r>
      <w:r>
        <w:rPr>
          <w:rStyle w:val="a8"/>
        </w:rPr>
        <w:fldChar w:fldCharType="end"/>
      </w:r>
      <w:r>
        <w:t>)</w:t>
      </w:r>
      <w:r w:rsidRPr="00945BE9">
        <w:t>, которая включает в себя до 100 персональных шаблонов</w:t>
      </w:r>
      <w:r>
        <w:t>.</w:t>
      </w:r>
    </w:p>
    <w:p w14:paraId="28771D65" w14:textId="120B26EC" w:rsidR="00E031CD" w:rsidRPr="00FC173A" w:rsidRDefault="00A760C2" w:rsidP="00E031CD">
      <w:pPr>
        <w:pStyle w:val="GOSTPic"/>
        <w:rPr>
          <w:lang w:val="ru-RU"/>
        </w:rPr>
      </w:pPr>
      <w:r>
        <w:rPr>
          <w:noProof/>
          <w:lang w:val="ru-RU" w:eastAsia="ru-RU"/>
        </w:rPr>
        <w:drawing>
          <wp:inline distT="0" distB="0" distL="0" distR="0" wp14:anchorId="0072B1F5" wp14:editId="26B05F3C">
            <wp:extent cx="6480175" cy="2317753"/>
            <wp:effectExtent l="0" t="0" r="0" b="6350"/>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80175" cy="2317753"/>
                    </a:xfrm>
                    <a:prstGeom prst="rect">
                      <a:avLst/>
                    </a:prstGeom>
                    <a:noFill/>
                    <a:ln>
                      <a:noFill/>
                    </a:ln>
                  </pic:spPr>
                </pic:pic>
              </a:graphicData>
            </a:graphic>
          </wp:inline>
        </w:drawing>
      </w:r>
    </w:p>
    <w:p w14:paraId="7CAF60F6" w14:textId="77777777" w:rsidR="00E031CD" w:rsidRPr="00FC173A" w:rsidRDefault="00E031CD" w:rsidP="00E031CD">
      <w:pPr>
        <w:pStyle w:val="GOSTPicName"/>
        <w:rPr>
          <w:lang w:val="en-US"/>
        </w:rPr>
      </w:pPr>
      <w:bookmarkStart w:id="138" w:name="_Ref193448694"/>
      <w:r>
        <w:t>Собственная коллекция шаблонов пользователя</w:t>
      </w:r>
      <w:bookmarkEnd w:id="138"/>
    </w:p>
    <w:p w14:paraId="6F27C330" w14:textId="7EC78BFC" w:rsidR="00E031CD" w:rsidRPr="00D65AAC" w:rsidRDefault="00E031CD" w:rsidP="00E031CD">
      <w:pPr>
        <w:pStyle w:val="GOSTBody"/>
      </w:pPr>
      <w:r>
        <w:t xml:space="preserve">В разделе </w:t>
      </w:r>
      <w:r w:rsidRPr="005B1A35">
        <w:rPr>
          <w:rStyle w:val="GOSTChAccent"/>
        </w:rPr>
        <w:t>«Опубликованные пользователями»</w:t>
      </w:r>
      <w:r>
        <w:t xml:space="preserve"> доступна возможность использовать шаблоны, которыми поделились другие пользователи</w:t>
      </w:r>
      <w:r w:rsidRPr="00D65AAC">
        <w:t xml:space="preserve"> (</w:t>
      </w:r>
      <w:r w:rsidRPr="00D65AAC">
        <w:fldChar w:fldCharType="begin"/>
      </w:r>
      <w:r w:rsidRPr="00D65AAC">
        <w:instrText xml:space="preserve"> REF _Ref182423987 \r \h  \* MERGEFORMAT </w:instrText>
      </w:r>
      <w:r w:rsidRPr="00D65AAC">
        <w:fldChar w:fldCharType="separate"/>
      </w:r>
      <w:r w:rsidR="004A356B">
        <w:t>Рисунок 45</w:t>
      </w:r>
      <w:r w:rsidRPr="00D65AAC">
        <w:fldChar w:fldCharType="end"/>
      </w:r>
      <w:r w:rsidRPr="00D65AAC">
        <w:t>).</w:t>
      </w:r>
    </w:p>
    <w:p w14:paraId="6377F229" w14:textId="36AF5C03" w:rsidR="00E031CD" w:rsidRPr="00C8128C" w:rsidRDefault="00EC5FF2" w:rsidP="00E031CD">
      <w:pPr>
        <w:pStyle w:val="GOSTPic"/>
        <w:rPr>
          <w:lang w:val="ru-RU"/>
        </w:rPr>
      </w:pPr>
      <w:r>
        <w:rPr>
          <w:noProof/>
          <w:lang w:val="ru-RU" w:eastAsia="ru-RU"/>
        </w:rPr>
        <w:drawing>
          <wp:inline distT="0" distB="0" distL="0" distR="0" wp14:anchorId="0069AC7F" wp14:editId="1AAB2ACB">
            <wp:extent cx="6480175" cy="2384425"/>
            <wp:effectExtent l="0" t="0" r="0" b="0"/>
            <wp:docPr id="100013" name="Рисунок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80175" cy="2384425"/>
                    </a:xfrm>
                    <a:prstGeom prst="rect">
                      <a:avLst/>
                    </a:prstGeom>
                  </pic:spPr>
                </pic:pic>
              </a:graphicData>
            </a:graphic>
          </wp:inline>
        </w:drawing>
      </w:r>
    </w:p>
    <w:p w14:paraId="0B91F420" w14:textId="18D4E89E" w:rsidR="00E031CD" w:rsidRDefault="00E031CD" w:rsidP="00E031CD">
      <w:pPr>
        <w:pStyle w:val="GOSTPicName"/>
      </w:pPr>
      <w:bookmarkStart w:id="139" w:name="_Ref182423987"/>
      <w:bookmarkEnd w:id="139"/>
      <w:r>
        <w:t>Раздел «</w:t>
      </w:r>
      <w:r w:rsidRPr="00945BE9">
        <w:t>Опубликованные пользователями</w:t>
      </w:r>
      <w:r>
        <w:t>»</w:t>
      </w:r>
    </w:p>
    <w:p w14:paraId="794F324F" w14:textId="183081FB" w:rsidR="00E031CD" w:rsidRDefault="00E031CD" w:rsidP="00E031CD">
      <w:pPr>
        <w:pStyle w:val="GOSTBody"/>
      </w:pPr>
      <w:r>
        <w:t xml:space="preserve">В разделе </w:t>
      </w:r>
      <w:r w:rsidRPr="005B1A35">
        <w:rPr>
          <w:rStyle w:val="GOSTChAccent"/>
        </w:rPr>
        <w:t>«</w:t>
      </w:r>
      <w:r>
        <w:rPr>
          <w:rStyle w:val="GOSTChAccent"/>
        </w:rPr>
        <w:t>Рекомендации</w:t>
      </w:r>
      <w:r w:rsidRPr="005B1A35">
        <w:rPr>
          <w:rStyle w:val="GOSTChAccent"/>
        </w:rPr>
        <w:t>»</w:t>
      </w:r>
      <w:r>
        <w:t xml:space="preserve"> доступны примеры </w:t>
      </w:r>
      <w:r w:rsidRPr="00B91238">
        <w:t xml:space="preserve">готовых </w:t>
      </w:r>
      <w:r w:rsidRPr="003624F2">
        <w:t>шаблонов, которые пользователь может настроить под себя и использовать</w:t>
      </w:r>
      <w:r>
        <w:t xml:space="preserve"> (</w:t>
      </w:r>
      <w:r>
        <w:fldChar w:fldCharType="begin"/>
      </w:r>
      <w:r>
        <w:instrText xml:space="preserve"> REF _Ref193448918 \r \h </w:instrText>
      </w:r>
      <w:r>
        <w:fldChar w:fldCharType="separate"/>
      </w:r>
      <w:r w:rsidR="004A356B">
        <w:t>Рисунок 46</w:t>
      </w:r>
      <w:r>
        <w:fldChar w:fldCharType="end"/>
      </w:r>
      <w:r>
        <w:t>).</w:t>
      </w:r>
    </w:p>
    <w:p w14:paraId="6E49F3DD" w14:textId="141BB647" w:rsidR="00E031CD" w:rsidRDefault="00EC5FF2" w:rsidP="00E031CD">
      <w:pPr>
        <w:pStyle w:val="GOSTPic"/>
        <w:rPr>
          <w:lang w:val="ru-RU"/>
        </w:rPr>
      </w:pPr>
      <w:r>
        <w:rPr>
          <w:noProof/>
          <w:lang w:val="ru-RU" w:eastAsia="ru-RU"/>
        </w:rPr>
        <w:drawing>
          <wp:inline distT="0" distB="0" distL="0" distR="0" wp14:anchorId="062C8768" wp14:editId="14A0C26B">
            <wp:extent cx="6032478" cy="1616149"/>
            <wp:effectExtent l="0" t="0" r="6985" b="3175"/>
            <wp:docPr id="99990" name="Рисунок 9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63764" cy="1624531"/>
                    </a:xfrm>
                    <a:prstGeom prst="rect">
                      <a:avLst/>
                    </a:prstGeom>
                  </pic:spPr>
                </pic:pic>
              </a:graphicData>
            </a:graphic>
          </wp:inline>
        </w:drawing>
      </w:r>
    </w:p>
    <w:p w14:paraId="335A3284" w14:textId="3AECAE6B" w:rsidR="00E031CD" w:rsidRPr="00E031CD" w:rsidRDefault="00E031CD" w:rsidP="00E031CD">
      <w:pPr>
        <w:pStyle w:val="GOSTPicName"/>
      </w:pPr>
      <w:bookmarkStart w:id="140" w:name="_Ref193448918"/>
      <w:r>
        <w:t>Раздел «Рекомендации»</w:t>
      </w:r>
      <w:bookmarkEnd w:id="140"/>
    </w:p>
    <w:p w14:paraId="199F77A0" w14:textId="264FDB38" w:rsidR="003942A7" w:rsidRDefault="003942A7" w:rsidP="003942A7">
      <w:pPr>
        <w:pStyle w:val="GOSTH2"/>
      </w:pPr>
      <w:bookmarkStart w:id="141" w:name="_Toc193969630"/>
      <w:bookmarkEnd w:id="134"/>
      <w:r>
        <w:lastRenderedPageBreak/>
        <w:t>Настройка фильтров</w:t>
      </w:r>
      <w:bookmarkEnd w:id="141"/>
    </w:p>
    <w:p w14:paraId="6099B4D4" w14:textId="4F98F4E6" w:rsidR="003942A7" w:rsidRDefault="00EF0109" w:rsidP="00C1009F">
      <w:pPr>
        <w:pStyle w:val="GOSTBody"/>
      </w:pPr>
      <w:r>
        <w:t xml:space="preserve">Для создания фильтров в таблице необходимо </w:t>
      </w:r>
      <w:r w:rsidR="00E629BE">
        <w:t xml:space="preserve">нажать кнопку </w:t>
      </w:r>
      <w:r w:rsidR="00E629BE" w:rsidRPr="00F7413C">
        <w:rPr>
          <w:rStyle w:val="GOSTChAccent"/>
        </w:rPr>
        <w:t>«Фильтр»</w:t>
      </w:r>
      <w:r w:rsidR="00E629BE">
        <w:t xml:space="preserve"> на панели инструментов и задать условия. Также есть возможность задать более одного условия фильтрации при помощи союзов «И» и «ИЛИ») (</w:t>
      </w:r>
      <w:r w:rsidR="00E629BE">
        <w:fldChar w:fldCharType="begin"/>
      </w:r>
      <w:r w:rsidR="00E629BE">
        <w:instrText xml:space="preserve"> REF _Ref182430644 \r \h </w:instrText>
      </w:r>
      <w:r w:rsidR="00E629BE">
        <w:fldChar w:fldCharType="separate"/>
      </w:r>
      <w:r w:rsidR="004A356B">
        <w:t>Рисунок 47</w:t>
      </w:r>
      <w:r w:rsidR="00E629BE">
        <w:fldChar w:fldCharType="end"/>
      </w:r>
      <w:r w:rsidR="00E629BE">
        <w:t>).</w:t>
      </w:r>
    </w:p>
    <w:p w14:paraId="15F47BCF" w14:textId="0DC0E17A" w:rsidR="009058BE" w:rsidRDefault="009058BE" w:rsidP="00C1009F">
      <w:pPr>
        <w:pStyle w:val="GOSTBody"/>
      </w:pPr>
      <w:r w:rsidRPr="009058BE">
        <w:rPr>
          <w:rStyle w:val="GOSTChAccent"/>
        </w:rPr>
        <w:t>Примечание –</w:t>
      </w:r>
      <w:r>
        <w:t xml:space="preserve"> фильтрация не работает в представлении таблицы </w:t>
      </w:r>
      <w:r w:rsidRPr="00A92BF9">
        <w:rPr>
          <w:rStyle w:val="GOSTChAccent"/>
        </w:rPr>
        <w:t>«Архитектура»</w:t>
      </w:r>
      <w:r>
        <w:t>.</w:t>
      </w:r>
    </w:p>
    <w:p w14:paraId="1E4DFB3C" w14:textId="48E685B4" w:rsidR="00E629BE" w:rsidRPr="00E629BE" w:rsidRDefault="00B02FE4" w:rsidP="00C1009F">
      <w:pPr>
        <w:pStyle w:val="GOSTPic"/>
        <w:rPr>
          <w:lang w:val="ru-RU"/>
        </w:rPr>
      </w:pPr>
      <w:r>
        <w:rPr>
          <w:noProof/>
          <w:lang w:val="ru-RU" w:eastAsia="ru-RU"/>
        </w:rPr>
        <w:drawing>
          <wp:inline distT="0" distB="0" distL="0" distR="0" wp14:anchorId="68A3A5F5" wp14:editId="52A2DCEF">
            <wp:extent cx="5979600" cy="23868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9600" cy="2386800"/>
                    </a:xfrm>
                    <a:prstGeom prst="rect">
                      <a:avLst/>
                    </a:prstGeom>
                    <a:noFill/>
                    <a:ln>
                      <a:noFill/>
                    </a:ln>
                  </pic:spPr>
                </pic:pic>
              </a:graphicData>
            </a:graphic>
          </wp:inline>
        </w:drawing>
      </w:r>
    </w:p>
    <w:p w14:paraId="50204890" w14:textId="4D02AAD2" w:rsidR="00E629BE" w:rsidRDefault="00E629BE" w:rsidP="00C1009F">
      <w:pPr>
        <w:pStyle w:val="GOSTPicName"/>
      </w:pPr>
      <w:bookmarkStart w:id="142" w:name="_Ref182430644"/>
      <w:r>
        <w:t>Создание фильтров</w:t>
      </w:r>
      <w:bookmarkEnd w:id="142"/>
    </w:p>
    <w:p w14:paraId="7A6006A3" w14:textId="2B1CF98A" w:rsidR="00B02FE4" w:rsidRDefault="00B02FE4" w:rsidP="00B02FE4">
      <w:pPr>
        <w:pStyle w:val="GOSTH2"/>
      </w:pPr>
      <w:bookmarkStart w:id="143" w:name="_Toc193969631"/>
      <w:r>
        <w:t>Настройка сортировки</w:t>
      </w:r>
      <w:bookmarkEnd w:id="143"/>
    </w:p>
    <w:p w14:paraId="328EB656" w14:textId="79292E60" w:rsidR="00B02FE4" w:rsidRDefault="00464A8E" w:rsidP="00C1009F">
      <w:pPr>
        <w:pStyle w:val="GOSTBody"/>
      </w:pPr>
      <w:r w:rsidRPr="00B1356F">
        <w:t>Сортировка позволяет отображать записи в определенном порядке в зависимости от свойств определенных полей.</w:t>
      </w:r>
      <w:r w:rsidR="002A1726">
        <w:t xml:space="preserve"> </w:t>
      </w:r>
      <w:r w:rsidR="009058BE">
        <w:t>Для настройки сортировки необходимо н</w:t>
      </w:r>
      <w:r w:rsidRPr="00B1356F">
        <w:t>аж</w:t>
      </w:r>
      <w:r w:rsidR="009058BE">
        <w:t>ать</w:t>
      </w:r>
      <w:r w:rsidRPr="00B1356F">
        <w:t xml:space="preserve"> кнопку </w:t>
      </w:r>
      <w:r w:rsidRPr="002A1726">
        <w:rPr>
          <w:rStyle w:val="GOSTChAccent"/>
        </w:rPr>
        <w:t>«Сортировать»</w:t>
      </w:r>
      <w:r w:rsidRPr="00B1356F">
        <w:t xml:space="preserve"> на панели инструментов и выб</w:t>
      </w:r>
      <w:r w:rsidR="009058BE">
        <w:t>рать</w:t>
      </w:r>
      <w:r w:rsidRPr="00B1356F">
        <w:t xml:space="preserve"> конкретное поле, по которому </w:t>
      </w:r>
      <w:r w:rsidR="009058BE">
        <w:t xml:space="preserve">будет выполнена </w:t>
      </w:r>
      <w:r w:rsidRPr="00B1356F">
        <w:t>сортиров</w:t>
      </w:r>
      <w:r w:rsidR="009058BE">
        <w:t>ка</w:t>
      </w:r>
      <w:r w:rsidR="002A1726">
        <w:t xml:space="preserve"> </w:t>
      </w:r>
      <w:r w:rsidR="00E71354">
        <w:t xml:space="preserve">в нужном порядке </w:t>
      </w:r>
      <w:r w:rsidR="002A1726">
        <w:t>(</w:t>
      </w:r>
      <w:r w:rsidR="00361A06">
        <w:fldChar w:fldCharType="begin"/>
      </w:r>
      <w:r w:rsidR="00361A06">
        <w:instrText xml:space="preserve"> REF _Ref182431141 \r \h </w:instrText>
      </w:r>
      <w:r w:rsidR="00361A06">
        <w:fldChar w:fldCharType="separate"/>
      </w:r>
      <w:r w:rsidR="004A356B">
        <w:t>Рисунок 48</w:t>
      </w:r>
      <w:r w:rsidR="00361A06">
        <w:fldChar w:fldCharType="end"/>
      </w:r>
      <w:r w:rsidR="002A1726">
        <w:t>)</w:t>
      </w:r>
      <w:r w:rsidR="009058BE">
        <w:t>.</w:t>
      </w:r>
    </w:p>
    <w:p w14:paraId="4170E9BA" w14:textId="5CCA9A59" w:rsidR="009058BE" w:rsidRPr="00361A06" w:rsidRDefault="008E56F7" w:rsidP="00C1009F">
      <w:pPr>
        <w:pStyle w:val="GOSTPic"/>
        <w:rPr>
          <w:lang w:val="ru-RU"/>
        </w:rPr>
      </w:pPr>
      <w:r>
        <w:rPr>
          <w:noProof/>
          <w:lang w:val="ru-RU" w:eastAsia="ru-RU"/>
        </w:rPr>
        <w:drawing>
          <wp:inline distT="0" distB="0" distL="0" distR="0" wp14:anchorId="0F53A22D" wp14:editId="22D6AA8E">
            <wp:extent cx="5763600" cy="2358000"/>
            <wp:effectExtent l="0" t="0" r="889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3600" cy="2358000"/>
                    </a:xfrm>
                    <a:prstGeom prst="rect">
                      <a:avLst/>
                    </a:prstGeom>
                    <a:noFill/>
                    <a:ln>
                      <a:noFill/>
                    </a:ln>
                  </pic:spPr>
                </pic:pic>
              </a:graphicData>
            </a:graphic>
          </wp:inline>
        </w:drawing>
      </w:r>
    </w:p>
    <w:p w14:paraId="1FFBB63C" w14:textId="374B9C00" w:rsidR="00361A06" w:rsidRPr="00361A06" w:rsidRDefault="00361A06" w:rsidP="00C1009F">
      <w:pPr>
        <w:pStyle w:val="GOSTPicName"/>
        <w:rPr>
          <w:lang w:val="en-US"/>
        </w:rPr>
      </w:pPr>
      <w:bookmarkStart w:id="144" w:name="_Ref182431141"/>
      <w:r>
        <w:t>Настройка сортировки</w:t>
      </w:r>
      <w:bookmarkEnd w:id="144"/>
    </w:p>
    <w:p w14:paraId="16BF4E34" w14:textId="75DF19D8" w:rsidR="009058BE" w:rsidRPr="00B02FE4" w:rsidRDefault="009058BE" w:rsidP="00C1009F">
      <w:pPr>
        <w:pStyle w:val="GOSTBody"/>
      </w:pPr>
      <w:r w:rsidRPr="009058BE">
        <w:rPr>
          <w:rStyle w:val="GOSTChAccent"/>
        </w:rPr>
        <w:t>Примечание –</w:t>
      </w:r>
      <w:r>
        <w:t xml:space="preserve"> </w:t>
      </w:r>
      <w:r w:rsidR="002A1726">
        <w:t>сортировка</w:t>
      </w:r>
      <w:r>
        <w:t xml:space="preserve"> не работает в представлении таблицы «Архитектура»</w:t>
      </w:r>
      <w:r w:rsidR="00361A06">
        <w:t>, «Календарь»</w:t>
      </w:r>
      <w:r>
        <w:t>.</w:t>
      </w:r>
    </w:p>
    <w:p w14:paraId="3FDB703D" w14:textId="45D02B6F" w:rsidR="00E629BE" w:rsidRDefault="00037411" w:rsidP="00037411">
      <w:pPr>
        <w:pStyle w:val="GOSTH2"/>
      </w:pPr>
      <w:bookmarkStart w:id="145" w:name="_Toc193969632"/>
      <w:r>
        <w:t>Настройка группировки</w:t>
      </w:r>
      <w:bookmarkEnd w:id="145"/>
    </w:p>
    <w:p w14:paraId="3201241A" w14:textId="04AB5405" w:rsidR="008E56F7" w:rsidRPr="00B1356F" w:rsidRDefault="008E56F7" w:rsidP="00C1009F">
      <w:pPr>
        <w:pStyle w:val="GOSTBody"/>
      </w:pPr>
      <w:r>
        <w:t>Группировка позволяет выбрать</w:t>
      </w:r>
      <w:r w:rsidRPr="00B1356F">
        <w:t xml:space="preserve"> определенно</w:t>
      </w:r>
      <w:r>
        <w:t>е</w:t>
      </w:r>
      <w:r w:rsidRPr="00B1356F">
        <w:t xml:space="preserve"> пол</w:t>
      </w:r>
      <w:r>
        <w:t>е</w:t>
      </w:r>
      <w:r w:rsidRPr="00B1356F">
        <w:t xml:space="preserve">, по которому </w:t>
      </w:r>
      <w:r>
        <w:t>можно</w:t>
      </w:r>
      <w:r w:rsidRPr="00B1356F">
        <w:t xml:space="preserve"> сгруппировать записи</w:t>
      </w:r>
      <w:r>
        <w:t>. После этого</w:t>
      </w:r>
      <w:r w:rsidRPr="00B1356F">
        <w:t xml:space="preserve"> </w:t>
      </w:r>
      <w:r>
        <w:t>записи таблицы</w:t>
      </w:r>
      <w:r w:rsidRPr="00B1356F">
        <w:t>, имеющ</w:t>
      </w:r>
      <w:r>
        <w:t>ие</w:t>
      </w:r>
      <w:r w:rsidRPr="00B1356F">
        <w:t xml:space="preserve"> схожую тему, буд</w:t>
      </w:r>
      <w:r>
        <w:t>ут</w:t>
      </w:r>
      <w:r w:rsidRPr="00B1356F">
        <w:t xml:space="preserve"> помещен</w:t>
      </w:r>
      <w:r>
        <w:t>ы</w:t>
      </w:r>
      <w:r w:rsidRPr="00B1356F">
        <w:t xml:space="preserve"> в группу, что облегчит просмотр и сравнение информации.</w:t>
      </w:r>
    </w:p>
    <w:p w14:paraId="5E1F1C96" w14:textId="6013D998" w:rsidR="00037411" w:rsidRDefault="008E56F7" w:rsidP="00C1009F">
      <w:pPr>
        <w:pStyle w:val="GOSTBody"/>
      </w:pPr>
      <w:r>
        <w:lastRenderedPageBreak/>
        <w:t>Для настройки группировки необходимо н</w:t>
      </w:r>
      <w:r w:rsidRPr="00B1356F">
        <w:t>аж</w:t>
      </w:r>
      <w:r>
        <w:t>ать</w:t>
      </w:r>
      <w:r w:rsidRPr="00B1356F">
        <w:t xml:space="preserve"> кнопку </w:t>
      </w:r>
      <w:r w:rsidRPr="008E56F7">
        <w:rPr>
          <w:rStyle w:val="GOSTChAccent"/>
        </w:rPr>
        <w:t>«Группировать»</w:t>
      </w:r>
      <w:r w:rsidRPr="00B1356F">
        <w:t xml:space="preserve"> на панели инструментов и выб</w:t>
      </w:r>
      <w:r w:rsidR="00D772A9">
        <w:t>рать</w:t>
      </w:r>
      <w:r w:rsidRPr="00B1356F">
        <w:t xml:space="preserve"> конкретное поле, по которому </w:t>
      </w:r>
      <w:r>
        <w:t>будет выполнена</w:t>
      </w:r>
      <w:r w:rsidRPr="00B1356F">
        <w:t xml:space="preserve"> группир</w:t>
      </w:r>
      <w:r>
        <w:t>овка (</w:t>
      </w:r>
      <w:r>
        <w:fldChar w:fldCharType="begin"/>
      </w:r>
      <w:r>
        <w:instrText xml:space="preserve"> REF _Ref182431583 \r \h </w:instrText>
      </w:r>
      <w:r>
        <w:fldChar w:fldCharType="separate"/>
      </w:r>
      <w:r w:rsidR="004A356B">
        <w:t>Рисунок 49</w:t>
      </w:r>
      <w:r>
        <w:fldChar w:fldCharType="end"/>
      </w:r>
      <w:r>
        <w:t>).</w:t>
      </w:r>
    </w:p>
    <w:p w14:paraId="698921CA" w14:textId="1AF98AE6" w:rsidR="008E56F7" w:rsidRPr="008E56F7" w:rsidRDefault="004D0A82" w:rsidP="00C1009F">
      <w:pPr>
        <w:pStyle w:val="GOSTPic"/>
        <w:rPr>
          <w:lang w:val="ru-RU"/>
        </w:rPr>
      </w:pPr>
      <w:r>
        <w:rPr>
          <w:noProof/>
          <w:lang w:val="ru-RU" w:eastAsia="ru-RU"/>
        </w:rPr>
        <w:drawing>
          <wp:inline distT="0" distB="0" distL="0" distR="0" wp14:anchorId="56B20FDE" wp14:editId="5EB83159">
            <wp:extent cx="5554800" cy="23652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54800" cy="2365200"/>
                    </a:xfrm>
                    <a:prstGeom prst="rect">
                      <a:avLst/>
                    </a:prstGeom>
                    <a:noFill/>
                    <a:ln>
                      <a:noFill/>
                    </a:ln>
                  </pic:spPr>
                </pic:pic>
              </a:graphicData>
            </a:graphic>
          </wp:inline>
        </w:drawing>
      </w:r>
    </w:p>
    <w:p w14:paraId="1E2A114A" w14:textId="69F99816" w:rsidR="008E56F7" w:rsidRPr="008E56F7" w:rsidRDefault="008E56F7" w:rsidP="00C1009F">
      <w:pPr>
        <w:pStyle w:val="GOSTPicName"/>
      </w:pPr>
      <w:bookmarkStart w:id="146" w:name="_Ref182431583"/>
      <w:r>
        <w:t>Настройка группировки</w:t>
      </w:r>
    </w:p>
    <w:p w14:paraId="1C1328DA" w14:textId="50B392AA" w:rsidR="00971337" w:rsidRDefault="004D0A82" w:rsidP="004D0A82">
      <w:pPr>
        <w:pStyle w:val="GOSTH2"/>
      </w:pPr>
      <w:bookmarkStart w:id="147" w:name="_Toc193969633"/>
      <w:bookmarkEnd w:id="146"/>
      <w:r>
        <w:t>Скрытие столбцов</w:t>
      </w:r>
      <w:bookmarkEnd w:id="147"/>
    </w:p>
    <w:p w14:paraId="674AE2D2" w14:textId="439ED659" w:rsidR="001B4214" w:rsidRDefault="001B4214" w:rsidP="00C1009F">
      <w:pPr>
        <w:pStyle w:val="GOSTBody"/>
      </w:pPr>
      <w:r>
        <w:t>Для просмотра того</w:t>
      </w:r>
      <w:r w:rsidR="008115DB">
        <w:t xml:space="preserve">, </w:t>
      </w:r>
      <w:r w:rsidRPr="00B1356F">
        <w:t>какие поля отображаются, а какие скрыты</w:t>
      </w:r>
      <w:r>
        <w:t xml:space="preserve"> в данном представлении таблицы и </w:t>
      </w:r>
      <w:r w:rsidR="0004576C">
        <w:t xml:space="preserve">ее </w:t>
      </w:r>
      <w:r>
        <w:t>связанных сущ</w:t>
      </w:r>
      <w:r w:rsidR="0004576C">
        <w:t>ностях</w:t>
      </w:r>
      <w:r>
        <w:t xml:space="preserve">, </w:t>
      </w:r>
      <w:r w:rsidR="008115DB">
        <w:t>необходимо н</w:t>
      </w:r>
      <w:r w:rsidR="008115DB" w:rsidRPr="00B1356F">
        <w:t>аж</w:t>
      </w:r>
      <w:r w:rsidR="008115DB">
        <w:t>ать</w:t>
      </w:r>
      <w:r w:rsidR="008115DB" w:rsidRPr="00B1356F">
        <w:t xml:space="preserve"> кнопку </w:t>
      </w:r>
      <w:r w:rsidR="008115DB" w:rsidRPr="001B4214">
        <w:rPr>
          <w:rStyle w:val="GOSTChAccent"/>
        </w:rPr>
        <w:t>«Скрыть»</w:t>
      </w:r>
      <w:r w:rsidR="008115DB" w:rsidRPr="00B1356F">
        <w:t xml:space="preserve"> на панели инструментов, и вы увидите. Переключатели скрытых полей выделены серым цветом, а переключатели отображаемых полей </w:t>
      </w:r>
      <w:r>
        <w:t xml:space="preserve">– </w:t>
      </w:r>
      <w:r w:rsidR="008115DB" w:rsidRPr="00B1356F">
        <w:t>фиолетовым</w:t>
      </w:r>
      <w:r>
        <w:t xml:space="preserve"> (</w:t>
      </w:r>
      <w:r>
        <w:fldChar w:fldCharType="begin"/>
      </w:r>
      <w:r>
        <w:instrText xml:space="preserve"> REF _Ref182431939 \r \h </w:instrText>
      </w:r>
      <w:r>
        <w:fldChar w:fldCharType="separate"/>
      </w:r>
      <w:r w:rsidR="004A356B">
        <w:t>Рисунок 50</w:t>
      </w:r>
      <w:r>
        <w:fldChar w:fldCharType="end"/>
      </w:r>
      <w:r>
        <w:t>).</w:t>
      </w:r>
    </w:p>
    <w:p w14:paraId="0819E02A" w14:textId="3EFBFE40" w:rsidR="004D0A82" w:rsidRPr="001B4214" w:rsidRDefault="0004576C" w:rsidP="00C1009F">
      <w:pPr>
        <w:pStyle w:val="GOSTPic"/>
        <w:rPr>
          <w:lang w:val="ru-RU"/>
        </w:rPr>
      </w:pPr>
      <w:r>
        <w:rPr>
          <w:noProof/>
          <w:lang w:val="ru-RU" w:eastAsia="ru-RU"/>
        </w:rPr>
        <w:drawing>
          <wp:inline distT="0" distB="0" distL="0" distR="0" wp14:anchorId="41652516" wp14:editId="6455C2B3">
            <wp:extent cx="5659200" cy="2217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59200" cy="2217600"/>
                    </a:xfrm>
                    <a:prstGeom prst="rect">
                      <a:avLst/>
                    </a:prstGeom>
                    <a:noFill/>
                    <a:ln>
                      <a:noFill/>
                    </a:ln>
                  </pic:spPr>
                </pic:pic>
              </a:graphicData>
            </a:graphic>
          </wp:inline>
        </w:drawing>
      </w:r>
    </w:p>
    <w:p w14:paraId="11E29E4C" w14:textId="2F790CA4" w:rsidR="001B4214" w:rsidRPr="001B4214" w:rsidRDefault="0004576C" w:rsidP="00C1009F">
      <w:pPr>
        <w:pStyle w:val="GOSTPicName"/>
      </w:pPr>
      <w:bookmarkStart w:id="148" w:name="_Ref182431939"/>
      <w:r>
        <w:t>Просмотр скрытых и отображаемых полей</w:t>
      </w:r>
    </w:p>
    <w:p w14:paraId="140E556F" w14:textId="5EA331F3" w:rsidR="004D0A82" w:rsidRDefault="0004576C" w:rsidP="0004576C">
      <w:pPr>
        <w:pStyle w:val="GOSTH2"/>
      </w:pPr>
      <w:bookmarkStart w:id="149" w:name="_Ref182583634"/>
      <w:bookmarkStart w:id="150" w:name="_Toc193969634"/>
      <w:bookmarkEnd w:id="148"/>
      <w:r>
        <w:t>Дополнительные варианты представления таблицы</w:t>
      </w:r>
      <w:bookmarkEnd w:id="149"/>
      <w:bookmarkEnd w:id="150"/>
    </w:p>
    <w:p w14:paraId="35C02DE4" w14:textId="58BA5105" w:rsidR="0004576C" w:rsidRDefault="0004576C" w:rsidP="00C1009F">
      <w:pPr>
        <w:pStyle w:val="GOSTBody"/>
      </w:pPr>
      <w:r>
        <w:t xml:space="preserve">Для просмотра и выбора дополнительных вариантов представления таблицы необходимо нажать кнопу </w:t>
      </w:r>
      <w:r w:rsidRPr="00550826">
        <w:rPr>
          <w:rStyle w:val="GOSTChAccent"/>
        </w:rPr>
        <w:t>«+ Новое представление»</w:t>
      </w:r>
      <w:r>
        <w:t xml:space="preserve"> </w:t>
      </w:r>
      <w:r w:rsidR="0085519D">
        <w:t>на</w:t>
      </w:r>
      <w:r w:rsidR="002F7E69">
        <w:t xml:space="preserve"> самой верхней</w:t>
      </w:r>
      <w:r w:rsidR="0085519D">
        <w:t xml:space="preserve"> панели инструментов</w:t>
      </w:r>
      <w:r w:rsidR="00855CEF">
        <w:t xml:space="preserve"> и выбрать в отобразившемся контекстном меню нужное представление</w:t>
      </w:r>
      <w:r w:rsidR="0085519D">
        <w:t xml:space="preserve"> </w:t>
      </w:r>
      <w:r>
        <w:t>(</w:t>
      </w:r>
      <w:r>
        <w:fldChar w:fldCharType="begin"/>
      </w:r>
      <w:r>
        <w:instrText xml:space="preserve"> REF _Ref182432210 \r \h </w:instrText>
      </w:r>
      <w:r>
        <w:fldChar w:fldCharType="separate"/>
      </w:r>
      <w:r w:rsidR="004A356B">
        <w:t>Рисунок 51</w:t>
      </w:r>
      <w:r>
        <w:fldChar w:fldCharType="end"/>
      </w:r>
      <w:r>
        <w:t>).</w:t>
      </w:r>
    </w:p>
    <w:p w14:paraId="0960B858" w14:textId="497C99FF" w:rsidR="0004576C" w:rsidRPr="0004576C" w:rsidRDefault="0085519D" w:rsidP="00C1009F">
      <w:pPr>
        <w:pStyle w:val="GOSTPic"/>
        <w:rPr>
          <w:lang w:val="ru-RU"/>
        </w:rPr>
      </w:pPr>
      <w:r>
        <w:rPr>
          <w:noProof/>
          <w:lang w:val="ru-RU" w:eastAsia="ru-RU"/>
        </w:rPr>
        <w:lastRenderedPageBreak/>
        <w:drawing>
          <wp:inline distT="0" distB="0" distL="0" distR="0" wp14:anchorId="6C163D4D" wp14:editId="5A04C243">
            <wp:extent cx="3315600" cy="2937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15600" cy="2937600"/>
                    </a:xfrm>
                    <a:prstGeom prst="rect">
                      <a:avLst/>
                    </a:prstGeom>
                    <a:noFill/>
                    <a:ln>
                      <a:noFill/>
                    </a:ln>
                  </pic:spPr>
                </pic:pic>
              </a:graphicData>
            </a:graphic>
          </wp:inline>
        </w:drawing>
      </w:r>
    </w:p>
    <w:p w14:paraId="5147E354" w14:textId="039D7988" w:rsidR="0004576C" w:rsidRDefault="0085519D" w:rsidP="00C1009F">
      <w:pPr>
        <w:pStyle w:val="GOSTPicName"/>
      </w:pPr>
      <w:bookmarkStart w:id="151" w:name="_Ref182432210"/>
      <w:r>
        <w:t>Выбор нового представления таблицы</w:t>
      </w:r>
    </w:p>
    <w:p w14:paraId="4B4C0D2E" w14:textId="63741005" w:rsidR="0085519D" w:rsidRDefault="002F7E69" w:rsidP="00C1009F">
      <w:pPr>
        <w:pStyle w:val="GOSTBody"/>
      </w:pPr>
      <w:r w:rsidRPr="00B1356F">
        <w:t xml:space="preserve">Вкладки просмотра </w:t>
      </w:r>
      <w:r>
        <w:t xml:space="preserve">представлений таблицы </w:t>
      </w:r>
      <w:r w:rsidRPr="00B1356F">
        <w:t xml:space="preserve">находятся на самой верхней панели </w:t>
      </w:r>
      <w:r>
        <w:t>инструментов</w:t>
      </w:r>
      <w:r w:rsidRPr="00B1356F">
        <w:t xml:space="preserve">, </w:t>
      </w:r>
      <w:r>
        <w:t>что позволяет</w:t>
      </w:r>
      <w:r w:rsidRPr="00B1356F">
        <w:t xml:space="preserve"> быстро и легко переключаться между различными представлениями и проверять данные с разных точек зрения</w:t>
      </w:r>
      <w:r>
        <w:t>.</w:t>
      </w:r>
    </w:p>
    <w:p w14:paraId="24E5161A" w14:textId="5B73AAC7" w:rsidR="00DC4FDF" w:rsidRDefault="00DC4FDF" w:rsidP="00DC4FDF">
      <w:pPr>
        <w:pStyle w:val="GOSTBody"/>
      </w:pPr>
      <w:r>
        <w:t>Для вызова контекстного меню представления необходимо н</w:t>
      </w:r>
      <w:r w:rsidRPr="00893863">
        <w:t>ажать кно</w:t>
      </w:r>
      <w:r>
        <w:t>пку с тремя точками в заголовке представления (</w:t>
      </w:r>
      <w:r>
        <w:fldChar w:fldCharType="begin"/>
      </w:r>
      <w:r>
        <w:instrText xml:space="preserve"> REF _Ref182470857 \r \h </w:instrText>
      </w:r>
      <w:r>
        <w:fldChar w:fldCharType="separate"/>
      </w:r>
      <w:r w:rsidR="004A356B">
        <w:t>Рисунок 52</w:t>
      </w:r>
      <w:r>
        <w:fldChar w:fldCharType="end"/>
      </w:r>
      <w:r>
        <w:t>).</w:t>
      </w:r>
    </w:p>
    <w:p w14:paraId="038DB366" w14:textId="3CE0062E" w:rsidR="00DC4FDF" w:rsidRPr="00E65449" w:rsidRDefault="000C4B11" w:rsidP="00DC4FDF">
      <w:pPr>
        <w:pStyle w:val="GOSTPic"/>
        <w:rPr>
          <w:lang w:val="ru-RU"/>
        </w:rPr>
      </w:pPr>
      <w:r>
        <w:rPr>
          <w:noProof/>
          <w:lang w:val="ru-RU" w:eastAsia="ru-RU"/>
        </w:rPr>
        <w:drawing>
          <wp:inline distT="0" distB="0" distL="0" distR="0" wp14:anchorId="72F752F6" wp14:editId="0753ABBD">
            <wp:extent cx="2415600" cy="169200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15600" cy="1692000"/>
                    </a:xfrm>
                    <a:prstGeom prst="rect">
                      <a:avLst/>
                    </a:prstGeom>
                    <a:noFill/>
                    <a:ln>
                      <a:noFill/>
                    </a:ln>
                  </pic:spPr>
                </pic:pic>
              </a:graphicData>
            </a:graphic>
          </wp:inline>
        </w:drawing>
      </w:r>
    </w:p>
    <w:p w14:paraId="6E27FC43" w14:textId="79C5738C" w:rsidR="00DC4FDF" w:rsidRPr="00E65449" w:rsidRDefault="000E016E" w:rsidP="00DC4FDF">
      <w:pPr>
        <w:pStyle w:val="GOSTPicName"/>
        <w:rPr>
          <w:lang w:val="en-US"/>
        </w:rPr>
      </w:pPr>
      <w:bookmarkStart w:id="152" w:name="_Ref182470857"/>
      <w:r>
        <w:t>Контекстное меню</w:t>
      </w:r>
      <w:r w:rsidR="00DC4FDF">
        <w:t xml:space="preserve"> представления</w:t>
      </w:r>
      <w:bookmarkEnd w:id="152"/>
    </w:p>
    <w:p w14:paraId="6686A3C2" w14:textId="1BC2D43A" w:rsidR="001448F3" w:rsidRDefault="001448F3" w:rsidP="00DC4FDF">
      <w:pPr>
        <w:pStyle w:val="GOSTBody"/>
      </w:pPr>
      <w:r>
        <w:t xml:space="preserve">Для удаления представления необходимо выбрать в контекстном меню представления пункт </w:t>
      </w:r>
      <w:r w:rsidRPr="003A5B48">
        <w:rPr>
          <w:rStyle w:val="GOSTChAccent"/>
        </w:rPr>
        <w:t>«</w:t>
      </w:r>
      <w:r>
        <w:rPr>
          <w:rStyle w:val="GOSTChAccent"/>
        </w:rPr>
        <w:t>Переименовать</w:t>
      </w:r>
      <w:r w:rsidRPr="003A5B48">
        <w:rPr>
          <w:rStyle w:val="GOSTChAccent"/>
        </w:rPr>
        <w:t xml:space="preserve"> представление»</w:t>
      </w:r>
      <w:r w:rsidRPr="001448F3">
        <w:t>.</w:t>
      </w:r>
    </w:p>
    <w:p w14:paraId="6EC505AB" w14:textId="5B759EA5" w:rsidR="00697E22" w:rsidRDefault="003A5B48" w:rsidP="00DC4FDF">
      <w:pPr>
        <w:pStyle w:val="GOSTBody"/>
      </w:pPr>
      <w:r>
        <w:t xml:space="preserve">Для удаления представления необходимо </w:t>
      </w:r>
      <w:r w:rsidR="00697E22">
        <w:t>выбрать в</w:t>
      </w:r>
      <w:r>
        <w:t xml:space="preserve"> контекстно</w:t>
      </w:r>
      <w:r w:rsidR="00697E22">
        <w:t>м</w:t>
      </w:r>
      <w:r>
        <w:t xml:space="preserve"> меню</w:t>
      </w:r>
      <w:r w:rsidR="00697E22">
        <w:t xml:space="preserve"> представления </w:t>
      </w:r>
      <w:r>
        <w:t>пункт</w:t>
      </w:r>
      <w:r w:rsidR="001448F3">
        <w:t xml:space="preserve"> </w:t>
      </w:r>
      <w:r w:rsidRPr="003A5B48">
        <w:rPr>
          <w:rStyle w:val="GOSTChAccent"/>
        </w:rPr>
        <w:t>«Удалить представление»</w:t>
      </w:r>
      <w:bookmarkEnd w:id="151"/>
      <w:r w:rsidR="001448F3" w:rsidRPr="001448F3">
        <w:t>.</w:t>
      </w:r>
    </w:p>
    <w:p w14:paraId="4A53F9B2" w14:textId="461F5ED6" w:rsidR="00C338F6" w:rsidRDefault="00C338F6" w:rsidP="00DC4FDF">
      <w:pPr>
        <w:pStyle w:val="GOSTBody"/>
      </w:pPr>
      <w:r w:rsidRPr="003570CC">
        <w:t xml:space="preserve">Для создания зеркала из представления необходимо выбрать в контекстном меню представления пункт </w:t>
      </w:r>
      <w:r w:rsidRPr="003570CC">
        <w:rPr>
          <w:rStyle w:val="GOSTChAccent"/>
        </w:rPr>
        <w:t>«Создать зеркало из этого представления»</w:t>
      </w:r>
      <w:r w:rsidRPr="003570CC">
        <w:t>.</w:t>
      </w:r>
      <w:r w:rsidR="00573F3C">
        <w:t xml:space="preserve"> Зеркало полностью дублирует представление таблицы. Зеркало доступно для просмотра другими пользователями, но недоступно для редактирования.</w:t>
      </w:r>
    </w:p>
    <w:p w14:paraId="0122854B" w14:textId="2C65F7A6" w:rsidR="00ED6552" w:rsidRDefault="00174B3C" w:rsidP="00264DD5">
      <w:pPr>
        <w:pStyle w:val="GOSTH3"/>
      </w:pPr>
      <w:bookmarkStart w:id="153" w:name="_Toc193969635"/>
      <w:r>
        <w:t>Канбан-доска</w:t>
      </w:r>
      <w:bookmarkEnd w:id="153"/>
    </w:p>
    <w:p w14:paraId="009AAA96" w14:textId="3E39B56A" w:rsidR="00174B3C" w:rsidRDefault="00174B3C" w:rsidP="00174B3C">
      <w:pPr>
        <w:pStyle w:val="GOSTBody"/>
      </w:pPr>
      <w:r w:rsidRPr="00D772A9">
        <w:t xml:space="preserve">Представление таблицы </w:t>
      </w:r>
      <w:r w:rsidRPr="00D772A9">
        <w:rPr>
          <w:rStyle w:val="GOSTChAccent"/>
        </w:rPr>
        <w:t>«Канбан-доска»</w:t>
      </w:r>
      <w:r w:rsidRPr="00D772A9">
        <w:t xml:space="preserve"> </w:t>
      </w:r>
      <w:r w:rsidR="006269D6" w:rsidRPr="00D772A9">
        <w:t xml:space="preserve">предназначено </w:t>
      </w:r>
      <w:r w:rsidR="00D772A9" w:rsidRPr="00D772A9">
        <w:t>для группировки данных при управлении проектами и</w:t>
      </w:r>
      <w:r w:rsidR="00D772A9">
        <w:t xml:space="preserve"> задачами</w:t>
      </w:r>
      <w:r w:rsidR="006269D6">
        <w:t xml:space="preserve"> </w:t>
      </w:r>
      <w:r>
        <w:t>(</w:t>
      </w:r>
      <w:r>
        <w:fldChar w:fldCharType="begin"/>
      </w:r>
      <w:r>
        <w:instrText xml:space="preserve"> REF _Ref182560003 \r \h </w:instrText>
      </w:r>
      <w:r>
        <w:fldChar w:fldCharType="separate"/>
      </w:r>
      <w:r w:rsidR="004A356B">
        <w:t>Рисунок 53</w:t>
      </w:r>
      <w:r>
        <w:fldChar w:fldCharType="end"/>
      </w:r>
      <w:r>
        <w:t>).</w:t>
      </w:r>
    </w:p>
    <w:p w14:paraId="2DEBF47D" w14:textId="7C99014D" w:rsidR="00174B3C" w:rsidRPr="00174B3C" w:rsidRDefault="002A01E5" w:rsidP="00174B3C">
      <w:pPr>
        <w:pStyle w:val="GOSTPic"/>
        <w:rPr>
          <w:lang w:val="ru-RU"/>
        </w:rPr>
      </w:pPr>
      <w:r>
        <w:rPr>
          <w:noProof/>
          <w:lang w:val="ru-RU" w:eastAsia="ru-RU"/>
        </w:rPr>
        <w:lastRenderedPageBreak/>
        <w:drawing>
          <wp:inline distT="0" distB="0" distL="0" distR="0" wp14:anchorId="5315DB45" wp14:editId="60B08F20">
            <wp:extent cx="6480175" cy="1555242"/>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80175" cy="1555242"/>
                    </a:xfrm>
                    <a:prstGeom prst="rect">
                      <a:avLst/>
                    </a:prstGeom>
                    <a:noFill/>
                    <a:ln>
                      <a:noFill/>
                    </a:ln>
                  </pic:spPr>
                </pic:pic>
              </a:graphicData>
            </a:graphic>
          </wp:inline>
        </w:drawing>
      </w:r>
    </w:p>
    <w:p w14:paraId="6F84E6EA" w14:textId="706FBB01" w:rsidR="00174B3C" w:rsidRPr="00D772A9" w:rsidRDefault="00174B3C" w:rsidP="00174B3C">
      <w:pPr>
        <w:pStyle w:val="GOSTPicName"/>
      </w:pPr>
      <w:bookmarkStart w:id="154" w:name="_Ref182560003"/>
      <w:r w:rsidRPr="00D772A9">
        <w:t>Представление «Канбан-доска»</w:t>
      </w:r>
    </w:p>
    <w:p w14:paraId="439C7674" w14:textId="77777777" w:rsidR="00D772A9" w:rsidRPr="00D772A9" w:rsidRDefault="00D772A9" w:rsidP="00D772A9">
      <w:pPr>
        <w:pStyle w:val="GOSTH4"/>
      </w:pPr>
      <w:r w:rsidRPr="00D772A9">
        <w:t>Создание представления</w:t>
      </w:r>
    </w:p>
    <w:p w14:paraId="64792764" w14:textId="1DF10987" w:rsidR="00D772A9" w:rsidRDefault="00D772A9" w:rsidP="00D772A9">
      <w:pPr>
        <w:pStyle w:val="GOSTBody"/>
      </w:pPr>
      <w:r w:rsidRPr="00D772A9">
        <w:t xml:space="preserve">Для создания представления </w:t>
      </w:r>
      <w:r w:rsidRPr="00D772A9">
        <w:rPr>
          <w:rStyle w:val="GOSTChAccent"/>
        </w:rPr>
        <w:t>«Канбан-доска»</w:t>
      </w:r>
      <w:r w:rsidRPr="00D772A9">
        <w:t xml:space="preserve"> необходимо нажмите кнопку </w:t>
      </w:r>
      <w:r w:rsidRPr="00D772A9">
        <w:rPr>
          <w:rStyle w:val="GOSTChAccent"/>
        </w:rPr>
        <w:t>«Добавить представление»</w:t>
      </w:r>
      <w:r w:rsidRPr="00D772A9">
        <w:t xml:space="preserve"> на панели вкладок таблицы данных и выбрать </w:t>
      </w:r>
      <w:r w:rsidRPr="00D772A9">
        <w:rPr>
          <w:rStyle w:val="GOSTChAccent"/>
        </w:rPr>
        <w:t>«Канбан-доска»</w:t>
      </w:r>
      <w:r w:rsidRPr="00D772A9">
        <w:t xml:space="preserve"> в меню параметров (</w:t>
      </w:r>
      <w:r w:rsidRPr="00D772A9">
        <w:fldChar w:fldCharType="begin"/>
      </w:r>
      <w:r w:rsidRPr="00D772A9">
        <w:instrText xml:space="preserve"> REF _Ref190772645 \r \h </w:instrText>
      </w:r>
      <w:r>
        <w:instrText xml:space="preserve"> \* MERGEFORMAT </w:instrText>
      </w:r>
      <w:r w:rsidRPr="00D772A9">
        <w:fldChar w:fldCharType="separate"/>
      </w:r>
      <w:r w:rsidR="004A356B">
        <w:t>Рисунок 54</w:t>
      </w:r>
      <w:r w:rsidRPr="00D772A9">
        <w:fldChar w:fldCharType="end"/>
      </w:r>
      <w:r w:rsidRPr="00D772A9">
        <w:t>).</w:t>
      </w:r>
    </w:p>
    <w:p w14:paraId="16E90CB5" w14:textId="77777777" w:rsidR="00D772A9" w:rsidRPr="00AA690F" w:rsidRDefault="00D772A9" w:rsidP="00D772A9">
      <w:pPr>
        <w:pStyle w:val="GOSTPic"/>
        <w:rPr>
          <w:lang w:val="ru-RU"/>
        </w:rPr>
      </w:pPr>
      <w:r>
        <w:rPr>
          <w:noProof/>
          <w:lang w:val="ru-RU" w:eastAsia="ru-RU"/>
        </w:rPr>
        <w:drawing>
          <wp:inline distT="0" distB="0" distL="0" distR="0" wp14:anchorId="53A81EA1" wp14:editId="73ABDD67">
            <wp:extent cx="4921200" cy="3384000"/>
            <wp:effectExtent l="0" t="0" r="0" b="6985"/>
            <wp:docPr id="99991" name="Picture 9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1200" cy="3384000"/>
                    </a:xfrm>
                    <a:prstGeom prst="rect">
                      <a:avLst/>
                    </a:prstGeom>
                    <a:noFill/>
                    <a:ln>
                      <a:noFill/>
                    </a:ln>
                  </pic:spPr>
                </pic:pic>
              </a:graphicData>
            </a:graphic>
          </wp:inline>
        </w:drawing>
      </w:r>
    </w:p>
    <w:p w14:paraId="05994C61" w14:textId="77777777" w:rsidR="00D772A9" w:rsidRPr="008F5A03" w:rsidRDefault="00D772A9" w:rsidP="00D772A9">
      <w:pPr>
        <w:pStyle w:val="GOSTPicName"/>
      </w:pPr>
      <w:bookmarkStart w:id="155" w:name="_Ref190772645"/>
      <w:r w:rsidRPr="008F5A03">
        <w:t>Создание представления «Канбан-доска»</w:t>
      </w:r>
      <w:bookmarkEnd w:id="155"/>
    </w:p>
    <w:p w14:paraId="6513E9CC" w14:textId="77777777" w:rsidR="00D772A9" w:rsidRPr="008F5A03" w:rsidRDefault="00D772A9" w:rsidP="00D772A9">
      <w:pPr>
        <w:pStyle w:val="GOSTBody"/>
      </w:pPr>
      <w:r w:rsidRPr="008F5A03">
        <w:t xml:space="preserve">Представление </w:t>
      </w:r>
      <w:r w:rsidRPr="008F5A03">
        <w:rPr>
          <w:rStyle w:val="GOSTChAccent"/>
        </w:rPr>
        <w:t>«Канбан-доска»</w:t>
      </w:r>
      <w:r w:rsidRPr="008F5A03">
        <w:t xml:space="preserve"> создается на основе полей типов </w:t>
      </w:r>
      <w:r w:rsidRPr="008F5A03">
        <w:rPr>
          <w:rStyle w:val="GOSTChAccent"/>
        </w:rPr>
        <w:t>«Выбрать»/«Участник»</w:t>
      </w:r>
      <w:r w:rsidRPr="008F5A03">
        <w:t xml:space="preserve">. Если в таблице данных нет поля с указанным типом данных, то его следует создать. Для типа поля </w:t>
      </w:r>
      <w:r w:rsidRPr="008F5A03">
        <w:rPr>
          <w:rStyle w:val="GOSTChAccent"/>
        </w:rPr>
        <w:t>«Участник»</w:t>
      </w:r>
      <w:r w:rsidRPr="008F5A03">
        <w:t xml:space="preserve"> в данном случае допустимо использовать только значение одного участника, для этого необходимо отключить опцию </w:t>
      </w:r>
      <w:r w:rsidRPr="008F5A03">
        <w:rPr>
          <w:rStyle w:val="GOSTChAccent"/>
        </w:rPr>
        <w:t>«Разрешить добавлять нескольких участников»</w:t>
      </w:r>
      <w:r w:rsidRPr="008F5A03">
        <w:t xml:space="preserve"> при создании поля.</w:t>
      </w:r>
    </w:p>
    <w:p w14:paraId="2CD1A36D" w14:textId="47FD18AA" w:rsidR="00D772A9" w:rsidRDefault="00D772A9" w:rsidP="008F5A03">
      <w:pPr>
        <w:pStyle w:val="GOSTH4"/>
      </w:pPr>
      <w:r w:rsidRPr="008F5A03">
        <w:t>Настройка представления</w:t>
      </w:r>
    </w:p>
    <w:p w14:paraId="5198D90A" w14:textId="0AC293C7" w:rsidR="00445086" w:rsidRDefault="00445086" w:rsidP="0045420F">
      <w:pPr>
        <w:pStyle w:val="GOSTBody"/>
      </w:pPr>
      <w:r>
        <w:t xml:space="preserve">Чтобы развернуть контекстное меню представления </w:t>
      </w:r>
      <w:r w:rsidRPr="00957CD2">
        <w:rPr>
          <w:rStyle w:val="GOSTChAccent"/>
        </w:rPr>
        <w:t>«Канбан-доска»</w:t>
      </w:r>
      <w:r w:rsidR="006C3208">
        <w:t>,</w:t>
      </w:r>
      <w:r>
        <w:t xml:space="preserve"> необходимо нажать кнопку с тремя точками в заголовке представления (</w:t>
      </w:r>
      <w:r>
        <w:fldChar w:fldCharType="begin"/>
      </w:r>
      <w:r>
        <w:instrText xml:space="preserve"> REF _Ref182572811 \r \h </w:instrText>
      </w:r>
      <w:r>
        <w:fldChar w:fldCharType="separate"/>
      </w:r>
      <w:r w:rsidR="004A356B">
        <w:t>Рисунок 55</w:t>
      </w:r>
      <w:r>
        <w:fldChar w:fldCharType="end"/>
      </w:r>
      <w:r>
        <w:t>).</w:t>
      </w:r>
    </w:p>
    <w:p w14:paraId="1BC38A9E" w14:textId="67D57C22" w:rsidR="00445086" w:rsidRPr="00445086" w:rsidRDefault="006C3208" w:rsidP="00445086">
      <w:pPr>
        <w:pStyle w:val="GOSTPic"/>
        <w:rPr>
          <w:lang w:val="ru-RU"/>
        </w:rPr>
      </w:pPr>
      <w:r>
        <w:rPr>
          <w:noProof/>
          <w:lang w:val="ru-RU" w:eastAsia="ru-RU"/>
        </w:rPr>
        <w:lastRenderedPageBreak/>
        <w:drawing>
          <wp:inline distT="0" distB="0" distL="0" distR="0" wp14:anchorId="78C449DA" wp14:editId="04080CA8">
            <wp:extent cx="1602000" cy="1641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02000" cy="1641600"/>
                    </a:xfrm>
                    <a:prstGeom prst="rect">
                      <a:avLst/>
                    </a:prstGeom>
                    <a:noFill/>
                    <a:ln>
                      <a:noFill/>
                    </a:ln>
                  </pic:spPr>
                </pic:pic>
              </a:graphicData>
            </a:graphic>
          </wp:inline>
        </w:drawing>
      </w:r>
    </w:p>
    <w:p w14:paraId="7FE01C95" w14:textId="4836772C" w:rsidR="00445086" w:rsidRPr="00445086" w:rsidRDefault="00445086" w:rsidP="00445086">
      <w:pPr>
        <w:pStyle w:val="GOSTPicName"/>
      </w:pPr>
      <w:bookmarkStart w:id="156" w:name="_Ref182572811"/>
      <w:r>
        <w:t>Контекстное меню представления «Канбан-доска»</w:t>
      </w:r>
    </w:p>
    <w:bookmarkEnd w:id="156"/>
    <w:p w14:paraId="09660349" w14:textId="123C357F" w:rsidR="002A01E5" w:rsidRDefault="00E26D91" w:rsidP="0045420F">
      <w:pPr>
        <w:pStyle w:val="GOSTBody"/>
      </w:pPr>
      <w:r>
        <w:t xml:space="preserve">В таблице-канбан доступна возможность поменять колонки местами. </w:t>
      </w:r>
      <w:r>
        <w:br/>
        <w:t xml:space="preserve">Чтобы вставить запись выше относительно другой записи в колонке со статусом необходимо нажать </w:t>
      </w:r>
      <w:r w:rsidRPr="00893863">
        <w:t>кно</w:t>
      </w:r>
      <w:r>
        <w:t xml:space="preserve">пку с тремя точками в заголовке статуса и в отобразившемся контекстном меню выбрать пункт </w:t>
      </w:r>
      <w:r w:rsidRPr="00E26D91">
        <w:rPr>
          <w:rStyle w:val="GOSTChAccent"/>
        </w:rPr>
        <w:t>«Новая запись»</w:t>
      </w:r>
      <w:r>
        <w:t xml:space="preserve"> (</w:t>
      </w:r>
      <w:r>
        <w:fldChar w:fldCharType="begin"/>
      </w:r>
      <w:r>
        <w:instrText xml:space="preserve"> REF _Ref182561149 \r \h </w:instrText>
      </w:r>
      <w:r>
        <w:fldChar w:fldCharType="separate"/>
      </w:r>
      <w:r w:rsidR="004A356B">
        <w:t>Рисунок 56</w:t>
      </w:r>
      <w:r>
        <w:fldChar w:fldCharType="end"/>
      </w:r>
      <w:r>
        <w:t>).</w:t>
      </w:r>
    </w:p>
    <w:p w14:paraId="685EFD8B" w14:textId="443BB53A" w:rsidR="00E26D91" w:rsidRPr="00E26D91" w:rsidRDefault="00026042" w:rsidP="00E26D91">
      <w:pPr>
        <w:pStyle w:val="GOSTPic"/>
        <w:rPr>
          <w:lang w:val="ru-RU"/>
        </w:rPr>
      </w:pPr>
      <w:r>
        <w:rPr>
          <w:noProof/>
          <w:lang w:val="ru-RU" w:eastAsia="ru-RU"/>
        </w:rPr>
        <w:drawing>
          <wp:inline distT="0" distB="0" distL="0" distR="0" wp14:anchorId="3FDEB984" wp14:editId="41A4556D">
            <wp:extent cx="3164400" cy="1789200"/>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64400" cy="1789200"/>
                    </a:xfrm>
                    <a:prstGeom prst="rect">
                      <a:avLst/>
                    </a:prstGeom>
                    <a:noFill/>
                    <a:ln>
                      <a:noFill/>
                    </a:ln>
                  </pic:spPr>
                </pic:pic>
              </a:graphicData>
            </a:graphic>
          </wp:inline>
        </w:drawing>
      </w:r>
    </w:p>
    <w:p w14:paraId="1E977BA1" w14:textId="4A2AACFA" w:rsidR="00E26D91" w:rsidRPr="00E26D91" w:rsidRDefault="00E5087E" w:rsidP="00E26D91">
      <w:pPr>
        <w:pStyle w:val="GOSTPicName"/>
      </w:pPr>
      <w:bookmarkStart w:id="157" w:name="_Ref182562131"/>
      <w:bookmarkStart w:id="158" w:name="_Ref182561149"/>
      <w:r>
        <w:t>Вставка новой записи выше выбранной</w:t>
      </w:r>
      <w:bookmarkEnd w:id="157"/>
    </w:p>
    <w:bookmarkEnd w:id="158"/>
    <w:p w14:paraId="122B1050" w14:textId="0592BDEC" w:rsidR="00026042" w:rsidRDefault="00E26D91" w:rsidP="002A01E5">
      <w:pPr>
        <w:pStyle w:val="GOSTBody"/>
      </w:pPr>
      <w:r>
        <w:t>Чтобы вставить запись ниже относительно другой записи в колонке со статусом необходимо нажать</w:t>
      </w:r>
      <w:r w:rsidR="008F5A03">
        <w:t xml:space="preserve"> значок</w:t>
      </w:r>
      <w:r>
        <w:t xml:space="preserve"> </w:t>
      </w:r>
      <w:r w:rsidRPr="00026042">
        <w:rPr>
          <w:rStyle w:val="GOSTChAccent"/>
        </w:rPr>
        <w:t>«+»</w:t>
      </w:r>
      <w:r w:rsidRPr="00E5087E">
        <w:rPr>
          <w:rStyle w:val="GOSTChAccent"/>
        </w:rPr>
        <w:t xml:space="preserve"> </w:t>
      </w:r>
      <w:r>
        <w:t xml:space="preserve">под </w:t>
      </w:r>
      <w:r w:rsidR="00E5087E">
        <w:t xml:space="preserve">выбранной </w:t>
      </w:r>
      <w:r>
        <w:t>записью</w:t>
      </w:r>
      <w:r w:rsidR="00026042">
        <w:t>.</w:t>
      </w:r>
    </w:p>
    <w:p w14:paraId="489DD5D5" w14:textId="7C71D215" w:rsidR="00264DD5" w:rsidRDefault="00264DD5" w:rsidP="00264DD5">
      <w:pPr>
        <w:pStyle w:val="GOSTBody"/>
      </w:pPr>
      <w:r>
        <w:t xml:space="preserve">Также </w:t>
      </w:r>
      <w:r w:rsidRPr="008F5A03">
        <w:t xml:space="preserve">при помощи контекстного меню записи можно изменить, скрыть, свернуть или удалить группу путем </w:t>
      </w:r>
      <w:r w:rsidR="008F5A03" w:rsidRPr="008F5A03">
        <w:t xml:space="preserve">нажатия на три точки рядом с группой и </w:t>
      </w:r>
      <w:r w:rsidRPr="008F5A03">
        <w:t>выбора соответствующего пункта меню (</w:t>
      </w:r>
      <w:r w:rsidRPr="008F5A03">
        <w:fldChar w:fldCharType="begin"/>
      </w:r>
      <w:r w:rsidRPr="008F5A03">
        <w:instrText xml:space="preserve"> REF _Ref182562131 \r \h </w:instrText>
      </w:r>
      <w:r w:rsidR="008F5A03">
        <w:instrText xml:space="preserve"> \* MERGEFORMAT </w:instrText>
      </w:r>
      <w:r w:rsidRPr="008F5A03">
        <w:fldChar w:fldCharType="separate"/>
      </w:r>
      <w:r w:rsidR="004A356B">
        <w:t>Рисунок 56</w:t>
      </w:r>
      <w:r w:rsidRPr="008F5A03">
        <w:fldChar w:fldCharType="end"/>
      </w:r>
      <w:r w:rsidRPr="008F5A03">
        <w:t>).</w:t>
      </w:r>
    </w:p>
    <w:p w14:paraId="5442B7F7" w14:textId="3E2CEFF1" w:rsidR="001B3944" w:rsidRPr="001B3944" w:rsidRDefault="001B3944" w:rsidP="001B3944">
      <w:pPr>
        <w:pStyle w:val="GOSTBody"/>
      </w:pPr>
      <w:r w:rsidRPr="001B3944">
        <w:t xml:space="preserve">В меню панели инструментов </w:t>
      </w:r>
      <w:r w:rsidRPr="001B3944">
        <w:rPr>
          <w:rStyle w:val="GOSTChAccent"/>
        </w:rPr>
        <w:t>«Скрытые группы»</w:t>
      </w:r>
      <w:r w:rsidRPr="001B3944">
        <w:t xml:space="preserve"> также доступна возможность определения последовательности отображения скрытых групп на доске (</w:t>
      </w:r>
      <w:r w:rsidRPr="001B3944">
        <w:fldChar w:fldCharType="begin"/>
      </w:r>
      <w:r w:rsidRPr="001B3944">
        <w:instrText xml:space="preserve"> REF _Ref190772773 \r \h </w:instrText>
      </w:r>
      <w:r>
        <w:instrText xml:space="preserve"> \* MERGEFORMAT </w:instrText>
      </w:r>
      <w:r w:rsidRPr="001B3944">
        <w:fldChar w:fldCharType="separate"/>
      </w:r>
      <w:r w:rsidR="004A356B">
        <w:t>Рисунок 57</w:t>
      </w:r>
      <w:r w:rsidRPr="001B3944">
        <w:fldChar w:fldCharType="end"/>
      </w:r>
      <w:r w:rsidRPr="001B3944">
        <w:t>).</w:t>
      </w:r>
    </w:p>
    <w:p w14:paraId="1E98648F" w14:textId="161DF6EF" w:rsidR="001B3944" w:rsidRPr="001B3944" w:rsidRDefault="001B3944" w:rsidP="001B3944">
      <w:pPr>
        <w:pStyle w:val="GOSTPic"/>
      </w:pPr>
      <w:r w:rsidRPr="001B3944">
        <w:rPr>
          <w:noProof/>
          <w:lang w:val="ru-RU" w:eastAsia="ru-RU"/>
        </w:rPr>
        <w:drawing>
          <wp:inline distT="0" distB="0" distL="0" distR="0" wp14:anchorId="2FC61004" wp14:editId="5C6126E5">
            <wp:extent cx="2390400" cy="2768400"/>
            <wp:effectExtent l="0" t="0" r="0" b="0"/>
            <wp:docPr id="99992" name="Picture 9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90400" cy="2768400"/>
                    </a:xfrm>
                    <a:prstGeom prst="rect">
                      <a:avLst/>
                    </a:prstGeom>
                    <a:noFill/>
                    <a:ln>
                      <a:noFill/>
                    </a:ln>
                  </pic:spPr>
                </pic:pic>
              </a:graphicData>
            </a:graphic>
          </wp:inline>
        </w:drawing>
      </w:r>
    </w:p>
    <w:p w14:paraId="55B655DC" w14:textId="57569605" w:rsidR="008F5A03" w:rsidRPr="001B3944" w:rsidRDefault="001B3944" w:rsidP="001B3944">
      <w:pPr>
        <w:pStyle w:val="GOSTPicName"/>
        <w:rPr>
          <w:lang w:val="en-US"/>
        </w:rPr>
      </w:pPr>
      <w:bookmarkStart w:id="159" w:name="_Ref190772773"/>
      <w:r w:rsidRPr="001B3944">
        <w:t>Настройка скрытых групп</w:t>
      </w:r>
      <w:bookmarkEnd w:id="159"/>
    </w:p>
    <w:p w14:paraId="0A60D591" w14:textId="42F77595" w:rsidR="00E26D91" w:rsidRDefault="007E4162" w:rsidP="002A01E5">
      <w:pPr>
        <w:pStyle w:val="GOSTBody"/>
      </w:pPr>
      <w:r w:rsidRPr="001B3944">
        <w:lastRenderedPageBreak/>
        <w:t xml:space="preserve">Для изменения группировки в представлении следует нажать </w:t>
      </w:r>
      <w:r w:rsidR="001B3944" w:rsidRPr="001B3944">
        <w:t xml:space="preserve">на панели инструментов </w:t>
      </w:r>
      <w:r w:rsidRPr="001B3944">
        <w:t xml:space="preserve">кнопку </w:t>
      </w:r>
      <w:r w:rsidRPr="001B3944">
        <w:rPr>
          <w:rStyle w:val="GOSTChAccent"/>
        </w:rPr>
        <w:t>«Сгруппировано Выбрать»</w:t>
      </w:r>
      <w:r w:rsidR="008A46B3" w:rsidRPr="001B3944">
        <w:t xml:space="preserve">, </w:t>
      </w:r>
      <w:r w:rsidRPr="001B3944">
        <w:t xml:space="preserve">выбрать в отобразившемся модальном окне </w:t>
      </w:r>
      <w:r w:rsidR="00C45C62" w:rsidRPr="001B3944">
        <w:rPr>
          <w:rStyle w:val="GOSTChAccent"/>
        </w:rPr>
        <w:t>«Выберите или создайте поле группирования»</w:t>
      </w:r>
      <w:r w:rsidR="00C45C62" w:rsidRPr="001B3944">
        <w:t xml:space="preserve"> </w:t>
      </w:r>
      <w:r w:rsidRPr="001B3944">
        <w:t>вариант группировки</w:t>
      </w:r>
      <w:r w:rsidR="007E4BD1" w:rsidRPr="001B3944">
        <w:t xml:space="preserve"> и нажать кнопку </w:t>
      </w:r>
      <w:r w:rsidR="007E4BD1" w:rsidRPr="001B3944">
        <w:rPr>
          <w:rStyle w:val="GOSTChAccent"/>
        </w:rPr>
        <w:t>OK</w:t>
      </w:r>
      <w:r w:rsidR="002F521D" w:rsidRPr="001B3944">
        <w:t xml:space="preserve"> </w:t>
      </w:r>
      <w:r w:rsidR="00E5087E" w:rsidRPr="001B3944">
        <w:t>(</w:t>
      </w:r>
      <w:r w:rsidR="00E5087E" w:rsidRPr="001B3944">
        <w:fldChar w:fldCharType="begin"/>
      </w:r>
      <w:r w:rsidR="00E5087E" w:rsidRPr="001B3944">
        <w:instrText xml:space="preserve"> REF _Ref182561263 \r \h </w:instrText>
      </w:r>
      <w:r w:rsidR="001B3944">
        <w:instrText xml:space="preserve"> \* MERGEFORMAT </w:instrText>
      </w:r>
      <w:r w:rsidR="00E5087E" w:rsidRPr="001B3944">
        <w:fldChar w:fldCharType="separate"/>
      </w:r>
      <w:r w:rsidR="004A356B">
        <w:t>Рисунок 58</w:t>
      </w:r>
      <w:r w:rsidR="00E5087E" w:rsidRPr="001B3944">
        <w:fldChar w:fldCharType="end"/>
      </w:r>
      <w:r w:rsidR="00E5087E">
        <w:t>).</w:t>
      </w:r>
    </w:p>
    <w:p w14:paraId="5D0AE9B1" w14:textId="46E50C25" w:rsidR="00E5087E" w:rsidRPr="007E4162" w:rsidRDefault="007E4162" w:rsidP="00E5087E">
      <w:pPr>
        <w:pStyle w:val="GOSTPic"/>
        <w:rPr>
          <w:lang w:val="ru-RU"/>
        </w:rPr>
      </w:pPr>
      <w:r>
        <w:rPr>
          <w:noProof/>
          <w:lang w:val="ru-RU" w:eastAsia="ru-RU"/>
        </w:rPr>
        <w:drawing>
          <wp:inline distT="0" distB="0" distL="0" distR="0" wp14:anchorId="1CE82EEC" wp14:editId="5C0FC8EC">
            <wp:extent cx="2718000" cy="1789200"/>
            <wp:effectExtent l="0" t="0" r="635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18000" cy="1789200"/>
                    </a:xfrm>
                    <a:prstGeom prst="rect">
                      <a:avLst/>
                    </a:prstGeom>
                    <a:noFill/>
                    <a:ln>
                      <a:noFill/>
                    </a:ln>
                  </pic:spPr>
                </pic:pic>
              </a:graphicData>
            </a:graphic>
          </wp:inline>
        </w:drawing>
      </w:r>
    </w:p>
    <w:p w14:paraId="4D0996E7" w14:textId="3ED0B835" w:rsidR="0056749D" w:rsidRDefault="008A46B3" w:rsidP="0056749D">
      <w:pPr>
        <w:pStyle w:val="GOSTPicName"/>
      </w:pPr>
      <w:bookmarkStart w:id="160" w:name="_Ref182561263"/>
      <w:r>
        <w:t>Выбор варианта группировки</w:t>
      </w:r>
    </w:p>
    <w:p w14:paraId="4DA82DD3" w14:textId="74B186EB" w:rsidR="00264DD5" w:rsidRPr="001B3944" w:rsidRDefault="00264DD5" w:rsidP="0056749D">
      <w:pPr>
        <w:pStyle w:val="GOSTBody"/>
      </w:pPr>
      <w:r>
        <w:t xml:space="preserve">В панели инструментов таблицы-канбан доступны </w:t>
      </w:r>
      <w:r w:rsidR="00C50B6C">
        <w:t>настройки</w:t>
      </w:r>
      <w:r>
        <w:t xml:space="preserve"> изменения стиля группы, </w:t>
      </w:r>
      <w:r w:rsidRPr="001B3944">
        <w:t>настройки фильтрации и сортировки.</w:t>
      </w:r>
    </w:p>
    <w:p w14:paraId="309ABB8F" w14:textId="0CF72AC6" w:rsidR="001B3944" w:rsidRPr="001B3944" w:rsidRDefault="001B3944" w:rsidP="001B3944">
      <w:pPr>
        <w:pStyle w:val="GOSTBody"/>
      </w:pPr>
      <w:r w:rsidRPr="001B3944">
        <w:t xml:space="preserve">Для настройки внешнего вида представления необходимо перейти в меню панели инструментов </w:t>
      </w:r>
      <w:r w:rsidRPr="001B3944">
        <w:rPr>
          <w:rStyle w:val="GOSTChAccent"/>
        </w:rPr>
        <w:t>«Стиль»</w:t>
      </w:r>
      <w:r w:rsidRPr="001B3944">
        <w:t xml:space="preserve"> (</w:t>
      </w:r>
      <w:r w:rsidRPr="001B3944">
        <w:fldChar w:fldCharType="begin"/>
      </w:r>
      <w:r w:rsidRPr="001B3944">
        <w:instrText xml:space="preserve"> REF _Ref190772846 \r \h </w:instrText>
      </w:r>
      <w:r>
        <w:instrText xml:space="preserve"> \* MERGEFORMAT </w:instrText>
      </w:r>
      <w:r w:rsidRPr="001B3944">
        <w:fldChar w:fldCharType="separate"/>
      </w:r>
      <w:r w:rsidR="004A356B">
        <w:t>Рисунок 59</w:t>
      </w:r>
      <w:r w:rsidRPr="001B3944">
        <w:fldChar w:fldCharType="end"/>
      </w:r>
      <w:r w:rsidRPr="001B3944">
        <w:t>).</w:t>
      </w:r>
    </w:p>
    <w:p w14:paraId="3B1A23D5" w14:textId="77777777" w:rsidR="001B3944" w:rsidRPr="004C62AD" w:rsidRDefault="001B3944" w:rsidP="001B3944">
      <w:pPr>
        <w:pStyle w:val="GOSTPic"/>
      </w:pPr>
      <w:r w:rsidRPr="004C62AD">
        <w:rPr>
          <w:noProof/>
          <w:lang w:val="ru-RU" w:eastAsia="ru-RU"/>
        </w:rPr>
        <w:drawing>
          <wp:inline distT="0" distB="0" distL="0" distR="0" wp14:anchorId="779D04C8" wp14:editId="5DCD6CA2">
            <wp:extent cx="1771200" cy="3823200"/>
            <wp:effectExtent l="0" t="0" r="635" b="6350"/>
            <wp:docPr id="99993" name="Picture 9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71200" cy="3823200"/>
                    </a:xfrm>
                    <a:prstGeom prst="rect">
                      <a:avLst/>
                    </a:prstGeom>
                    <a:noFill/>
                    <a:ln>
                      <a:noFill/>
                    </a:ln>
                  </pic:spPr>
                </pic:pic>
              </a:graphicData>
            </a:graphic>
          </wp:inline>
        </w:drawing>
      </w:r>
    </w:p>
    <w:p w14:paraId="74DD75C5" w14:textId="77777777" w:rsidR="001B3944" w:rsidRPr="004C62AD" w:rsidRDefault="001B3944" w:rsidP="001B3944">
      <w:pPr>
        <w:pStyle w:val="GOSTPicName"/>
      </w:pPr>
      <w:bookmarkStart w:id="161" w:name="_Ref190772846"/>
      <w:r w:rsidRPr="004C62AD">
        <w:t>Настройка внешнего вида представления «Канбан-доска»</w:t>
      </w:r>
      <w:bookmarkEnd w:id="161"/>
    </w:p>
    <w:p w14:paraId="6EFC0D23" w14:textId="77777777" w:rsidR="001B3944" w:rsidRPr="004C62AD" w:rsidRDefault="001B3944" w:rsidP="001B3944">
      <w:pPr>
        <w:pStyle w:val="GOSTBody"/>
      </w:pPr>
      <w:r w:rsidRPr="004C62AD">
        <w:t>Пользователю доступны следующие возможности настройки стиля в канбан-доске:</w:t>
      </w:r>
    </w:p>
    <w:p w14:paraId="5690DA3F" w14:textId="77777777" w:rsidR="001B3944" w:rsidRPr="004C62AD" w:rsidRDefault="001B3944" w:rsidP="001B3944">
      <w:pPr>
        <w:pStyle w:val="GOSTMarkListL1"/>
      </w:pPr>
      <w:r w:rsidRPr="004C62AD">
        <w:t>установить прикрепленные изображения в качестве обложки (если поле с таким типом имеется в таблице);</w:t>
      </w:r>
    </w:p>
    <w:p w14:paraId="0E117756" w14:textId="2CCD65FC" w:rsidR="001B3944" w:rsidRPr="004C62AD" w:rsidRDefault="001B3944" w:rsidP="001B3944">
      <w:pPr>
        <w:pStyle w:val="GOSTMarkListL1"/>
      </w:pPr>
      <w:r w:rsidRPr="004C62AD">
        <w:t>выбрать, какие поля будут отображаться на карточке. В случае необходимости скрыть поля следует отключить тумблер напротив наименования поля;</w:t>
      </w:r>
    </w:p>
    <w:p w14:paraId="5991CFD8" w14:textId="4F1BC68E" w:rsidR="001B3944" w:rsidRPr="004C62AD" w:rsidRDefault="001B3944" w:rsidP="001B3944">
      <w:pPr>
        <w:pStyle w:val="GOSTMarkListL1"/>
      </w:pPr>
      <w:r w:rsidRPr="004C62AD">
        <w:t>включить/отключить отображение наименования полей в карточках.</w:t>
      </w:r>
    </w:p>
    <w:p w14:paraId="1A0DF6FF" w14:textId="3EA7DB69" w:rsidR="00264DD5" w:rsidRDefault="00166F5C" w:rsidP="00DB0DD5">
      <w:pPr>
        <w:pStyle w:val="GOSTH3"/>
      </w:pPr>
      <w:bookmarkStart w:id="162" w:name="_Toc193969636"/>
      <w:bookmarkEnd w:id="154"/>
      <w:bookmarkEnd w:id="160"/>
      <w:r>
        <w:lastRenderedPageBreak/>
        <w:t>Галерея</w:t>
      </w:r>
      <w:bookmarkEnd w:id="162"/>
    </w:p>
    <w:p w14:paraId="48991E51" w14:textId="389F19CC" w:rsidR="00166F5C" w:rsidRDefault="00166F5C" w:rsidP="00166F5C">
      <w:pPr>
        <w:pStyle w:val="GOSTBody"/>
      </w:pPr>
      <w:r>
        <w:t xml:space="preserve">Представление таблицы </w:t>
      </w:r>
      <w:r w:rsidRPr="00957CD2">
        <w:rPr>
          <w:rStyle w:val="GOSTChAccent"/>
        </w:rPr>
        <w:t>«Галерея»</w:t>
      </w:r>
      <w:r>
        <w:t xml:space="preserve"> </w:t>
      </w:r>
      <w:r w:rsidR="00540AA4">
        <w:t xml:space="preserve">предназначено для </w:t>
      </w:r>
      <w:r w:rsidR="008439E8">
        <w:t xml:space="preserve">отображения записей из таблицы ввиде больших информационных карточек </w:t>
      </w:r>
      <w:r w:rsidR="00040B6E">
        <w:t>(</w:t>
      </w:r>
      <w:r w:rsidR="00040B6E">
        <w:fldChar w:fldCharType="begin"/>
      </w:r>
      <w:r w:rsidR="00040B6E">
        <w:instrText xml:space="preserve"> REF _Ref182563337 \r \h </w:instrText>
      </w:r>
      <w:r w:rsidR="00040B6E">
        <w:fldChar w:fldCharType="separate"/>
      </w:r>
      <w:r w:rsidR="004A356B">
        <w:t>Рисунок 60</w:t>
      </w:r>
      <w:r w:rsidR="00040B6E">
        <w:fldChar w:fldCharType="end"/>
      </w:r>
      <w:r w:rsidR="00040B6E">
        <w:t>).</w:t>
      </w:r>
    </w:p>
    <w:p w14:paraId="211A86F8" w14:textId="4166B3DC" w:rsidR="00040B6E" w:rsidRDefault="000934CA" w:rsidP="00040B6E">
      <w:pPr>
        <w:pStyle w:val="GOSTPic"/>
      </w:pPr>
      <w:r>
        <w:rPr>
          <w:noProof/>
          <w:lang w:val="ru-RU" w:eastAsia="ru-RU"/>
        </w:rPr>
        <w:drawing>
          <wp:inline distT="0" distB="0" distL="0" distR="0" wp14:anchorId="2832066F" wp14:editId="1A5C6C93">
            <wp:extent cx="6480175" cy="1441839"/>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80175" cy="1441839"/>
                    </a:xfrm>
                    <a:prstGeom prst="rect">
                      <a:avLst/>
                    </a:prstGeom>
                    <a:noFill/>
                    <a:ln>
                      <a:noFill/>
                    </a:ln>
                  </pic:spPr>
                </pic:pic>
              </a:graphicData>
            </a:graphic>
          </wp:inline>
        </w:drawing>
      </w:r>
    </w:p>
    <w:p w14:paraId="74C2D8AD" w14:textId="5BC80EE4" w:rsidR="00040B6E" w:rsidRDefault="00040B6E" w:rsidP="00040B6E">
      <w:pPr>
        <w:pStyle w:val="GOSTPicName"/>
      </w:pPr>
      <w:bookmarkStart w:id="163" w:name="_Ref182563337"/>
      <w:r>
        <w:t>Представление «Галерея»</w:t>
      </w:r>
      <w:bookmarkEnd w:id="163"/>
    </w:p>
    <w:p w14:paraId="02932A80" w14:textId="77777777" w:rsidR="004C62AD" w:rsidRPr="004C62AD" w:rsidRDefault="004C62AD" w:rsidP="004C62AD">
      <w:pPr>
        <w:pStyle w:val="GOSTH4"/>
      </w:pPr>
      <w:r w:rsidRPr="004C62AD">
        <w:t>Создание представления</w:t>
      </w:r>
    </w:p>
    <w:p w14:paraId="62D23475" w14:textId="7EE7E88C" w:rsidR="004C62AD" w:rsidRPr="004C62AD" w:rsidRDefault="004C62AD" w:rsidP="004C62AD">
      <w:pPr>
        <w:pStyle w:val="GOSTBody"/>
      </w:pPr>
      <w:r w:rsidRPr="004C62AD">
        <w:t xml:space="preserve">Для создания представления </w:t>
      </w:r>
      <w:r w:rsidRPr="004C62AD">
        <w:rPr>
          <w:rStyle w:val="GOSTChAccent"/>
        </w:rPr>
        <w:t>«Галерея»</w:t>
      </w:r>
      <w:r w:rsidRPr="004C62AD">
        <w:t xml:space="preserve"> необходимо нажмите кнопку </w:t>
      </w:r>
      <w:r w:rsidRPr="004C62AD">
        <w:rPr>
          <w:rStyle w:val="GOSTChAccent"/>
        </w:rPr>
        <w:t>«Добавить представление»</w:t>
      </w:r>
      <w:r w:rsidRPr="004C62AD">
        <w:t xml:space="preserve"> на панели вкладок таблицы данных и выбрать </w:t>
      </w:r>
      <w:r w:rsidRPr="004C62AD">
        <w:rPr>
          <w:rStyle w:val="GOSTChAccent"/>
        </w:rPr>
        <w:t>«Галерея»</w:t>
      </w:r>
      <w:r w:rsidRPr="004C62AD">
        <w:t xml:space="preserve"> в меню параметров (</w:t>
      </w:r>
      <w:r w:rsidRPr="004C62AD">
        <w:fldChar w:fldCharType="begin"/>
      </w:r>
      <w:r w:rsidRPr="004C62AD">
        <w:instrText xml:space="preserve"> REF _Ref190772899 \r \h </w:instrText>
      </w:r>
      <w:r>
        <w:instrText xml:space="preserve"> \* MERGEFORMAT </w:instrText>
      </w:r>
      <w:r w:rsidRPr="004C62AD">
        <w:fldChar w:fldCharType="separate"/>
      </w:r>
      <w:r w:rsidR="004A356B">
        <w:t>Рисунок 61</w:t>
      </w:r>
      <w:r w:rsidRPr="004C62AD">
        <w:fldChar w:fldCharType="end"/>
      </w:r>
      <w:r w:rsidRPr="004C62AD">
        <w:t>).</w:t>
      </w:r>
    </w:p>
    <w:p w14:paraId="3533630B" w14:textId="77777777" w:rsidR="004C62AD" w:rsidRPr="00264644" w:rsidRDefault="004C62AD" w:rsidP="004C62AD">
      <w:pPr>
        <w:pStyle w:val="GOSTPic"/>
        <w:rPr>
          <w:lang w:val="ru-RU"/>
        </w:rPr>
      </w:pPr>
      <w:r>
        <w:rPr>
          <w:noProof/>
          <w:lang w:val="ru-RU" w:eastAsia="ru-RU"/>
        </w:rPr>
        <w:drawing>
          <wp:inline distT="0" distB="0" distL="0" distR="0" wp14:anchorId="46A4891E" wp14:editId="312D13EC">
            <wp:extent cx="6480175" cy="284581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80175" cy="2845814"/>
                    </a:xfrm>
                    <a:prstGeom prst="rect">
                      <a:avLst/>
                    </a:prstGeom>
                    <a:noFill/>
                    <a:ln>
                      <a:noFill/>
                    </a:ln>
                  </pic:spPr>
                </pic:pic>
              </a:graphicData>
            </a:graphic>
          </wp:inline>
        </w:drawing>
      </w:r>
    </w:p>
    <w:p w14:paraId="0F6B751D" w14:textId="77777777" w:rsidR="004C62AD" w:rsidRPr="004C62AD" w:rsidRDefault="004C62AD" w:rsidP="004C62AD">
      <w:pPr>
        <w:pStyle w:val="GOSTPicName"/>
      </w:pPr>
      <w:bookmarkStart w:id="164" w:name="_Ref190772899"/>
      <w:r w:rsidRPr="004C62AD">
        <w:t>Создание представления «Галерея»</w:t>
      </w:r>
      <w:bookmarkEnd w:id="164"/>
    </w:p>
    <w:p w14:paraId="2878A464" w14:textId="77777777" w:rsidR="004C62AD" w:rsidRPr="004C62AD" w:rsidRDefault="004C62AD" w:rsidP="004C62AD">
      <w:pPr>
        <w:pStyle w:val="GOSTBody"/>
      </w:pPr>
      <w:r w:rsidRPr="004C62AD">
        <w:t>Для создания галереи необходимо выбрать поле вложения для использования в качестве изображения обложки галереи. Таким образом, галерея может использоваться для представления информации визитных карточек, рекламных материалов, профилей и т. д.</w:t>
      </w:r>
    </w:p>
    <w:p w14:paraId="24F036C4" w14:textId="3747556A" w:rsidR="004C62AD" w:rsidRPr="004C62AD" w:rsidRDefault="004C62AD" w:rsidP="004C62AD">
      <w:pPr>
        <w:pStyle w:val="GOSTH4"/>
      </w:pPr>
      <w:r w:rsidRPr="004C62AD">
        <w:t>Настройка представления</w:t>
      </w:r>
    </w:p>
    <w:p w14:paraId="619D384B" w14:textId="46DA24CC" w:rsidR="006C3208" w:rsidRDefault="006C3208" w:rsidP="006C3208">
      <w:pPr>
        <w:pStyle w:val="GOSTBody"/>
      </w:pPr>
      <w:r>
        <w:t xml:space="preserve">Чтобы развернуть контекстное меню представления </w:t>
      </w:r>
      <w:r w:rsidRPr="00957CD2">
        <w:rPr>
          <w:rStyle w:val="GOSTChAccent"/>
        </w:rPr>
        <w:t>«</w:t>
      </w:r>
      <w:r w:rsidR="00E313EF" w:rsidRPr="00957CD2">
        <w:rPr>
          <w:rStyle w:val="GOSTChAccent"/>
        </w:rPr>
        <w:t>Галерея</w:t>
      </w:r>
      <w:r w:rsidRPr="00957CD2">
        <w:rPr>
          <w:rStyle w:val="GOSTChAccent"/>
        </w:rPr>
        <w:t>»</w:t>
      </w:r>
      <w:r>
        <w:t xml:space="preserve">, </w:t>
      </w:r>
      <w:r w:rsidR="00E313EF">
        <w:t xml:space="preserve">аналогичное контекстному меню представления </w:t>
      </w:r>
      <w:r w:rsidR="00E313EF" w:rsidRPr="00957CD2">
        <w:rPr>
          <w:rStyle w:val="GOSTChAccent"/>
        </w:rPr>
        <w:t>«Канбан-доска»</w:t>
      </w:r>
      <w:r w:rsidR="00E313EF">
        <w:t xml:space="preserve">, </w:t>
      </w:r>
      <w:r>
        <w:t>необходимо нажать кнопку с тремя точками в заголовке представления.</w:t>
      </w:r>
    </w:p>
    <w:p w14:paraId="5B9F1C34" w14:textId="5AE6B6E5" w:rsidR="00361EE6" w:rsidRDefault="00E34A2E" w:rsidP="00361EE6">
      <w:pPr>
        <w:pStyle w:val="GOSTBody"/>
      </w:pPr>
      <w:r w:rsidRPr="00005E3A">
        <w:t xml:space="preserve">Для каждой карточки доступно контекстное меню, при помощи которого </w:t>
      </w:r>
      <w:r w:rsidR="004B4840" w:rsidRPr="00005E3A">
        <w:t xml:space="preserve">можно </w:t>
      </w:r>
      <w:r w:rsidR="00005E3A" w:rsidRPr="00005E3A">
        <w:t>выполнить операции с записями</w:t>
      </w:r>
      <w:r w:rsidR="00111D45">
        <w:t>,</w:t>
      </w:r>
      <w:r w:rsidR="00526029">
        <w:t xml:space="preserve"> аналогичными операциям с записями самой</w:t>
      </w:r>
      <w:r w:rsidR="00005E3A" w:rsidRPr="00005E3A">
        <w:t xml:space="preserve"> таблицы</w:t>
      </w:r>
      <w:r w:rsidR="00111D45">
        <w:t>,</w:t>
      </w:r>
      <w:r w:rsidR="00005E3A" w:rsidRPr="00005E3A">
        <w:t xml:space="preserve"> путем выбора</w:t>
      </w:r>
      <w:r w:rsidR="004B4840" w:rsidRPr="00005E3A">
        <w:t xml:space="preserve"> соответствующего пункта меню (</w:t>
      </w:r>
      <w:r w:rsidR="004B4840" w:rsidRPr="00005E3A">
        <w:fldChar w:fldCharType="begin"/>
      </w:r>
      <w:r w:rsidR="004B4840" w:rsidRPr="00005E3A">
        <w:instrText xml:space="preserve"> REF _Ref182571948 \r \h </w:instrText>
      </w:r>
      <w:r w:rsidR="00B648DC" w:rsidRPr="00005E3A">
        <w:instrText xml:space="preserve"> \* MERGEFORMAT </w:instrText>
      </w:r>
      <w:r w:rsidR="004B4840" w:rsidRPr="00005E3A">
        <w:fldChar w:fldCharType="separate"/>
      </w:r>
      <w:r w:rsidR="004A356B">
        <w:t>Рисунок 62</w:t>
      </w:r>
      <w:r w:rsidR="004B4840" w:rsidRPr="00005E3A">
        <w:fldChar w:fldCharType="end"/>
      </w:r>
      <w:r w:rsidR="004B4840" w:rsidRPr="00005E3A">
        <w:t>).</w:t>
      </w:r>
    </w:p>
    <w:p w14:paraId="0EA99DD9" w14:textId="4DCB9E7F" w:rsidR="004B4840" w:rsidRDefault="00005E3A" w:rsidP="004B4840">
      <w:pPr>
        <w:pStyle w:val="GOSTPic"/>
      </w:pPr>
      <w:r>
        <w:rPr>
          <w:noProof/>
          <w:lang w:val="ru-RU" w:eastAsia="ru-RU"/>
        </w:rPr>
        <w:lastRenderedPageBreak/>
        <w:drawing>
          <wp:inline distT="0" distB="0" distL="0" distR="0" wp14:anchorId="1AC5AE06" wp14:editId="58E932B5">
            <wp:extent cx="2329200" cy="258480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29200" cy="2584800"/>
                    </a:xfrm>
                    <a:prstGeom prst="rect">
                      <a:avLst/>
                    </a:prstGeom>
                    <a:noFill/>
                    <a:ln>
                      <a:noFill/>
                    </a:ln>
                  </pic:spPr>
                </pic:pic>
              </a:graphicData>
            </a:graphic>
          </wp:inline>
        </w:drawing>
      </w:r>
    </w:p>
    <w:p w14:paraId="0F4A4C9E" w14:textId="12A8BD71" w:rsidR="004B4840" w:rsidRDefault="00B648DC" w:rsidP="004B4840">
      <w:pPr>
        <w:pStyle w:val="GOSTPicName"/>
      </w:pPr>
      <w:bookmarkStart w:id="165" w:name="_Ref182571948"/>
      <w:r>
        <w:t>Контекстное меню карточки</w:t>
      </w:r>
    </w:p>
    <w:p w14:paraId="6E7864DA" w14:textId="1822FF4D" w:rsidR="00B648DC" w:rsidRDefault="00B648DC" w:rsidP="00B648DC">
      <w:pPr>
        <w:pStyle w:val="GOSTBody"/>
      </w:pPr>
      <w:r w:rsidRPr="00111D45">
        <w:t xml:space="preserve">В панели инструментов таблицы-галереи доступны </w:t>
      </w:r>
      <w:r w:rsidR="00C50B6C">
        <w:t>настройки</w:t>
      </w:r>
      <w:r w:rsidRPr="00111D45">
        <w:t xml:space="preserve"> изменения стиля группы, </w:t>
      </w:r>
      <w:r w:rsidR="00C50B6C">
        <w:t xml:space="preserve">настройки </w:t>
      </w:r>
      <w:r w:rsidRPr="00111D45">
        <w:t>фильтрации и сортировки.</w:t>
      </w:r>
    </w:p>
    <w:p w14:paraId="1325BB6A" w14:textId="734E96D5" w:rsidR="00F71BA5" w:rsidRPr="00F71BA5" w:rsidRDefault="00F71BA5" w:rsidP="00F71BA5">
      <w:pPr>
        <w:pStyle w:val="GOSTBody"/>
      </w:pPr>
      <w:r w:rsidRPr="00F71BA5">
        <w:t xml:space="preserve">Для настройки внешнего вида представления необходимо перейти в меню панели инструментов </w:t>
      </w:r>
      <w:r w:rsidRPr="00F71BA5">
        <w:rPr>
          <w:rStyle w:val="GOSTChAccent"/>
        </w:rPr>
        <w:t>«Стиль»</w:t>
      </w:r>
      <w:r w:rsidRPr="00F71BA5">
        <w:t xml:space="preserve"> (</w:t>
      </w:r>
      <w:r w:rsidRPr="00F71BA5">
        <w:fldChar w:fldCharType="begin"/>
      </w:r>
      <w:r w:rsidRPr="00F71BA5">
        <w:instrText xml:space="preserve"> REF _Ref190103029 \r \h </w:instrText>
      </w:r>
      <w:r>
        <w:instrText xml:space="preserve"> \* MERGEFORMAT </w:instrText>
      </w:r>
      <w:r w:rsidRPr="00F71BA5">
        <w:fldChar w:fldCharType="separate"/>
      </w:r>
      <w:r w:rsidR="004A356B">
        <w:t>Рисунок 63</w:t>
      </w:r>
      <w:r w:rsidRPr="00F71BA5">
        <w:fldChar w:fldCharType="end"/>
      </w:r>
      <w:r w:rsidRPr="00F71BA5">
        <w:t>).</w:t>
      </w:r>
    </w:p>
    <w:p w14:paraId="2993868F" w14:textId="77777777" w:rsidR="00F71BA5" w:rsidRPr="00F71BA5" w:rsidRDefault="00F71BA5" w:rsidP="00F71BA5">
      <w:pPr>
        <w:pStyle w:val="GOSTPic"/>
      </w:pPr>
      <w:r w:rsidRPr="00F71BA5">
        <w:rPr>
          <w:noProof/>
          <w:lang w:val="ru-RU" w:eastAsia="ru-RU"/>
        </w:rPr>
        <w:drawing>
          <wp:inline distT="0" distB="0" distL="0" distR="0" wp14:anchorId="63EB2174" wp14:editId="4E6F5A06">
            <wp:extent cx="2224800" cy="3812400"/>
            <wp:effectExtent l="0" t="0" r="4445" b="0"/>
            <wp:docPr id="100004" name="Pictur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24800" cy="3812400"/>
                    </a:xfrm>
                    <a:prstGeom prst="rect">
                      <a:avLst/>
                    </a:prstGeom>
                    <a:noFill/>
                    <a:ln>
                      <a:noFill/>
                    </a:ln>
                  </pic:spPr>
                </pic:pic>
              </a:graphicData>
            </a:graphic>
          </wp:inline>
        </w:drawing>
      </w:r>
    </w:p>
    <w:p w14:paraId="1B9DE681" w14:textId="77777777" w:rsidR="00F71BA5" w:rsidRPr="00F71BA5" w:rsidRDefault="00F71BA5" w:rsidP="00F71BA5">
      <w:pPr>
        <w:pStyle w:val="GOSTPicName"/>
      </w:pPr>
      <w:bookmarkStart w:id="166" w:name="_Ref190103029"/>
      <w:r w:rsidRPr="00F71BA5">
        <w:t>Настройка внешнего вида представления «Галерея»</w:t>
      </w:r>
      <w:bookmarkEnd w:id="166"/>
    </w:p>
    <w:p w14:paraId="13A0B271" w14:textId="77777777" w:rsidR="00F71BA5" w:rsidRPr="00F71BA5" w:rsidRDefault="00F71BA5" w:rsidP="00F71BA5">
      <w:pPr>
        <w:pStyle w:val="GOSTBody"/>
      </w:pPr>
      <w:r w:rsidRPr="00F71BA5">
        <w:t>Пользователю доступны следующие возможности настройки стиля карточек записей в представлении:</w:t>
      </w:r>
    </w:p>
    <w:p w14:paraId="16EA48C8" w14:textId="77777777" w:rsidR="00F71BA5" w:rsidRPr="00F71BA5" w:rsidRDefault="00F71BA5" w:rsidP="00F71BA5">
      <w:pPr>
        <w:pStyle w:val="GOSTMarkListL1"/>
      </w:pPr>
      <w:bookmarkStart w:id="167" w:name="scroll-bookmark-8"/>
      <w:r w:rsidRPr="00F71BA5">
        <w:t>установить, какое поле будет использоваться в качестве поля обложки карточки</w:t>
      </w:r>
      <w:bookmarkEnd w:id="167"/>
      <w:r w:rsidRPr="00F71BA5">
        <w:t>;</w:t>
      </w:r>
    </w:p>
    <w:p w14:paraId="34F6EF2F" w14:textId="77777777" w:rsidR="00F71BA5" w:rsidRPr="00F71BA5" w:rsidRDefault="00F71BA5" w:rsidP="00F71BA5">
      <w:pPr>
        <w:pStyle w:val="GOSTMarkListL1"/>
      </w:pPr>
      <w:r w:rsidRPr="00F71BA5">
        <w:t>обрезать или откорректировать изображение под размер обложки;</w:t>
      </w:r>
    </w:p>
    <w:p w14:paraId="00429F57" w14:textId="77777777" w:rsidR="00F71BA5" w:rsidRPr="00F71BA5" w:rsidRDefault="00F71BA5" w:rsidP="00F71BA5">
      <w:pPr>
        <w:pStyle w:val="GOSTMarkListL1"/>
      </w:pPr>
      <w:r w:rsidRPr="00F71BA5">
        <w:t>выбрать, какие поля будут показаны или скрыты на карточках;</w:t>
      </w:r>
    </w:p>
    <w:p w14:paraId="16E7881A" w14:textId="77777777" w:rsidR="00F71BA5" w:rsidRPr="00F71BA5" w:rsidRDefault="00F71BA5" w:rsidP="00F71BA5">
      <w:pPr>
        <w:pStyle w:val="GOSTMarkListL1"/>
      </w:pPr>
      <w:r w:rsidRPr="00F71BA5">
        <w:t>определить, будут ли отображаться названия полей на карточках;</w:t>
      </w:r>
    </w:p>
    <w:p w14:paraId="4B5D0977" w14:textId="77777777" w:rsidR="00F71BA5" w:rsidRPr="00F71BA5" w:rsidRDefault="00F71BA5" w:rsidP="00F71BA5">
      <w:pPr>
        <w:pStyle w:val="GOSTMarkListL1"/>
      </w:pPr>
      <w:r w:rsidRPr="00F71BA5">
        <w:lastRenderedPageBreak/>
        <w:t>изменить порядок полей, отображаемых на карточке (перемещением перед названием поля).</w:t>
      </w:r>
    </w:p>
    <w:p w14:paraId="4B40EF08" w14:textId="77777777" w:rsidR="00F71BA5" w:rsidRPr="00F71BA5" w:rsidRDefault="00F71BA5" w:rsidP="00F71BA5">
      <w:pPr>
        <w:pStyle w:val="GOSTBody"/>
      </w:pPr>
      <w:r w:rsidRPr="00F71BA5">
        <w:t xml:space="preserve">При создании представления «Галерея» изображения в поле </w:t>
      </w:r>
      <w:r w:rsidRPr="00F71BA5">
        <w:rPr>
          <w:rStyle w:val="GOSTChAccent"/>
        </w:rPr>
        <w:t>«Вложение»</w:t>
      </w:r>
      <w:r w:rsidRPr="00F71BA5">
        <w:t xml:space="preserve"> используются в качестве изображений обложек.</w:t>
      </w:r>
    </w:p>
    <w:p w14:paraId="151ED8EE" w14:textId="1D0A67FB" w:rsidR="00F71BA5" w:rsidRPr="00F71BA5" w:rsidRDefault="00F71BA5" w:rsidP="00F71BA5">
      <w:pPr>
        <w:pStyle w:val="GOSTBody"/>
      </w:pPr>
      <w:r w:rsidRPr="00F71BA5">
        <w:t xml:space="preserve">Для того, чтобы выбрать количество карточек, отображаемых в каждой строке, необходимо перейти в меню панели инструментов </w:t>
      </w:r>
      <w:r w:rsidRPr="00F71BA5">
        <w:rPr>
          <w:rStyle w:val="GOSTChAccent"/>
        </w:rPr>
        <w:t>«Макет»</w:t>
      </w:r>
      <w:r w:rsidRPr="00F71BA5">
        <w:t xml:space="preserve"> и переключить тумблер (</w:t>
      </w:r>
      <w:r>
        <w:fldChar w:fldCharType="begin"/>
      </w:r>
      <w:r>
        <w:instrText xml:space="preserve"> REF _Ref190772991 \r \h </w:instrText>
      </w:r>
      <w:r>
        <w:fldChar w:fldCharType="separate"/>
      </w:r>
      <w:r w:rsidR="004A356B">
        <w:t>Рисунок 64</w:t>
      </w:r>
      <w:r>
        <w:fldChar w:fldCharType="end"/>
      </w:r>
      <w:r w:rsidRPr="00F71BA5">
        <w:t>).</w:t>
      </w:r>
    </w:p>
    <w:p w14:paraId="5B74DFD3" w14:textId="77777777" w:rsidR="00F71BA5" w:rsidRPr="00F71BA5" w:rsidRDefault="00F71BA5" w:rsidP="00F71BA5">
      <w:pPr>
        <w:pStyle w:val="GOSTPic"/>
        <w:rPr>
          <w:lang w:val="ru-RU"/>
        </w:rPr>
      </w:pPr>
      <w:r w:rsidRPr="00F71BA5">
        <w:rPr>
          <w:noProof/>
          <w:lang w:val="ru-RU" w:eastAsia="ru-RU"/>
        </w:rPr>
        <w:drawing>
          <wp:inline distT="0" distB="0" distL="0" distR="0" wp14:anchorId="20DD6DD3" wp14:editId="69CB02BA">
            <wp:extent cx="1731600" cy="1764000"/>
            <wp:effectExtent l="0" t="0" r="2540" b="8255"/>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31600" cy="1764000"/>
                    </a:xfrm>
                    <a:prstGeom prst="rect">
                      <a:avLst/>
                    </a:prstGeom>
                    <a:noFill/>
                    <a:ln>
                      <a:noFill/>
                    </a:ln>
                  </pic:spPr>
                </pic:pic>
              </a:graphicData>
            </a:graphic>
          </wp:inline>
        </w:drawing>
      </w:r>
    </w:p>
    <w:p w14:paraId="2DBB98CA" w14:textId="77777777" w:rsidR="00F71BA5" w:rsidRPr="00F71BA5" w:rsidRDefault="00F71BA5" w:rsidP="00F71BA5">
      <w:pPr>
        <w:pStyle w:val="GOSTPicName"/>
      </w:pPr>
      <w:bookmarkStart w:id="168" w:name="_Ref190772991"/>
      <w:r w:rsidRPr="00F71BA5">
        <w:t>Настройка количества карточек</w:t>
      </w:r>
      <w:bookmarkEnd w:id="168"/>
    </w:p>
    <w:p w14:paraId="10E14FE2" w14:textId="47D3BBF5" w:rsidR="00F71BA5" w:rsidRPr="00AE68A1" w:rsidRDefault="00F71BA5" w:rsidP="00F71BA5">
      <w:pPr>
        <w:pStyle w:val="GOSTBody"/>
      </w:pPr>
      <w:r w:rsidRPr="00F71BA5">
        <w:t>После задания условий фильтрации записей в представлении будут отображаться только те карточки записей, которые соответствуют условиям (</w:t>
      </w:r>
      <w:r w:rsidR="00D44478" w:rsidRPr="00AE68A1">
        <w:fldChar w:fldCharType="begin"/>
      </w:r>
      <w:r w:rsidR="00D44478" w:rsidRPr="00AE68A1">
        <w:instrText xml:space="preserve"> REF _Ref190773010 \r \h </w:instrText>
      </w:r>
      <w:r w:rsidR="00AE68A1">
        <w:instrText xml:space="preserve"> \* MERGEFORMAT </w:instrText>
      </w:r>
      <w:r w:rsidR="00D44478" w:rsidRPr="00AE68A1">
        <w:fldChar w:fldCharType="separate"/>
      </w:r>
      <w:r w:rsidR="004A356B">
        <w:t>Рисунок 65</w:t>
      </w:r>
      <w:r w:rsidR="00D44478" w:rsidRPr="00AE68A1">
        <w:fldChar w:fldCharType="end"/>
      </w:r>
      <w:r w:rsidRPr="00AE68A1">
        <w:t>).</w:t>
      </w:r>
    </w:p>
    <w:p w14:paraId="2EC2440E" w14:textId="77777777" w:rsidR="00F71BA5" w:rsidRPr="00AE68A1" w:rsidRDefault="00F71BA5" w:rsidP="00F71BA5">
      <w:pPr>
        <w:pStyle w:val="GOSTPic"/>
        <w:rPr>
          <w:lang w:val="ru-RU"/>
        </w:rPr>
      </w:pPr>
      <w:r w:rsidRPr="00AE68A1">
        <w:rPr>
          <w:noProof/>
          <w:lang w:val="ru-RU" w:eastAsia="ru-RU"/>
        </w:rPr>
        <w:drawing>
          <wp:inline distT="0" distB="0" distL="0" distR="0" wp14:anchorId="2C3499ED" wp14:editId="7901D257">
            <wp:extent cx="5695200" cy="2966400"/>
            <wp:effectExtent l="0" t="0" r="1270" b="5715"/>
            <wp:docPr id="100006" name="Pictur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5200" cy="2966400"/>
                    </a:xfrm>
                    <a:prstGeom prst="rect">
                      <a:avLst/>
                    </a:prstGeom>
                    <a:noFill/>
                    <a:ln>
                      <a:noFill/>
                    </a:ln>
                  </pic:spPr>
                </pic:pic>
              </a:graphicData>
            </a:graphic>
          </wp:inline>
        </w:drawing>
      </w:r>
    </w:p>
    <w:p w14:paraId="6DB99457" w14:textId="77777777" w:rsidR="00F71BA5" w:rsidRPr="00AE68A1" w:rsidRDefault="00F71BA5" w:rsidP="00F71BA5">
      <w:pPr>
        <w:pStyle w:val="GOSTPicName"/>
      </w:pPr>
      <w:bookmarkStart w:id="169" w:name="_Ref190773010"/>
      <w:r w:rsidRPr="00AE68A1">
        <w:t>Задание условий фильтрации</w:t>
      </w:r>
      <w:bookmarkEnd w:id="169"/>
    </w:p>
    <w:p w14:paraId="037CC3D9" w14:textId="1037D189" w:rsidR="00F71BA5" w:rsidRDefault="00F71BA5" w:rsidP="00F71BA5">
      <w:pPr>
        <w:pStyle w:val="GOSTBody"/>
      </w:pPr>
      <w:r w:rsidRPr="00AE68A1">
        <w:t>После задания условий группировки карточки будут сгруппированы. Группировать записи можно только по одному полю (</w:t>
      </w:r>
      <w:r w:rsidR="00AE68A1" w:rsidRPr="00AE68A1">
        <w:fldChar w:fldCharType="begin"/>
      </w:r>
      <w:r w:rsidR="00AE68A1" w:rsidRPr="00AE68A1">
        <w:instrText xml:space="preserve"> REF _Ref190773060 \r \h </w:instrText>
      </w:r>
      <w:r w:rsidR="00AE68A1">
        <w:instrText xml:space="preserve"> \* MERGEFORMAT </w:instrText>
      </w:r>
      <w:r w:rsidR="00AE68A1" w:rsidRPr="00AE68A1">
        <w:fldChar w:fldCharType="separate"/>
      </w:r>
      <w:r w:rsidR="004A356B">
        <w:t>Рисунок 66</w:t>
      </w:r>
      <w:r w:rsidR="00AE68A1" w:rsidRPr="00AE68A1">
        <w:fldChar w:fldCharType="end"/>
      </w:r>
      <w:r w:rsidRPr="00AE68A1">
        <w:t>).</w:t>
      </w:r>
    </w:p>
    <w:p w14:paraId="64720138" w14:textId="5F6BB47A" w:rsidR="00F71BA5" w:rsidRDefault="00F71BA5" w:rsidP="00F71BA5">
      <w:pPr>
        <w:pStyle w:val="GOSTPic"/>
        <w:rPr>
          <w:highlight w:val="yellow"/>
        </w:rPr>
      </w:pPr>
      <w:r>
        <w:rPr>
          <w:noProof/>
          <w:lang w:val="ru-RU" w:eastAsia="ru-RU"/>
        </w:rPr>
        <w:lastRenderedPageBreak/>
        <w:drawing>
          <wp:inline distT="0" distB="0" distL="0" distR="0" wp14:anchorId="55EF4B1D" wp14:editId="58218CF2">
            <wp:extent cx="6480175" cy="4350264"/>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80175" cy="4350264"/>
                    </a:xfrm>
                    <a:prstGeom prst="rect">
                      <a:avLst/>
                    </a:prstGeom>
                    <a:noFill/>
                    <a:ln>
                      <a:noFill/>
                    </a:ln>
                  </pic:spPr>
                </pic:pic>
              </a:graphicData>
            </a:graphic>
          </wp:inline>
        </w:drawing>
      </w:r>
    </w:p>
    <w:p w14:paraId="11A8EE77" w14:textId="04A5B3B0" w:rsidR="00F71BA5" w:rsidRPr="00AE68A1" w:rsidRDefault="00F71BA5" w:rsidP="00F71BA5">
      <w:pPr>
        <w:pStyle w:val="GOSTPicName"/>
        <w:rPr>
          <w:lang w:val="en-US"/>
        </w:rPr>
      </w:pPr>
      <w:bookmarkStart w:id="170" w:name="_Ref190773060"/>
      <w:r w:rsidRPr="00AE68A1">
        <w:t>Задание условий группировки</w:t>
      </w:r>
      <w:bookmarkEnd w:id="170"/>
    </w:p>
    <w:p w14:paraId="11734270" w14:textId="3281FB1C" w:rsidR="00325C1B" w:rsidRDefault="00A915E3" w:rsidP="00325C1B">
      <w:pPr>
        <w:pStyle w:val="GOSTH3"/>
      </w:pPr>
      <w:bookmarkStart w:id="171" w:name="_Toc193969637"/>
      <w:r>
        <w:t>Календарь</w:t>
      </w:r>
      <w:bookmarkEnd w:id="171"/>
    </w:p>
    <w:p w14:paraId="210F992A" w14:textId="4FB03259" w:rsidR="00AE68A1" w:rsidRPr="00AE68A1" w:rsidRDefault="00AE68A1" w:rsidP="00A915E3">
      <w:pPr>
        <w:pStyle w:val="GOSTBody"/>
      </w:pPr>
      <w:r w:rsidRPr="00AE68A1">
        <w:t xml:space="preserve">Представление таблицы </w:t>
      </w:r>
      <w:r w:rsidRPr="00AE68A1">
        <w:rPr>
          <w:rStyle w:val="GOSTChAccent"/>
        </w:rPr>
        <w:t>«Календарь»</w:t>
      </w:r>
      <w:r w:rsidRPr="00AE68A1">
        <w:t xml:space="preserve"> предназначено для отслеживания сроков и планирования событий. Данный тип представления можно использовать для планирования расписаний для команд или отдельных лиц, а также для повышения эффективности совместной работы.</w:t>
      </w:r>
    </w:p>
    <w:p w14:paraId="42CA4E03" w14:textId="4660DB2B" w:rsidR="00A915E3" w:rsidRDefault="00A915E3" w:rsidP="00A915E3">
      <w:pPr>
        <w:pStyle w:val="GOSTBody"/>
      </w:pPr>
      <w:r w:rsidRPr="00AE68A1">
        <w:t>Представление</w:t>
      </w:r>
      <w:r>
        <w:t xml:space="preserve"> таблицы </w:t>
      </w:r>
      <w:r w:rsidRPr="00957CD2">
        <w:rPr>
          <w:rStyle w:val="GOSTChAccent"/>
        </w:rPr>
        <w:t>«Календарь»</w:t>
      </w:r>
      <w:r>
        <w:t xml:space="preserve"> </w:t>
      </w:r>
      <w:r w:rsidR="00AD35DE">
        <w:t>представлено на рисунке ниже</w:t>
      </w:r>
      <w:r>
        <w:t xml:space="preserve"> (</w:t>
      </w:r>
      <w:r>
        <w:fldChar w:fldCharType="begin"/>
      </w:r>
      <w:r>
        <w:instrText xml:space="preserve"> REF _Ref182573309 \r \h </w:instrText>
      </w:r>
      <w:r>
        <w:fldChar w:fldCharType="separate"/>
      </w:r>
      <w:r w:rsidR="004A356B">
        <w:t>Рисунок 67</w:t>
      </w:r>
      <w:r>
        <w:fldChar w:fldCharType="end"/>
      </w:r>
      <w:r>
        <w:t>).</w:t>
      </w:r>
    </w:p>
    <w:p w14:paraId="3F8B1EB0" w14:textId="0220285E" w:rsidR="00A915E3" w:rsidRPr="00A915E3" w:rsidRDefault="005327EF" w:rsidP="00A915E3">
      <w:pPr>
        <w:pStyle w:val="GOSTPic"/>
        <w:rPr>
          <w:lang w:val="ru-RU"/>
        </w:rPr>
      </w:pPr>
      <w:r>
        <w:rPr>
          <w:noProof/>
          <w:lang w:val="ru-RU" w:eastAsia="ru-RU"/>
        </w:rPr>
        <w:drawing>
          <wp:inline distT="0" distB="0" distL="0" distR="0" wp14:anchorId="38FB832A" wp14:editId="43D55F1B">
            <wp:extent cx="6480175" cy="227616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80175" cy="2276161"/>
                    </a:xfrm>
                    <a:prstGeom prst="rect">
                      <a:avLst/>
                    </a:prstGeom>
                    <a:noFill/>
                    <a:ln>
                      <a:noFill/>
                    </a:ln>
                  </pic:spPr>
                </pic:pic>
              </a:graphicData>
            </a:graphic>
          </wp:inline>
        </w:drawing>
      </w:r>
    </w:p>
    <w:p w14:paraId="0BCF299E" w14:textId="3E5AAEF4" w:rsidR="00A915E3" w:rsidRDefault="00A915E3" w:rsidP="00A915E3">
      <w:pPr>
        <w:pStyle w:val="GOSTPicName"/>
      </w:pPr>
      <w:bookmarkStart w:id="172" w:name="_Ref182573309"/>
      <w:r>
        <w:t>Представление «Календарь»</w:t>
      </w:r>
      <w:bookmarkEnd w:id="172"/>
    </w:p>
    <w:p w14:paraId="723D00CB" w14:textId="77777777" w:rsidR="00AE68A1" w:rsidRPr="00AE68A1" w:rsidRDefault="00AE68A1" w:rsidP="00AE68A1">
      <w:pPr>
        <w:pStyle w:val="GOSTH4"/>
      </w:pPr>
      <w:r w:rsidRPr="00AE68A1">
        <w:lastRenderedPageBreak/>
        <w:t>Создание представления</w:t>
      </w:r>
    </w:p>
    <w:p w14:paraId="29545519" w14:textId="782B84F5" w:rsidR="00AE68A1" w:rsidRPr="00AE68A1" w:rsidRDefault="00AE68A1" w:rsidP="00AE68A1">
      <w:pPr>
        <w:pStyle w:val="GOSTBody"/>
      </w:pPr>
      <w:r w:rsidRPr="00AE68A1">
        <w:t xml:space="preserve">Для создания представления </w:t>
      </w:r>
      <w:r w:rsidRPr="00AE68A1">
        <w:rPr>
          <w:rStyle w:val="GOSTChAccent"/>
        </w:rPr>
        <w:t>«Канбан-доска»</w:t>
      </w:r>
      <w:r w:rsidRPr="00AE68A1">
        <w:t xml:space="preserve"> необходимо нажмите кнопку </w:t>
      </w:r>
      <w:r w:rsidRPr="00AE68A1">
        <w:rPr>
          <w:rStyle w:val="GOSTChAccent"/>
        </w:rPr>
        <w:t>«Добавить представление»</w:t>
      </w:r>
      <w:r w:rsidRPr="00AE68A1">
        <w:t xml:space="preserve"> на панели вкладок таблицы данных и выбрать </w:t>
      </w:r>
      <w:r w:rsidRPr="00AE68A1">
        <w:rPr>
          <w:rStyle w:val="GOSTChAccent"/>
        </w:rPr>
        <w:t>«Календарь»</w:t>
      </w:r>
      <w:r w:rsidRPr="00AE68A1">
        <w:t xml:space="preserve"> в меню параметров (</w:t>
      </w:r>
      <w:r w:rsidRPr="00AE68A1">
        <w:fldChar w:fldCharType="begin"/>
      </w:r>
      <w:r w:rsidRPr="00AE68A1">
        <w:instrText xml:space="preserve"> REF _Ref189955793 \r \h </w:instrText>
      </w:r>
      <w:r>
        <w:instrText xml:space="preserve"> \* MERGEFORMAT </w:instrText>
      </w:r>
      <w:r w:rsidRPr="00AE68A1">
        <w:fldChar w:fldCharType="separate"/>
      </w:r>
      <w:r w:rsidR="004A356B">
        <w:t>Рисунок 68</w:t>
      </w:r>
      <w:r w:rsidRPr="00AE68A1">
        <w:fldChar w:fldCharType="end"/>
      </w:r>
      <w:r w:rsidRPr="00AE68A1">
        <w:t>).</w:t>
      </w:r>
    </w:p>
    <w:p w14:paraId="2351628C" w14:textId="5C15D9E2" w:rsidR="00AE68A1" w:rsidRPr="00AE68A1" w:rsidRDefault="00905B66" w:rsidP="00AE68A1">
      <w:pPr>
        <w:pStyle w:val="GOSTPic"/>
        <w:rPr>
          <w:lang w:val="ru-RU"/>
        </w:rPr>
      </w:pPr>
      <w:r>
        <w:rPr>
          <w:noProof/>
          <w:lang w:val="ru-RU" w:eastAsia="ru-RU"/>
        </w:rPr>
        <w:drawing>
          <wp:inline distT="0" distB="0" distL="0" distR="0" wp14:anchorId="5B05406E" wp14:editId="7DEF2CCE">
            <wp:extent cx="5380563" cy="2636874"/>
            <wp:effectExtent l="0" t="0" r="0" b="0"/>
            <wp:docPr id="100020" name="Рисунок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10036" cy="2651318"/>
                    </a:xfrm>
                    <a:prstGeom prst="rect">
                      <a:avLst/>
                    </a:prstGeom>
                    <a:noFill/>
                    <a:ln>
                      <a:noFill/>
                    </a:ln>
                  </pic:spPr>
                </pic:pic>
              </a:graphicData>
            </a:graphic>
          </wp:inline>
        </w:drawing>
      </w:r>
    </w:p>
    <w:p w14:paraId="043E4CC3" w14:textId="77777777" w:rsidR="00AE68A1" w:rsidRPr="00AE68A1" w:rsidRDefault="00AE68A1" w:rsidP="00AE68A1">
      <w:pPr>
        <w:pStyle w:val="GOSTPicName"/>
        <w:rPr>
          <w:lang w:val="en-US"/>
        </w:rPr>
      </w:pPr>
      <w:bookmarkStart w:id="173" w:name="_Ref189955793"/>
      <w:r w:rsidRPr="00AE68A1">
        <w:t>Создание представления «Канбан-доска»</w:t>
      </w:r>
      <w:bookmarkEnd w:id="173"/>
    </w:p>
    <w:p w14:paraId="65137548" w14:textId="77777777" w:rsidR="00AE68A1" w:rsidRPr="00AE68A1" w:rsidRDefault="00AE68A1" w:rsidP="00AE68A1">
      <w:pPr>
        <w:pStyle w:val="GOSTH4"/>
      </w:pPr>
      <w:r w:rsidRPr="00AE68A1">
        <w:t>Настройка представления</w:t>
      </w:r>
    </w:p>
    <w:p w14:paraId="36873DF3" w14:textId="52409558" w:rsidR="00AE68A1" w:rsidRPr="00AE68A1" w:rsidRDefault="00AE68A1" w:rsidP="00AE68A1">
      <w:pPr>
        <w:pStyle w:val="GOSTBody"/>
      </w:pPr>
      <w:r w:rsidRPr="00AE68A1">
        <w:t xml:space="preserve">Представление </w:t>
      </w:r>
      <w:r w:rsidRPr="00AE68A1">
        <w:rPr>
          <w:rStyle w:val="GOSTChAccent"/>
        </w:rPr>
        <w:t>«Календарь»</w:t>
      </w:r>
      <w:r w:rsidRPr="00AE68A1">
        <w:t xml:space="preserve"> состоит из следующих разделов (</w:t>
      </w:r>
      <w:r w:rsidRPr="00AE68A1">
        <w:fldChar w:fldCharType="begin"/>
      </w:r>
      <w:r w:rsidRPr="00AE68A1">
        <w:instrText xml:space="preserve"> REF _Ref189956413 \r \h  \* MERGEFORMAT </w:instrText>
      </w:r>
      <w:r w:rsidRPr="00AE68A1">
        <w:fldChar w:fldCharType="separate"/>
      </w:r>
      <w:r w:rsidR="004A356B">
        <w:t>Рисунок 69</w:t>
      </w:r>
      <w:r w:rsidRPr="00AE68A1">
        <w:fldChar w:fldCharType="end"/>
      </w:r>
      <w:r w:rsidRPr="00AE68A1">
        <w:t>):</w:t>
      </w:r>
    </w:p>
    <w:p w14:paraId="7D60513D" w14:textId="77777777" w:rsidR="00AE68A1" w:rsidRPr="00AE68A1" w:rsidRDefault="00AE68A1" w:rsidP="00AE68A1">
      <w:pPr>
        <w:pStyle w:val="GOSTMarkListL1"/>
      </w:pPr>
      <w:r w:rsidRPr="00AE68A1">
        <w:t>раздел конфигурации календаря – фильтрация и скрытие полей для отображения;</w:t>
      </w:r>
    </w:p>
    <w:p w14:paraId="731999AD" w14:textId="77777777" w:rsidR="00AE68A1" w:rsidRPr="00AE68A1" w:rsidRDefault="00AE68A1" w:rsidP="00AE68A1">
      <w:pPr>
        <w:pStyle w:val="GOSTMarkListL1"/>
      </w:pPr>
      <w:r w:rsidRPr="00AE68A1">
        <w:t xml:space="preserve">раздел настройки календаря – выбор полей с типом </w:t>
      </w:r>
      <w:r w:rsidRPr="00AE68A1">
        <w:rPr>
          <w:rStyle w:val="GOSTChAccent"/>
        </w:rPr>
        <w:t>«Дата»</w:t>
      </w:r>
      <w:r w:rsidRPr="00AE68A1">
        <w:t xml:space="preserve"> для отображения в календаре;</w:t>
      </w:r>
    </w:p>
    <w:p w14:paraId="38298041" w14:textId="77777777" w:rsidR="00AE68A1" w:rsidRPr="00AE68A1" w:rsidRDefault="00AE68A1" w:rsidP="00AE68A1">
      <w:pPr>
        <w:pStyle w:val="GOSTMarkListL1"/>
      </w:pPr>
      <w:r w:rsidRPr="00AE68A1">
        <w:t>записи календаря – карточки запланированных событий.</w:t>
      </w:r>
    </w:p>
    <w:p w14:paraId="2B2A0193" w14:textId="45DF6D7F" w:rsidR="00AE68A1" w:rsidRPr="00AE68A1" w:rsidRDefault="00AE68A1" w:rsidP="00AE68A1">
      <w:pPr>
        <w:pStyle w:val="GOSTPic"/>
        <w:rPr>
          <w:lang w:val="ru-RU"/>
        </w:rPr>
      </w:pPr>
      <w:r w:rsidRPr="00AE68A1">
        <w:rPr>
          <w:noProof/>
          <w:lang w:val="ru-RU" w:eastAsia="ru-RU"/>
        </w:rPr>
        <w:drawing>
          <wp:inline distT="0" distB="0" distL="0" distR="0" wp14:anchorId="462B78A7" wp14:editId="0CC08AB8">
            <wp:extent cx="6480175" cy="3802737"/>
            <wp:effectExtent l="0" t="0" r="0" b="7620"/>
            <wp:docPr id="99995" name="Picture 9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80175" cy="3802737"/>
                    </a:xfrm>
                    <a:prstGeom prst="rect">
                      <a:avLst/>
                    </a:prstGeom>
                    <a:noFill/>
                    <a:ln>
                      <a:noFill/>
                    </a:ln>
                  </pic:spPr>
                </pic:pic>
              </a:graphicData>
            </a:graphic>
          </wp:inline>
        </w:drawing>
      </w:r>
    </w:p>
    <w:p w14:paraId="4EACB0FA" w14:textId="058B3494" w:rsidR="00AE68A1" w:rsidRPr="00AE68A1" w:rsidRDefault="00AE68A1" w:rsidP="00AE68A1">
      <w:pPr>
        <w:pStyle w:val="GOSTPicName"/>
      </w:pPr>
      <w:bookmarkStart w:id="174" w:name="_Ref189956413"/>
      <w:r w:rsidRPr="00AE68A1">
        <w:t>Разделы календаря</w:t>
      </w:r>
      <w:bookmarkEnd w:id="174"/>
    </w:p>
    <w:p w14:paraId="78E32C14" w14:textId="358872E6" w:rsidR="005E1F34" w:rsidRDefault="005A444D" w:rsidP="00A915E3">
      <w:pPr>
        <w:pStyle w:val="GOSTBody"/>
      </w:pPr>
      <w:r>
        <w:lastRenderedPageBreak/>
        <w:t xml:space="preserve">Чтобы развернуть контекстное меню представления </w:t>
      </w:r>
      <w:r w:rsidRPr="00957CD2">
        <w:rPr>
          <w:rStyle w:val="GOSTChAccent"/>
        </w:rPr>
        <w:t>«Календарь»</w:t>
      </w:r>
      <w:r>
        <w:t xml:space="preserve">, </w:t>
      </w:r>
      <w:r w:rsidR="005E1F34">
        <w:t xml:space="preserve">аналогичное контекстному меню представления </w:t>
      </w:r>
      <w:r w:rsidR="005E1F34" w:rsidRPr="00957CD2">
        <w:rPr>
          <w:rStyle w:val="GOSTChAccent"/>
        </w:rPr>
        <w:t>«Канбан-доска»</w:t>
      </w:r>
      <w:r w:rsidR="005E1F34">
        <w:t xml:space="preserve">, </w:t>
      </w:r>
      <w:r>
        <w:t>необходимо нажать кнопку с тремя точками в заголовке представления</w:t>
      </w:r>
      <w:r w:rsidR="005E1F34">
        <w:t>.</w:t>
      </w:r>
    </w:p>
    <w:p w14:paraId="15024521" w14:textId="6B613CCF" w:rsidR="005327EF" w:rsidRPr="003373DB" w:rsidRDefault="00FC76EB" w:rsidP="00A915E3">
      <w:pPr>
        <w:pStyle w:val="GOSTBody"/>
      </w:pPr>
      <w:r w:rsidRPr="003373DB">
        <w:t xml:space="preserve">Чтобы развернуть запись в календаре, необходимо нажать кнопку </w:t>
      </w:r>
      <w:r w:rsidRPr="003373DB">
        <w:rPr>
          <w:rStyle w:val="GOSTChAccent"/>
        </w:rPr>
        <w:t>«+»</w:t>
      </w:r>
      <w:r w:rsidRPr="003373DB">
        <w:t xml:space="preserve"> в ячейке даты.</w:t>
      </w:r>
    </w:p>
    <w:p w14:paraId="4E7262E6" w14:textId="77777777" w:rsidR="00AE68A1" w:rsidRPr="003373DB" w:rsidRDefault="00AE68A1" w:rsidP="00AE68A1">
      <w:pPr>
        <w:pStyle w:val="GOSTBody"/>
      </w:pPr>
      <w:r w:rsidRPr="003373DB">
        <w:t>Добавление записи в календарь доступно двумя способами.</w:t>
      </w:r>
    </w:p>
    <w:p w14:paraId="1549021A" w14:textId="40BB2134" w:rsidR="00AE68A1" w:rsidRPr="003373DB" w:rsidRDefault="00AE68A1" w:rsidP="00AE68A1">
      <w:pPr>
        <w:pStyle w:val="GOSTBody"/>
      </w:pPr>
      <w:r w:rsidRPr="003373DB">
        <w:t xml:space="preserve">Первый способ: нажать кнопку </w:t>
      </w:r>
      <w:r w:rsidRPr="003373DB">
        <w:rPr>
          <w:rStyle w:val="GOSTChAccent"/>
        </w:rPr>
        <w:t>«+»</w:t>
      </w:r>
      <w:r w:rsidRPr="003373DB">
        <w:t>, который появляется при наведении указателя мыши на дату, чтобы открыть мини-окно для добавления записи (</w:t>
      </w:r>
      <w:r w:rsidRPr="003373DB">
        <w:fldChar w:fldCharType="begin"/>
      </w:r>
      <w:r w:rsidRPr="003373DB">
        <w:instrText xml:space="preserve"> REF _Ref190773201 \r \h </w:instrText>
      </w:r>
      <w:r w:rsidR="003373DB">
        <w:instrText xml:space="preserve"> \* MERGEFORMAT </w:instrText>
      </w:r>
      <w:r w:rsidRPr="003373DB">
        <w:fldChar w:fldCharType="separate"/>
      </w:r>
      <w:r w:rsidR="004A356B">
        <w:t>Рисунок 70</w:t>
      </w:r>
      <w:r w:rsidRPr="003373DB">
        <w:fldChar w:fldCharType="end"/>
      </w:r>
      <w:r w:rsidRPr="003373DB">
        <w:t>).</w:t>
      </w:r>
    </w:p>
    <w:p w14:paraId="2CE24C2E" w14:textId="77777777" w:rsidR="00AE68A1" w:rsidRPr="003373DB" w:rsidRDefault="00AE68A1" w:rsidP="00AE68A1">
      <w:pPr>
        <w:pStyle w:val="GOSTBody"/>
      </w:pPr>
      <w:r w:rsidRPr="003373DB">
        <w:rPr>
          <w:rStyle w:val="GOSTChAccent"/>
        </w:rPr>
        <w:t>Примечание</w:t>
      </w:r>
      <w:r w:rsidRPr="003373DB">
        <w:t xml:space="preserve"> – Если у пользователя нет разрешения </w:t>
      </w:r>
      <w:r w:rsidRPr="003373DB">
        <w:rPr>
          <w:rStyle w:val="GOSTChAccent"/>
        </w:rPr>
        <w:t>«Редактор»</w:t>
      </w:r>
      <w:r w:rsidRPr="003373DB">
        <w:t xml:space="preserve"> для поля </w:t>
      </w:r>
      <w:r w:rsidRPr="003373DB">
        <w:rPr>
          <w:rStyle w:val="GOSTChAccent"/>
        </w:rPr>
        <w:t>«Дата начала»</w:t>
      </w:r>
      <w:r w:rsidRPr="003373DB">
        <w:t xml:space="preserve"> или поле </w:t>
      </w:r>
      <w:r w:rsidRPr="003373DB">
        <w:rPr>
          <w:rStyle w:val="GOSTChAccent"/>
        </w:rPr>
        <w:t>«Дата начала»</w:t>
      </w:r>
      <w:r w:rsidRPr="003373DB">
        <w:t xml:space="preserve"> недоступно для редактирования, то пользователю недоступна возможность добавления новой записи данным способом.</w:t>
      </w:r>
    </w:p>
    <w:p w14:paraId="0091450D" w14:textId="77777777" w:rsidR="00AE68A1" w:rsidRPr="003373DB" w:rsidRDefault="00AE68A1" w:rsidP="00AE68A1">
      <w:pPr>
        <w:pStyle w:val="GOSTPic"/>
      </w:pPr>
      <w:r w:rsidRPr="003373DB">
        <w:rPr>
          <w:noProof/>
          <w:lang w:val="ru-RU" w:eastAsia="ru-RU"/>
        </w:rPr>
        <w:drawing>
          <wp:inline distT="0" distB="0" distL="0" distR="0" wp14:anchorId="38B29CBD" wp14:editId="3733D2A8">
            <wp:extent cx="6480175" cy="2145874"/>
            <wp:effectExtent l="0" t="0" r="0" b="6985"/>
            <wp:docPr id="99996" name="Picture 99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80175" cy="2145874"/>
                    </a:xfrm>
                    <a:prstGeom prst="rect">
                      <a:avLst/>
                    </a:prstGeom>
                    <a:noFill/>
                    <a:ln>
                      <a:noFill/>
                    </a:ln>
                  </pic:spPr>
                </pic:pic>
              </a:graphicData>
            </a:graphic>
          </wp:inline>
        </w:drawing>
      </w:r>
    </w:p>
    <w:p w14:paraId="6012AA02" w14:textId="77777777" w:rsidR="00AE68A1" w:rsidRPr="003373DB" w:rsidRDefault="00AE68A1" w:rsidP="00AE68A1">
      <w:pPr>
        <w:pStyle w:val="GOSTPicName"/>
      </w:pPr>
      <w:bookmarkStart w:id="175" w:name="_Ref190773201"/>
      <w:r w:rsidRPr="003373DB">
        <w:t>Добавление записи в календарь</w:t>
      </w:r>
      <w:bookmarkEnd w:id="175"/>
    </w:p>
    <w:p w14:paraId="471107F6" w14:textId="1D301EC0" w:rsidR="00AE68A1" w:rsidRPr="003373DB" w:rsidRDefault="00AE68A1" w:rsidP="00AE68A1">
      <w:pPr>
        <w:pStyle w:val="GOSTBody"/>
      </w:pPr>
      <w:r w:rsidRPr="003373DB">
        <w:t>Второй способ: нажать кнопку «Новая запись» в меню «Список записей», чтобы открыть расширенное представление записей для редактирования данных (</w:t>
      </w:r>
      <w:r w:rsidR="003373DB" w:rsidRPr="003373DB">
        <w:fldChar w:fldCharType="begin"/>
      </w:r>
      <w:r w:rsidR="003373DB" w:rsidRPr="003373DB">
        <w:instrText xml:space="preserve"> REF _Ref189957041 \r \h </w:instrText>
      </w:r>
      <w:r w:rsidR="003373DB">
        <w:instrText xml:space="preserve"> \* MERGEFORMAT </w:instrText>
      </w:r>
      <w:r w:rsidR="003373DB" w:rsidRPr="003373DB">
        <w:fldChar w:fldCharType="separate"/>
      </w:r>
      <w:r w:rsidR="004A356B">
        <w:t>Рисунок 71</w:t>
      </w:r>
      <w:r w:rsidR="003373DB" w:rsidRPr="003373DB">
        <w:fldChar w:fldCharType="end"/>
      </w:r>
      <w:r w:rsidRPr="003373DB">
        <w:t>).</w:t>
      </w:r>
    </w:p>
    <w:p w14:paraId="736B499F" w14:textId="7F91640B" w:rsidR="00AE68A1" w:rsidRPr="003373DB" w:rsidRDefault="00AE68A1" w:rsidP="00AE68A1">
      <w:pPr>
        <w:pStyle w:val="GOSTPic"/>
        <w:rPr>
          <w:lang w:val="ru-RU"/>
        </w:rPr>
      </w:pPr>
      <w:r w:rsidRPr="003373DB">
        <w:rPr>
          <w:noProof/>
          <w:lang w:val="ru-RU" w:eastAsia="ru-RU"/>
        </w:rPr>
        <w:drawing>
          <wp:inline distT="0" distB="0" distL="0" distR="0" wp14:anchorId="5A254242" wp14:editId="626BC5E6">
            <wp:extent cx="2750400" cy="2005200"/>
            <wp:effectExtent l="0" t="0" r="0" b="0"/>
            <wp:docPr id="99997" name="Picture 9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50400" cy="2005200"/>
                    </a:xfrm>
                    <a:prstGeom prst="rect">
                      <a:avLst/>
                    </a:prstGeom>
                    <a:noFill/>
                    <a:ln>
                      <a:noFill/>
                    </a:ln>
                  </pic:spPr>
                </pic:pic>
              </a:graphicData>
            </a:graphic>
          </wp:inline>
        </w:drawing>
      </w:r>
    </w:p>
    <w:p w14:paraId="0C66D108" w14:textId="75F4501F" w:rsidR="00AE68A1" w:rsidRPr="003373DB" w:rsidRDefault="00AE68A1" w:rsidP="00AE68A1">
      <w:pPr>
        <w:pStyle w:val="GOSTPicName"/>
      </w:pPr>
      <w:bookmarkStart w:id="176" w:name="_Ref189957041"/>
      <w:r w:rsidRPr="003373DB">
        <w:t>Добавление записи в календарь</w:t>
      </w:r>
      <w:bookmarkEnd w:id="176"/>
    </w:p>
    <w:p w14:paraId="28BCDFC2" w14:textId="2C374205" w:rsidR="00FC76EB" w:rsidRPr="003373DB" w:rsidRDefault="00FC76EB" w:rsidP="00A915E3">
      <w:pPr>
        <w:pStyle w:val="GOSTBody"/>
      </w:pPr>
      <w:r w:rsidRPr="003373DB">
        <w:t>В панели инструментов таблицы-</w:t>
      </w:r>
      <w:r w:rsidR="00F645AC" w:rsidRPr="003373DB">
        <w:t>календаря</w:t>
      </w:r>
      <w:r w:rsidRPr="003373DB">
        <w:t xml:space="preserve"> доступны </w:t>
      </w:r>
      <w:r w:rsidR="00F645AC" w:rsidRPr="003373DB">
        <w:t xml:space="preserve">настройки </w:t>
      </w:r>
      <w:r w:rsidR="009165FC" w:rsidRPr="003373DB">
        <w:t>поля, по которому будут группироваться данные</w:t>
      </w:r>
      <w:r w:rsidR="00073FAF" w:rsidRPr="003373DB">
        <w:t>,</w:t>
      </w:r>
      <w:r w:rsidR="009165FC" w:rsidRPr="003373DB">
        <w:t xml:space="preserve"> </w:t>
      </w:r>
      <w:r w:rsidR="00C50B6C" w:rsidRPr="003373DB">
        <w:t xml:space="preserve">а также </w:t>
      </w:r>
      <w:r w:rsidR="009165FC" w:rsidRPr="003373DB">
        <w:t xml:space="preserve">настройки </w:t>
      </w:r>
      <w:r w:rsidR="00F645AC" w:rsidRPr="003373DB">
        <w:t>видимости полей и</w:t>
      </w:r>
      <w:r w:rsidRPr="003373DB">
        <w:t xml:space="preserve"> </w:t>
      </w:r>
      <w:r w:rsidR="00080742" w:rsidRPr="003373DB">
        <w:t xml:space="preserve">настройки </w:t>
      </w:r>
      <w:r w:rsidRPr="003373DB">
        <w:t>фильтрации</w:t>
      </w:r>
      <w:r w:rsidR="00F645AC" w:rsidRPr="003373DB">
        <w:t>.</w:t>
      </w:r>
    </w:p>
    <w:p w14:paraId="60274790" w14:textId="78D56E84" w:rsidR="003373DB" w:rsidRPr="003373DB" w:rsidRDefault="003373DB" w:rsidP="003373DB">
      <w:pPr>
        <w:pStyle w:val="GOSTBody"/>
      </w:pPr>
      <w:r w:rsidRPr="003373DB">
        <w:t xml:space="preserve">Пользователю доступна настроить поля, которые должны отображаться на карточках через меню панели инструментов </w:t>
      </w:r>
      <w:r w:rsidRPr="003373DB">
        <w:rPr>
          <w:rStyle w:val="GOSTChAccent"/>
        </w:rPr>
        <w:t>«Скрытые поля»</w:t>
      </w:r>
      <w:r w:rsidRPr="003373DB">
        <w:t xml:space="preserve"> (</w:t>
      </w:r>
      <w:r w:rsidRPr="003373DB">
        <w:fldChar w:fldCharType="begin"/>
      </w:r>
      <w:r w:rsidRPr="003373DB">
        <w:instrText xml:space="preserve"> REF _Ref190773290 \r \h </w:instrText>
      </w:r>
      <w:r>
        <w:instrText xml:space="preserve"> \* MERGEFORMAT </w:instrText>
      </w:r>
      <w:r w:rsidRPr="003373DB">
        <w:fldChar w:fldCharType="separate"/>
      </w:r>
      <w:r w:rsidR="004A356B">
        <w:t>Рисунок 72</w:t>
      </w:r>
      <w:r w:rsidRPr="003373DB">
        <w:fldChar w:fldCharType="end"/>
      </w:r>
      <w:r w:rsidRPr="003373DB">
        <w:t>).</w:t>
      </w:r>
    </w:p>
    <w:p w14:paraId="5DF13FE5" w14:textId="77777777" w:rsidR="003373DB" w:rsidRPr="003373DB" w:rsidRDefault="003373DB" w:rsidP="003373DB">
      <w:pPr>
        <w:pStyle w:val="GOSTPic"/>
      </w:pPr>
      <w:r w:rsidRPr="003373DB">
        <w:rPr>
          <w:noProof/>
          <w:lang w:val="ru-RU" w:eastAsia="ru-RU"/>
        </w:rPr>
        <w:lastRenderedPageBreak/>
        <w:drawing>
          <wp:inline distT="0" distB="0" distL="0" distR="0" wp14:anchorId="2F1C07B1" wp14:editId="615FDAF4">
            <wp:extent cx="1958400" cy="3452400"/>
            <wp:effectExtent l="0" t="0" r="3810" b="0"/>
            <wp:docPr id="99998" name="Picture 99998" descr="C:\Users\KTenisheva\Pictures\Screenshot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Tenisheva\Pictures\Screenshots\2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58400" cy="3452400"/>
                    </a:xfrm>
                    <a:prstGeom prst="rect">
                      <a:avLst/>
                    </a:prstGeom>
                    <a:noFill/>
                    <a:ln>
                      <a:noFill/>
                    </a:ln>
                  </pic:spPr>
                </pic:pic>
              </a:graphicData>
            </a:graphic>
          </wp:inline>
        </w:drawing>
      </w:r>
    </w:p>
    <w:p w14:paraId="0B2D1334" w14:textId="77777777" w:rsidR="003373DB" w:rsidRPr="003373DB" w:rsidRDefault="003373DB" w:rsidP="003373DB">
      <w:pPr>
        <w:pStyle w:val="GOSTPicName"/>
      </w:pPr>
      <w:bookmarkStart w:id="177" w:name="_Ref190773290"/>
      <w:r w:rsidRPr="003373DB">
        <w:t>Настройка отображения полей календаря</w:t>
      </w:r>
      <w:bookmarkEnd w:id="177"/>
    </w:p>
    <w:p w14:paraId="5B4671A7" w14:textId="58242E50" w:rsidR="003373DB" w:rsidRPr="003373DB" w:rsidRDefault="003373DB" w:rsidP="003373DB">
      <w:pPr>
        <w:pStyle w:val="GOSTBody"/>
      </w:pPr>
      <w:r w:rsidRPr="003373DB">
        <w:t xml:space="preserve">Если на одну и ту же дату календаря приходится более пяти записей, некоторые записи будут автоматически скрыты. Чтобы просмотреть все записи необходимо нажать кнопку </w:t>
      </w:r>
      <w:r w:rsidRPr="003373DB">
        <w:rPr>
          <w:rStyle w:val="GOSTChAccent"/>
        </w:rPr>
        <w:t>«Развернуть все записи»</w:t>
      </w:r>
      <w:r w:rsidRPr="003373DB">
        <w:t xml:space="preserve"> (</w:t>
      </w:r>
      <w:r w:rsidR="0019341B">
        <w:fldChar w:fldCharType="begin"/>
      </w:r>
      <w:r w:rsidR="0019341B">
        <w:instrText xml:space="preserve"> REF _Ref190773311 \r \h </w:instrText>
      </w:r>
      <w:r w:rsidR="0019341B">
        <w:fldChar w:fldCharType="separate"/>
      </w:r>
      <w:r w:rsidR="004A356B">
        <w:t>Рисунок 73</w:t>
      </w:r>
      <w:r w:rsidR="0019341B">
        <w:fldChar w:fldCharType="end"/>
      </w:r>
      <w:r w:rsidRPr="003373DB">
        <w:t>).</w:t>
      </w:r>
    </w:p>
    <w:p w14:paraId="3883039D" w14:textId="63094781" w:rsidR="003373DB" w:rsidRPr="003373DB" w:rsidRDefault="003373DB" w:rsidP="003373DB">
      <w:pPr>
        <w:pStyle w:val="GOSTPic"/>
        <w:rPr>
          <w:lang w:val="ru-RU"/>
        </w:rPr>
      </w:pPr>
      <w:r w:rsidRPr="003373DB">
        <w:rPr>
          <w:noProof/>
          <w:lang w:val="ru-RU" w:eastAsia="ru-RU"/>
        </w:rPr>
        <w:drawing>
          <wp:inline distT="0" distB="0" distL="0" distR="0" wp14:anchorId="355FB1AF" wp14:editId="333067C2">
            <wp:extent cx="1018800" cy="1839600"/>
            <wp:effectExtent l="0" t="0" r="0" b="8255"/>
            <wp:docPr id="99999" name="Picture 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18800" cy="1839600"/>
                    </a:xfrm>
                    <a:prstGeom prst="rect">
                      <a:avLst/>
                    </a:prstGeom>
                    <a:noFill/>
                    <a:ln>
                      <a:noFill/>
                    </a:ln>
                  </pic:spPr>
                </pic:pic>
              </a:graphicData>
            </a:graphic>
          </wp:inline>
        </w:drawing>
      </w:r>
    </w:p>
    <w:p w14:paraId="5EEC8139" w14:textId="152E5FC0" w:rsidR="003373DB" w:rsidRPr="003373DB" w:rsidRDefault="003373DB" w:rsidP="003373DB">
      <w:pPr>
        <w:pStyle w:val="GOSTPicName"/>
      </w:pPr>
      <w:bookmarkStart w:id="178" w:name="_Ref190773311"/>
      <w:r w:rsidRPr="003373DB">
        <w:t>Просмотр всех записей</w:t>
      </w:r>
      <w:bookmarkEnd w:id="178"/>
    </w:p>
    <w:p w14:paraId="42A8172C" w14:textId="2C7F5DE3" w:rsidR="00073FAF" w:rsidRDefault="00073FAF" w:rsidP="00A915E3">
      <w:pPr>
        <w:pStyle w:val="GOSTBody"/>
      </w:pPr>
      <w:r>
        <w:t xml:space="preserve">Чтобы развернуть и свернуть </w:t>
      </w:r>
      <w:r w:rsidR="00080742">
        <w:t xml:space="preserve">меню настроек, </w:t>
      </w:r>
      <w:r w:rsidR="002C3331">
        <w:t xml:space="preserve">по которому будут группироваться данные, </w:t>
      </w:r>
      <w:r w:rsidR="00080742">
        <w:t xml:space="preserve">необходимо выбрать в панели инструментов </w:t>
      </w:r>
      <w:r>
        <w:t xml:space="preserve">пункт </w:t>
      </w:r>
      <w:r w:rsidRPr="00C50B6C">
        <w:rPr>
          <w:rStyle w:val="GOSTChAccent"/>
        </w:rPr>
        <w:t>«Настройки»</w:t>
      </w:r>
      <w:r w:rsidR="00080742">
        <w:t>.</w:t>
      </w:r>
    </w:p>
    <w:p w14:paraId="0CAABDE9" w14:textId="3BA24024" w:rsidR="00F85642" w:rsidRPr="00F85642" w:rsidRDefault="00F85642" w:rsidP="00F85642">
      <w:pPr>
        <w:pStyle w:val="GOSTBody"/>
      </w:pPr>
      <w:bookmarkStart w:id="179" w:name="_Hlk190773364"/>
      <w:r>
        <w:t>Пользователю доступна возможность</w:t>
      </w:r>
      <w:r w:rsidRPr="00F85642">
        <w:t xml:space="preserve"> </w:t>
      </w:r>
      <w:bookmarkEnd w:id="179"/>
      <w:r w:rsidRPr="00F85642">
        <w:t>нажать и перетащить карточку в календаре, чтобы перенести событие.</w:t>
      </w:r>
      <w:r>
        <w:t xml:space="preserve"> </w:t>
      </w:r>
      <w:r w:rsidRPr="00F85642">
        <w:t xml:space="preserve">Кроме того, </w:t>
      </w:r>
      <w:r>
        <w:t>пользователь может нажать</w:t>
      </w:r>
      <w:r w:rsidRPr="00F85642">
        <w:t xml:space="preserve"> и перетащить край карточки записи на дату, чтобы удлинить или сократить диапазон дат по своему желанию.</w:t>
      </w:r>
    </w:p>
    <w:p w14:paraId="0D4441D7" w14:textId="77777777" w:rsidR="00F85642" w:rsidRPr="00F85642" w:rsidRDefault="00F85642" w:rsidP="00F85642">
      <w:pPr>
        <w:pStyle w:val="GOSTBody"/>
      </w:pPr>
      <w:r w:rsidRPr="00F85642">
        <w:rPr>
          <w:rStyle w:val="GOSTChAccent"/>
        </w:rPr>
        <w:t>Примечание</w:t>
      </w:r>
      <w:r w:rsidRPr="00F85642">
        <w:t xml:space="preserve"> – Изменить диапазон дат записей указанным способом можно только в том случае, если поля дат </w:t>
      </w:r>
      <w:r w:rsidRPr="00F85642">
        <w:rPr>
          <w:rStyle w:val="GOSTChAccent"/>
        </w:rPr>
        <w:t>«Дата начала»</w:t>
      </w:r>
      <w:r w:rsidRPr="00F85642">
        <w:t xml:space="preserve"> и </w:t>
      </w:r>
      <w:r w:rsidRPr="00F85642">
        <w:rPr>
          <w:rStyle w:val="GOSTChAccent"/>
        </w:rPr>
        <w:t>«Дата окончания»</w:t>
      </w:r>
      <w:r w:rsidRPr="00F85642">
        <w:t xml:space="preserve"> не являются вычисляемыми и у пользователя есть права </w:t>
      </w:r>
      <w:r w:rsidRPr="00F85642">
        <w:rPr>
          <w:rStyle w:val="GOSTChAccent"/>
        </w:rPr>
        <w:t>«Редактор»</w:t>
      </w:r>
      <w:r w:rsidRPr="00F85642">
        <w:t>.</w:t>
      </w:r>
    </w:p>
    <w:p w14:paraId="0E9E9B0E" w14:textId="5BEAB952" w:rsidR="00F85642" w:rsidRDefault="00F85642" w:rsidP="00F85642">
      <w:pPr>
        <w:pStyle w:val="GOSTBody"/>
      </w:pPr>
      <w:r w:rsidRPr="00F85642">
        <w:t xml:space="preserve">Если значение даты пустое, то строки попадают в раздел </w:t>
      </w:r>
      <w:r w:rsidRPr="00F85642">
        <w:rPr>
          <w:rStyle w:val="GOSTChAccent"/>
        </w:rPr>
        <w:t>«Неназначенные записи»</w:t>
      </w:r>
      <w:r w:rsidRPr="00F85642">
        <w:t xml:space="preserve">. После заполнения поля с типом </w:t>
      </w:r>
      <w:r w:rsidRPr="00F85642">
        <w:rPr>
          <w:rStyle w:val="GOSTChAccent"/>
        </w:rPr>
        <w:t>«Дата»</w:t>
      </w:r>
      <w:r w:rsidRPr="00F85642">
        <w:t xml:space="preserve"> запись удал</w:t>
      </w:r>
      <w:r w:rsidR="00260F6A">
        <w:t>я</w:t>
      </w:r>
      <w:r w:rsidRPr="00F85642">
        <w:t>ется из списка неназначенных.</w:t>
      </w:r>
    </w:p>
    <w:p w14:paraId="2D418EBB" w14:textId="77777777" w:rsidR="003373DB" w:rsidRDefault="003373DB" w:rsidP="00A915E3">
      <w:pPr>
        <w:pStyle w:val="GOSTBody"/>
      </w:pPr>
    </w:p>
    <w:p w14:paraId="504F0421" w14:textId="081BAA2A" w:rsidR="00F645AC" w:rsidRDefault="00B917D6" w:rsidP="00F645AC">
      <w:pPr>
        <w:pStyle w:val="GOSTH3"/>
      </w:pPr>
      <w:bookmarkStart w:id="180" w:name="_Toc193969638"/>
      <w:r>
        <w:lastRenderedPageBreak/>
        <w:t>Диаграмма Ганта</w:t>
      </w:r>
      <w:bookmarkEnd w:id="180"/>
    </w:p>
    <w:p w14:paraId="37F6AB7F" w14:textId="7FC64EE2" w:rsidR="00A915E3" w:rsidRDefault="00B917D6" w:rsidP="00A915E3">
      <w:pPr>
        <w:pStyle w:val="GOSTBody"/>
      </w:pPr>
      <w:r w:rsidRPr="00F85642">
        <w:t xml:space="preserve">Представление таблицы </w:t>
      </w:r>
      <w:r w:rsidRPr="00F85642">
        <w:rPr>
          <w:rStyle w:val="GOSTChAccent"/>
        </w:rPr>
        <w:t>«Диаграмма Ганта»</w:t>
      </w:r>
      <w:r w:rsidRPr="00F85642">
        <w:t xml:space="preserve"> </w:t>
      </w:r>
      <w:r w:rsidR="005F25D0" w:rsidRPr="00F85642">
        <w:t xml:space="preserve">является инструментом управления проектами, отображающим процесс выполнения задач </w:t>
      </w:r>
      <w:r w:rsidR="005A444D" w:rsidRPr="00F85642">
        <w:t>(</w:t>
      </w:r>
      <w:r w:rsidR="005A444D" w:rsidRPr="00F85642">
        <w:fldChar w:fldCharType="begin"/>
      </w:r>
      <w:r w:rsidR="005A444D" w:rsidRPr="00F85642">
        <w:instrText xml:space="preserve"> REF _Ref182573757 \r \h </w:instrText>
      </w:r>
      <w:r w:rsidR="00F85642">
        <w:instrText xml:space="preserve"> \* MERGEFORMAT </w:instrText>
      </w:r>
      <w:r w:rsidR="005A444D" w:rsidRPr="00F85642">
        <w:fldChar w:fldCharType="separate"/>
      </w:r>
      <w:r w:rsidR="004A356B">
        <w:t>Рисунок 74</w:t>
      </w:r>
      <w:r w:rsidR="005A444D" w:rsidRPr="00F85642">
        <w:fldChar w:fldCharType="end"/>
      </w:r>
      <w:r w:rsidR="005A444D" w:rsidRPr="00F85642">
        <w:t>).</w:t>
      </w:r>
      <w:r w:rsidR="00F85642" w:rsidRPr="00F85642">
        <w:t xml:space="preserve"> Диаграмма использует горизонтальные полосы для отображения даты начала, продолжительности и даты окончания действия.</w:t>
      </w:r>
    </w:p>
    <w:p w14:paraId="3EEEDE22" w14:textId="0389D96A" w:rsidR="005A444D" w:rsidRPr="005A444D" w:rsidRDefault="00B917D6" w:rsidP="005A444D">
      <w:pPr>
        <w:pStyle w:val="GOSTPic"/>
        <w:rPr>
          <w:lang w:val="ru-RU"/>
        </w:rPr>
      </w:pPr>
      <w:r>
        <w:rPr>
          <w:noProof/>
          <w:lang w:val="ru-RU" w:eastAsia="ru-RU"/>
        </w:rPr>
        <w:drawing>
          <wp:inline distT="0" distB="0" distL="0" distR="0" wp14:anchorId="2277117B" wp14:editId="1F1A91B6">
            <wp:extent cx="6480175" cy="2997081"/>
            <wp:effectExtent l="0" t="0" r="0" b="0"/>
            <wp:docPr id="100096" name="Picture 1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480175" cy="2997081"/>
                    </a:xfrm>
                    <a:prstGeom prst="rect">
                      <a:avLst/>
                    </a:prstGeom>
                    <a:noFill/>
                    <a:ln>
                      <a:noFill/>
                    </a:ln>
                  </pic:spPr>
                </pic:pic>
              </a:graphicData>
            </a:graphic>
          </wp:inline>
        </w:drawing>
      </w:r>
    </w:p>
    <w:p w14:paraId="408B41A8" w14:textId="0127AEE2" w:rsidR="005A444D" w:rsidRDefault="00B917D6" w:rsidP="005A444D">
      <w:pPr>
        <w:pStyle w:val="GOSTPicName"/>
      </w:pPr>
      <w:bookmarkStart w:id="181" w:name="_Ref182576107"/>
      <w:bookmarkStart w:id="182" w:name="_Ref182573757"/>
      <w:r>
        <w:t>Представление «Диаграмма Ганта»</w:t>
      </w:r>
      <w:bookmarkEnd w:id="181"/>
    </w:p>
    <w:p w14:paraId="1BE148F6" w14:textId="77777777" w:rsidR="00F85642" w:rsidRPr="00F85642" w:rsidRDefault="00F85642" w:rsidP="00F85642">
      <w:pPr>
        <w:pStyle w:val="GOSTBody"/>
      </w:pPr>
      <w:r w:rsidRPr="00F85642">
        <w:t>Диаграмма Ганта является инструментом управления проектами в сценариях, когда пользователю необходимо узнать:</w:t>
      </w:r>
    </w:p>
    <w:p w14:paraId="2CB8D10C" w14:textId="77777777" w:rsidR="00F85642" w:rsidRPr="00F85642" w:rsidRDefault="00F85642" w:rsidP="00F85642">
      <w:pPr>
        <w:pStyle w:val="GOSTMarkListL1"/>
      </w:pPr>
      <w:r w:rsidRPr="00F85642">
        <w:t>как долго будет длиться проект и какие подзадачи окажут наибольшее влияние на цикл проекта;</w:t>
      </w:r>
    </w:p>
    <w:p w14:paraId="49387E5E" w14:textId="77777777" w:rsidR="00F85642" w:rsidRPr="00F85642" w:rsidRDefault="00F85642" w:rsidP="00F85642">
      <w:pPr>
        <w:pStyle w:val="GOSTMarkListL1"/>
      </w:pPr>
      <w:r w:rsidRPr="00F85642">
        <w:t>сколько времени займет выполнение каждой задачи, а также ее приоритет и зависимость;</w:t>
      </w:r>
    </w:p>
    <w:p w14:paraId="1754C128" w14:textId="77777777" w:rsidR="00F85642" w:rsidRPr="00F85642" w:rsidRDefault="00F85642" w:rsidP="00F85642">
      <w:pPr>
        <w:pStyle w:val="GOSTMarkListL1"/>
      </w:pPr>
      <w:r w:rsidRPr="00F85642">
        <w:t>какая задача должна быть выполнена к определенному моменту времени;</w:t>
      </w:r>
    </w:p>
    <w:p w14:paraId="2982C950" w14:textId="77777777" w:rsidR="00F85642" w:rsidRPr="00F85642" w:rsidRDefault="00F85642" w:rsidP="00F85642">
      <w:pPr>
        <w:pStyle w:val="GOSTMarkListL1"/>
      </w:pPr>
      <w:r w:rsidRPr="00F85642">
        <w:t>какому участнику поручена та или иная задача и есть ли какие-либо временные конфликты между задачами.</w:t>
      </w:r>
    </w:p>
    <w:p w14:paraId="1971DB3B" w14:textId="77777777" w:rsidR="00F85642" w:rsidRPr="00F85642" w:rsidRDefault="00F85642" w:rsidP="00F85642">
      <w:pPr>
        <w:pStyle w:val="GOSTH4"/>
      </w:pPr>
      <w:r w:rsidRPr="00F85642">
        <w:t>Создание представления</w:t>
      </w:r>
    </w:p>
    <w:p w14:paraId="3FF41FC1" w14:textId="61D84EC0" w:rsidR="00F85642" w:rsidRDefault="00F85642" w:rsidP="00F85642">
      <w:pPr>
        <w:pStyle w:val="GOSTBody"/>
      </w:pPr>
      <w:r w:rsidRPr="00F85642">
        <w:t xml:space="preserve">Для создания представления </w:t>
      </w:r>
      <w:r w:rsidRPr="00F85642">
        <w:rPr>
          <w:rStyle w:val="GOSTChAccent"/>
        </w:rPr>
        <w:t>«Диаграмма Ганта»</w:t>
      </w:r>
      <w:r w:rsidRPr="00F85642">
        <w:t xml:space="preserve"> необходимо нажмите кнопку </w:t>
      </w:r>
      <w:r w:rsidRPr="00F85642">
        <w:rPr>
          <w:rStyle w:val="GOSTChAccent"/>
        </w:rPr>
        <w:t>«Добавить представление»</w:t>
      </w:r>
      <w:r w:rsidRPr="00F85642">
        <w:t xml:space="preserve"> на панели вкладок таблицы данных и выбрать </w:t>
      </w:r>
      <w:r w:rsidRPr="00F85642">
        <w:rPr>
          <w:rStyle w:val="GOSTChAccent"/>
        </w:rPr>
        <w:t>«Диаграмма Ганта»</w:t>
      </w:r>
      <w:r w:rsidRPr="00F85642">
        <w:t xml:space="preserve"> в меню параметров (</w:t>
      </w:r>
      <w:r w:rsidRPr="00F85642">
        <w:fldChar w:fldCharType="begin"/>
      </w:r>
      <w:r w:rsidRPr="00F85642">
        <w:instrText xml:space="preserve"> REF _Ref189958543 \r \h </w:instrText>
      </w:r>
      <w:r>
        <w:instrText xml:space="preserve"> \* MERGEFORMAT </w:instrText>
      </w:r>
      <w:r w:rsidRPr="00F85642">
        <w:fldChar w:fldCharType="separate"/>
      </w:r>
      <w:r w:rsidR="004A356B">
        <w:t>Рисунок 75</w:t>
      </w:r>
      <w:r w:rsidRPr="00F85642">
        <w:fldChar w:fldCharType="end"/>
      </w:r>
      <w:r w:rsidRPr="00F85642">
        <w:t>).</w:t>
      </w:r>
    </w:p>
    <w:p w14:paraId="1373073B" w14:textId="77777777" w:rsidR="00F85642" w:rsidRPr="008E7F8A" w:rsidRDefault="00F85642" w:rsidP="00F85642">
      <w:pPr>
        <w:pStyle w:val="GOSTPic"/>
        <w:rPr>
          <w:highlight w:val="yellow"/>
          <w:lang w:val="ru-RU"/>
        </w:rPr>
      </w:pPr>
      <w:r>
        <w:rPr>
          <w:noProof/>
          <w:lang w:val="ru-RU" w:eastAsia="ru-RU"/>
        </w:rPr>
        <w:lastRenderedPageBreak/>
        <w:drawing>
          <wp:inline distT="0" distB="0" distL="0" distR="0" wp14:anchorId="29E5706A" wp14:editId="62166C0C">
            <wp:extent cx="5115600" cy="3088800"/>
            <wp:effectExtent l="0" t="0" r="8890" b="0"/>
            <wp:docPr id="100000" name="Picture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15600" cy="3088800"/>
                    </a:xfrm>
                    <a:prstGeom prst="rect">
                      <a:avLst/>
                    </a:prstGeom>
                    <a:noFill/>
                    <a:ln>
                      <a:noFill/>
                    </a:ln>
                  </pic:spPr>
                </pic:pic>
              </a:graphicData>
            </a:graphic>
          </wp:inline>
        </w:drawing>
      </w:r>
    </w:p>
    <w:p w14:paraId="3EE92D4A" w14:textId="77777777" w:rsidR="00F85642" w:rsidRPr="00F85642" w:rsidRDefault="00F85642" w:rsidP="00F85642">
      <w:pPr>
        <w:pStyle w:val="GOSTPicName"/>
      </w:pPr>
      <w:bookmarkStart w:id="183" w:name="_Ref189958543"/>
      <w:r w:rsidRPr="00F85642">
        <w:t>Создание представления «Диаграмма Ганта»</w:t>
      </w:r>
    </w:p>
    <w:p w14:paraId="127B34F8" w14:textId="77777777" w:rsidR="00F85642" w:rsidRPr="00F85642" w:rsidRDefault="00F85642" w:rsidP="00F85642">
      <w:pPr>
        <w:pStyle w:val="GOSTBody"/>
      </w:pPr>
      <w:r w:rsidRPr="00F85642">
        <w:t>Диаграмма Ганта создается на основе полей даты в таблице данных. Допустимые типы полей даты включают дату, дату со временем и вычисляемые поля, которые выводят значения даты. Если в таблице данных нет поля даты, создание полей даты необходимо выполнить до создания диаграммы Ганта.</w:t>
      </w:r>
    </w:p>
    <w:bookmarkEnd w:id="183"/>
    <w:p w14:paraId="6A6CC3C1" w14:textId="1BABD3B4" w:rsidR="00F85642" w:rsidRPr="00F85642" w:rsidRDefault="00F85642" w:rsidP="00F85642">
      <w:pPr>
        <w:pStyle w:val="GOSTH4"/>
      </w:pPr>
      <w:r w:rsidRPr="00F85642">
        <w:t>Настройка представления</w:t>
      </w:r>
    </w:p>
    <w:p w14:paraId="7E5275D0" w14:textId="68B53B7F" w:rsidR="0002432C" w:rsidRDefault="00B917D6" w:rsidP="0002432C">
      <w:pPr>
        <w:pStyle w:val="GOSTBody"/>
      </w:pPr>
      <w:r w:rsidRPr="00F85642">
        <w:t>Чтобы развернуть контекстное меню представления</w:t>
      </w:r>
      <w:r>
        <w:t xml:space="preserve"> </w:t>
      </w:r>
      <w:r w:rsidRPr="00957CD2">
        <w:rPr>
          <w:rStyle w:val="GOSTChAccent"/>
        </w:rPr>
        <w:t>«Диаграмма Ганта»</w:t>
      </w:r>
      <w:r>
        <w:t xml:space="preserve">, аналогичное контекстному меню представления </w:t>
      </w:r>
      <w:r w:rsidRPr="00957CD2">
        <w:rPr>
          <w:rStyle w:val="GOSTChAccent"/>
        </w:rPr>
        <w:t>«Канбан-доска»</w:t>
      </w:r>
      <w:r>
        <w:t>, необходимо нажать кнопку с тремя точками в заголовке представления.</w:t>
      </w:r>
    </w:p>
    <w:p w14:paraId="76B8DF43" w14:textId="6ECBB076" w:rsidR="00B917D6" w:rsidRDefault="00B1150E" w:rsidP="0002432C">
      <w:pPr>
        <w:pStyle w:val="GOSTBody"/>
      </w:pPr>
      <w:r>
        <w:t xml:space="preserve">Чтобы развернуть запись в </w:t>
      </w:r>
      <w:r w:rsidR="00C50B6C">
        <w:t>диаграмме Ганта</w:t>
      </w:r>
      <w:r>
        <w:t xml:space="preserve">, необходимо </w:t>
      </w:r>
      <w:r w:rsidR="00C50B6C">
        <w:t xml:space="preserve">дважды </w:t>
      </w:r>
      <w:r>
        <w:t xml:space="preserve">нажать </w:t>
      </w:r>
      <w:r w:rsidR="00C50B6C">
        <w:t>на нее</w:t>
      </w:r>
      <w:r>
        <w:t>.</w:t>
      </w:r>
    </w:p>
    <w:p w14:paraId="347CCD66" w14:textId="5D7B3133" w:rsidR="00C50B6C" w:rsidRDefault="00C50B6C" w:rsidP="00C50B6C">
      <w:pPr>
        <w:pStyle w:val="GOSTBody"/>
      </w:pPr>
      <w:r w:rsidRPr="00111D45">
        <w:t xml:space="preserve">В панели инструментов </w:t>
      </w:r>
      <w:r>
        <w:t>диаграммы Ганта</w:t>
      </w:r>
      <w:r w:rsidRPr="00111D45">
        <w:t xml:space="preserve"> </w:t>
      </w:r>
      <w:r w:rsidRPr="005B56EB">
        <w:t>доступны настройки (</w:t>
      </w:r>
      <w:r w:rsidRPr="005B56EB">
        <w:fldChar w:fldCharType="begin"/>
      </w:r>
      <w:r w:rsidRPr="005B56EB">
        <w:instrText xml:space="preserve"> REF _Ref182576107 \r \h </w:instrText>
      </w:r>
      <w:r w:rsidR="005B56EB">
        <w:instrText xml:space="preserve"> \* MERGEFORMAT </w:instrText>
      </w:r>
      <w:r w:rsidRPr="005B56EB">
        <w:fldChar w:fldCharType="separate"/>
      </w:r>
      <w:r w:rsidR="004A356B">
        <w:t>Рисунок 74</w:t>
      </w:r>
      <w:r w:rsidRPr="005B56EB">
        <w:fldChar w:fldCharType="end"/>
      </w:r>
      <w:r w:rsidRPr="005B56EB">
        <w:t xml:space="preserve">), а также </w:t>
      </w:r>
      <w:r w:rsidR="00080742" w:rsidRPr="005B56EB">
        <w:t xml:space="preserve">настройки графических полей, </w:t>
      </w:r>
      <w:r w:rsidRPr="005B56EB">
        <w:t xml:space="preserve">настройки видимости полей, </w:t>
      </w:r>
      <w:r w:rsidR="00080742" w:rsidRPr="005B56EB">
        <w:t xml:space="preserve">настройки </w:t>
      </w:r>
      <w:r w:rsidRPr="005B56EB">
        <w:t>стиля группы</w:t>
      </w:r>
      <w:r w:rsidR="00C54858">
        <w:t xml:space="preserve"> и</w:t>
      </w:r>
      <w:r w:rsidRPr="005B56EB">
        <w:t xml:space="preserve"> </w:t>
      </w:r>
      <w:r w:rsidR="00080742" w:rsidRPr="005B56EB">
        <w:t xml:space="preserve">настройки </w:t>
      </w:r>
      <w:r w:rsidRPr="005B56EB">
        <w:t>фильтрации и сортировки.</w:t>
      </w:r>
    </w:p>
    <w:p w14:paraId="7D595754" w14:textId="4DB1B719" w:rsidR="00073FAF" w:rsidRDefault="00080742" w:rsidP="00C50B6C">
      <w:pPr>
        <w:pStyle w:val="GOSTBody"/>
      </w:pPr>
      <w:r>
        <w:t xml:space="preserve">Чтобы развернуть и свернуть меню настроек, необходимо выбрать в панели инструментов пункт </w:t>
      </w:r>
      <w:r w:rsidRPr="00C50B6C">
        <w:rPr>
          <w:rStyle w:val="GOSTChAccent"/>
        </w:rPr>
        <w:t>«Настройки»</w:t>
      </w:r>
      <w:r w:rsidRPr="00080742">
        <w:t>.</w:t>
      </w:r>
    </w:p>
    <w:p w14:paraId="1C3AB1F9" w14:textId="6477A332" w:rsidR="00C50B6C" w:rsidRDefault="00C50B6C" w:rsidP="00C50B6C">
      <w:pPr>
        <w:pStyle w:val="GOSTBody"/>
      </w:pPr>
      <w:r>
        <w:t xml:space="preserve">Чтобы развернуть контекстное меню настроек графических полей, </w:t>
      </w:r>
      <w:r w:rsidR="00080742">
        <w:t>следует</w:t>
      </w:r>
      <w:r>
        <w:t xml:space="preserve"> выбрать в панели инструментов пункт </w:t>
      </w:r>
      <w:r w:rsidRPr="002C3331">
        <w:rPr>
          <w:rStyle w:val="GOSTChAccent"/>
        </w:rPr>
        <w:t>«Графическое поле»</w:t>
      </w:r>
      <w:r>
        <w:t xml:space="preserve"> (</w:t>
      </w:r>
      <w:r w:rsidR="002C3331">
        <w:fldChar w:fldCharType="begin"/>
      </w:r>
      <w:r w:rsidR="002C3331">
        <w:instrText xml:space="preserve"> REF _Ref182576448 \r \h </w:instrText>
      </w:r>
      <w:r w:rsidR="002C3331">
        <w:fldChar w:fldCharType="separate"/>
      </w:r>
      <w:r w:rsidR="004A356B">
        <w:t>Рисунок 76</w:t>
      </w:r>
      <w:r w:rsidR="002C3331">
        <w:fldChar w:fldCharType="end"/>
      </w:r>
      <w:r>
        <w:t>).</w:t>
      </w:r>
    </w:p>
    <w:p w14:paraId="23DFC0A7" w14:textId="28EFEEBE" w:rsidR="00C50B6C" w:rsidRPr="00CA209D" w:rsidRDefault="002105E4" w:rsidP="002C3331">
      <w:pPr>
        <w:pStyle w:val="GOSTPic"/>
        <w:rPr>
          <w:lang w:val="ru-RU"/>
        </w:rPr>
      </w:pPr>
      <w:r>
        <w:rPr>
          <w:noProof/>
          <w:lang w:val="ru-RU" w:eastAsia="ru-RU"/>
        </w:rPr>
        <w:lastRenderedPageBreak/>
        <w:drawing>
          <wp:inline distT="0" distB="0" distL="0" distR="0" wp14:anchorId="17A6A4E6" wp14:editId="6F10D608">
            <wp:extent cx="1378800" cy="2854800"/>
            <wp:effectExtent l="0" t="0" r="0" b="3175"/>
            <wp:docPr id="100097" name="Picture 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78800" cy="2854800"/>
                    </a:xfrm>
                    <a:prstGeom prst="rect">
                      <a:avLst/>
                    </a:prstGeom>
                    <a:noFill/>
                    <a:ln>
                      <a:noFill/>
                    </a:ln>
                  </pic:spPr>
                </pic:pic>
              </a:graphicData>
            </a:graphic>
          </wp:inline>
        </w:drawing>
      </w:r>
    </w:p>
    <w:p w14:paraId="6C5741F3" w14:textId="01F8171A" w:rsidR="002C3331" w:rsidRDefault="002C3331" w:rsidP="002C3331">
      <w:pPr>
        <w:pStyle w:val="GOSTPicName"/>
      </w:pPr>
      <w:bookmarkStart w:id="184" w:name="_Ref182576448"/>
      <w:r>
        <w:t>Настройки графических полей</w:t>
      </w:r>
      <w:bookmarkEnd w:id="184"/>
    </w:p>
    <w:p w14:paraId="259AE756" w14:textId="45B765D4" w:rsidR="00CA209D" w:rsidRDefault="005B56EB" w:rsidP="00CA209D">
      <w:pPr>
        <w:pStyle w:val="GOSTH3"/>
      </w:pPr>
      <w:bookmarkStart w:id="185" w:name="_Toc193969639"/>
      <w:r>
        <w:t>Архитектура</w:t>
      </w:r>
      <w:bookmarkEnd w:id="185"/>
    </w:p>
    <w:p w14:paraId="27CA5F4B" w14:textId="1D2647F7" w:rsidR="005B56EB" w:rsidRDefault="007B12AE" w:rsidP="005B56EB">
      <w:pPr>
        <w:pStyle w:val="GOSTBody"/>
      </w:pPr>
      <w:r w:rsidRPr="00D2297B">
        <w:t xml:space="preserve">Представление таблицы </w:t>
      </w:r>
      <w:r w:rsidRPr="00957CD2">
        <w:rPr>
          <w:rStyle w:val="GOSTChAccent"/>
        </w:rPr>
        <w:t>«Архитектура»</w:t>
      </w:r>
      <w:r w:rsidRPr="00D2297B">
        <w:t xml:space="preserve"> </w:t>
      </w:r>
      <w:r w:rsidR="00D2297B" w:rsidRPr="00D2297B">
        <w:t>предназначено для отображения взаимосвязи данных в виде иерархии</w:t>
      </w:r>
      <w:r>
        <w:t xml:space="preserve"> (</w:t>
      </w:r>
      <w:r>
        <w:fldChar w:fldCharType="begin"/>
      </w:r>
      <w:r>
        <w:instrText xml:space="preserve"> REF _Ref182577031 \r \h </w:instrText>
      </w:r>
      <w:r>
        <w:fldChar w:fldCharType="separate"/>
      </w:r>
      <w:r w:rsidR="004A356B">
        <w:t>Рисунок 77</w:t>
      </w:r>
      <w:r>
        <w:fldChar w:fldCharType="end"/>
      </w:r>
      <w:r>
        <w:t>).</w:t>
      </w:r>
    </w:p>
    <w:p w14:paraId="00B9EF42" w14:textId="12937F52" w:rsidR="007B12AE" w:rsidRPr="007B12AE" w:rsidRDefault="008E585F" w:rsidP="007B12AE">
      <w:pPr>
        <w:pStyle w:val="GOSTPic"/>
        <w:rPr>
          <w:lang w:val="ru-RU"/>
        </w:rPr>
      </w:pPr>
      <w:r>
        <w:rPr>
          <w:noProof/>
          <w:lang w:val="ru-RU" w:eastAsia="ru-RU"/>
        </w:rPr>
        <w:drawing>
          <wp:inline distT="0" distB="0" distL="0" distR="0" wp14:anchorId="4096BDED" wp14:editId="78227822">
            <wp:extent cx="6480175" cy="1387837"/>
            <wp:effectExtent l="0" t="0" r="0" b="3175"/>
            <wp:docPr id="100100" name="Picture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480175" cy="1387837"/>
                    </a:xfrm>
                    <a:prstGeom prst="rect">
                      <a:avLst/>
                    </a:prstGeom>
                    <a:noFill/>
                    <a:ln>
                      <a:noFill/>
                    </a:ln>
                  </pic:spPr>
                </pic:pic>
              </a:graphicData>
            </a:graphic>
          </wp:inline>
        </w:drawing>
      </w:r>
    </w:p>
    <w:p w14:paraId="5B067D6C" w14:textId="0F89E23C" w:rsidR="007B12AE" w:rsidRDefault="007B12AE" w:rsidP="007B12AE">
      <w:pPr>
        <w:pStyle w:val="GOSTPicName"/>
      </w:pPr>
      <w:bookmarkStart w:id="186" w:name="_Ref182577031"/>
      <w:r>
        <w:t>Представление «Архитектура»</w:t>
      </w:r>
    </w:p>
    <w:p w14:paraId="582EE482" w14:textId="77777777" w:rsidR="00F85642" w:rsidRPr="00F85642" w:rsidRDefault="00F85642" w:rsidP="00F85642">
      <w:pPr>
        <w:pStyle w:val="GOSTBody"/>
      </w:pPr>
      <w:r w:rsidRPr="00F85642">
        <w:t>С помощью данного представления можно создать сложную организационную схему для отображения информации о структуре компании.</w:t>
      </w:r>
    </w:p>
    <w:p w14:paraId="1A014444" w14:textId="77777777" w:rsidR="00F85642" w:rsidRPr="00F85642" w:rsidRDefault="00F85642" w:rsidP="00F85642">
      <w:pPr>
        <w:pStyle w:val="GOSTBody"/>
      </w:pPr>
      <w:r w:rsidRPr="00F85642">
        <w:t xml:space="preserve">Представление </w:t>
      </w:r>
      <w:r w:rsidRPr="00F85642">
        <w:rPr>
          <w:rStyle w:val="GOSTChAccent"/>
        </w:rPr>
        <w:t>«Архитектура»</w:t>
      </w:r>
      <w:r w:rsidRPr="00F85642">
        <w:t xml:space="preserve"> используется отображения:</w:t>
      </w:r>
    </w:p>
    <w:p w14:paraId="3DA4B3E7" w14:textId="77777777" w:rsidR="00F85642" w:rsidRPr="00F85642" w:rsidRDefault="00F85642" w:rsidP="00F85642">
      <w:pPr>
        <w:pStyle w:val="GOSTMarkListL1"/>
      </w:pPr>
      <w:r w:rsidRPr="00F85642">
        <w:t>организационной структуры компании/команды;</w:t>
      </w:r>
    </w:p>
    <w:p w14:paraId="72967E88" w14:textId="77777777" w:rsidR="00F85642" w:rsidRPr="00F85642" w:rsidRDefault="00F85642" w:rsidP="00F85642">
      <w:pPr>
        <w:pStyle w:val="GOSTMarkListL1"/>
      </w:pPr>
      <w:r w:rsidRPr="00F85642">
        <w:t>планирования целей команды;</w:t>
      </w:r>
    </w:p>
    <w:p w14:paraId="12810A8A" w14:textId="77777777" w:rsidR="00F85642" w:rsidRPr="00F85642" w:rsidRDefault="00F85642" w:rsidP="00F85642">
      <w:pPr>
        <w:pStyle w:val="GOSTMarkListL1"/>
      </w:pPr>
      <w:r w:rsidRPr="00F85642">
        <w:t>визуализации этапов работы и их взаимосвязей.</w:t>
      </w:r>
    </w:p>
    <w:p w14:paraId="7B7E0F98" w14:textId="77777777" w:rsidR="00F85642" w:rsidRPr="00F85642" w:rsidRDefault="00F85642" w:rsidP="00F85642">
      <w:pPr>
        <w:pStyle w:val="GOSTH4"/>
      </w:pPr>
      <w:r w:rsidRPr="00F85642">
        <w:t>Создание представления</w:t>
      </w:r>
    </w:p>
    <w:p w14:paraId="2E2934A7" w14:textId="4E69EA1D" w:rsidR="00F85642" w:rsidRPr="00F85642" w:rsidRDefault="00F85642" w:rsidP="00F85642">
      <w:pPr>
        <w:pStyle w:val="GOSTBody"/>
      </w:pPr>
      <w:r w:rsidRPr="00F85642">
        <w:t xml:space="preserve">Для создания представления </w:t>
      </w:r>
      <w:r w:rsidRPr="00F85642">
        <w:rPr>
          <w:rStyle w:val="GOSTChAccent"/>
        </w:rPr>
        <w:t>«Архитектура»</w:t>
      </w:r>
      <w:r w:rsidRPr="00F85642">
        <w:t xml:space="preserve"> необходимо нажмите кнопку </w:t>
      </w:r>
      <w:r w:rsidRPr="00F85642">
        <w:rPr>
          <w:rStyle w:val="GOSTChAccent"/>
        </w:rPr>
        <w:t>«Добавить представление»</w:t>
      </w:r>
      <w:r w:rsidRPr="00F85642">
        <w:t xml:space="preserve"> на панели вкладок таблицы данных и выбрать </w:t>
      </w:r>
      <w:r w:rsidRPr="00F85642">
        <w:rPr>
          <w:rStyle w:val="GOSTChAccent"/>
        </w:rPr>
        <w:t>«Архитектура»</w:t>
      </w:r>
      <w:r w:rsidRPr="00F85642">
        <w:t xml:space="preserve"> в меню параметров (</w:t>
      </w:r>
      <w:r>
        <w:fldChar w:fldCharType="begin"/>
      </w:r>
      <w:r>
        <w:instrText xml:space="preserve"> REF _Ref190773571 \r \h </w:instrText>
      </w:r>
      <w:r>
        <w:fldChar w:fldCharType="separate"/>
      </w:r>
      <w:r w:rsidR="004A356B">
        <w:t>Рисунок 78</w:t>
      </w:r>
      <w:r>
        <w:fldChar w:fldCharType="end"/>
      </w:r>
      <w:r w:rsidRPr="00F85642">
        <w:t>).</w:t>
      </w:r>
    </w:p>
    <w:p w14:paraId="7DD5BD03" w14:textId="77777777" w:rsidR="00F85642" w:rsidRDefault="00F85642" w:rsidP="00F85642">
      <w:pPr>
        <w:pStyle w:val="GOSTPic"/>
        <w:rPr>
          <w:lang w:val="ru-RU"/>
        </w:rPr>
      </w:pPr>
      <w:r>
        <w:rPr>
          <w:noProof/>
          <w:lang w:val="ru-RU" w:eastAsia="ru-RU"/>
        </w:rPr>
        <w:lastRenderedPageBreak/>
        <w:drawing>
          <wp:inline distT="0" distB="0" distL="0" distR="0" wp14:anchorId="4E0D783C" wp14:editId="75CA6392">
            <wp:extent cx="5619600" cy="3189600"/>
            <wp:effectExtent l="0" t="0" r="635" b="0"/>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19600" cy="3189600"/>
                    </a:xfrm>
                    <a:prstGeom prst="rect">
                      <a:avLst/>
                    </a:prstGeom>
                    <a:noFill/>
                    <a:ln>
                      <a:noFill/>
                    </a:ln>
                  </pic:spPr>
                </pic:pic>
              </a:graphicData>
            </a:graphic>
          </wp:inline>
        </w:drawing>
      </w:r>
    </w:p>
    <w:p w14:paraId="0BC10DD6" w14:textId="77777777" w:rsidR="00F85642" w:rsidRPr="00584935" w:rsidRDefault="00F85642" w:rsidP="00F85642">
      <w:pPr>
        <w:pStyle w:val="GOSTPicName"/>
      </w:pPr>
      <w:bookmarkStart w:id="187" w:name="_Ref190773571"/>
      <w:r w:rsidRPr="00584935">
        <w:t>Создание представления «Архитектура»</w:t>
      </w:r>
      <w:bookmarkEnd w:id="187"/>
    </w:p>
    <w:p w14:paraId="083C7408" w14:textId="77777777" w:rsidR="00F85642" w:rsidRPr="00584935" w:rsidRDefault="00F85642" w:rsidP="00F85642">
      <w:pPr>
        <w:pStyle w:val="GOSTH4"/>
      </w:pPr>
      <w:r w:rsidRPr="00584935">
        <w:t>Настройка представления</w:t>
      </w:r>
    </w:p>
    <w:p w14:paraId="123C0D9B" w14:textId="77777777" w:rsidR="00F85642" w:rsidRPr="00584935" w:rsidRDefault="00F85642" w:rsidP="00F85642">
      <w:pPr>
        <w:pStyle w:val="GOSTBody"/>
      </w:pPr>
      <w:r w:rsidRPr="00584935">
        <w:rPr>
          <w:rStyle w:val="GOSTChAccent"/>
        </w:rPr>
        <w:t>Примечание</w:t>
      </w:r>
      <w:r w:rsidRPr="00584935">
        <w:t xml:space="preserve"> – Представление представления </w:t>
      </w:r>
      <w:r w:rsidRPr="00584935">
        <w:rPr>
          <w:rStyle w:val="GOSTChAccent"/>
        </w:rPr>
        <w:t>«Архитектура»</w:t>
      </w:r>
      <w:r w:rsidRPr="00584935">
        <w:t xml:space="preserve"> строится только в случае, если в таблице имеется поле с типом </w:t>
      </w:r>
      <w:r w:rsidRPr="00584935">
        <w:rPr>
          <w:rStyle w:val="GOSTChAccent"/>
        </w:rPr>
        <w:t>«Односторонняя ссылка»</w:t>
      </w:r>
      <w:r w:rsidRPr="00584935">
        <w:t xml:space="preserve"> или </w:t>
      </w:r>
      <w:r w:rsidRPr="00584935">
        <w:rPr>
          <w:rStyle w:val="GOSTChAccent"/>
        </w:rPr>
        <w:t>«Магическая ссылка»</w:t>
      </w:r>
      <w:r w:rsidRPr="00584935">
        <w:t>, при этом поле связи должно быть связано с другими полями в этой таблице.</w:t>
      </w:r>
    </w:p>
    <w:p w14:paraId="24E2BDB7" w14:textId="77777777" w:rsidR="00F85642" w:rsidRPr="00584935" w:rsidRDefault="00F85642" w:rsidP="00F85642">
      <w:pPr>
        <w:pStyle w:val="GOSTBody"/>
      </w:pPr>
      <w:r w:rsidRPr="00584935">
        <w:t xml:space="preserve">Если в таблице данных отсутствуют поля типом </w:t>
      </w:r>
      <w:r w:rsidRPr="00584935">
        <w:rPr>
          <w:rStyle w:val="GOSTChAccent"/>
        </w:rPr>
        <w:t>«Односторонняя ссылка»</w:t>
      </w:r>
      <w:r w:rsidRPr="00584935">
        <w:t xml:space="preserve"> или </w:t>
      </w:r>
      <w:r w:rsidRPr="00584935">
        <w:rPr>
          <w:rStyle w:val="GOSTChAccent"/>
        </w:rPr>
        <w:t>«Магическая ссылка»</w:t>
      </w:r>
      <w:r w:rsidRPr="00584935">
        <w:t>, то Система предложит создать поле связи для генерации представления архитектуры. Если в таблице данных есть одно или несколько полей связи, то Система настроит и отобразит иерархическую связь в соответствии с первым полем связи.</w:t>
      </w:r>
    </w:p>
    <w:p w14:paraId="37B8D251" w14:textId="2994D71F" w:rsidR="00F85642" w:rsidRPr="00584935" w:rsidRDefault="00F85642" w:rsidP="00F85642">
      <w:pPr>
        <w:pStyle w:val="GOSTBody"/>
      </w:pPr>
      <w:r w:rsidRPr="00584935">
        <w:t>Записи в представлении отображаются в виде небольших карточек, которые соединены друг с другом линиями, показывающими иерархическую взаимосвязь.</w:t>
      </w:r>
    </w:p>
    <w:p w14:paraId="681BD60E" w14:textId="4DFCCD85" w:rsidR="00B47D7C" w:rsidRPr="00584935" w:rsidRDefault="00B47D7C" w:rsidP="00B47D7C">
      <w:pPr>
        <w:pStyle w:val="GOSTBody"/>
      </w:pPr>
      <w:r w:rsidRPr="00584935">
        <w:t xml:space="preserve">В представлении </w:t>
      </w:r>
      <w:r w:rsidRPr="00584935">
        <w:rPr>
          <w:rStyle w:val="GOSTChAccent"/>
        </w:rPr>
        <w:t>«Архитектура»</w:t>
      </w:r>
      <w:r w:rsidRPr="00584935">
        <w:t xml:space="preserve"> доступна возможность перемещения </w:t>
      </w:r>
      <w:r w:rsidR="00E81893" w:rsidRPr="00584935">
        <w:t>и группировки блоков</w:t>
      </w:r>
      <w:r w:rsidR="00594811" w:rsidRPr="00584935">
        <w:t>, а также изменения связей между блоками</w:t>
      </w:r>
      <w:r w:rsidR="00E81893" w:rsidRPr="00584935">
        <w:t>.</w:t>
      </w:r>
    </w:p>
    <w:p w14:paraId="6CF014B6" w14:textId="570D1468" w:rsidR="008E585F" w:rsidRPr="00584935" w:rsidRDefault="008E585F" w:rsidP="00B47D7C">
      <w:pPr>
        <w:pStyle w:val="GOSTBody"/>
      </w:pPr>
      <w:r w:rsidRPr="00584935">
        <w:t>В правой части экрана расположено меню ожидающих записей (</w:t>
      </w:r>
      <w:r w:rsidRPr="00584935">
        <w:fldChar w:fldCharType="begin"/>
      </w:r>
      <w:r w:rsidRPr="00584935">
        <w:instrText xml:space="preserve"> REF _Ref182577031 \r \h </w:instrText>
      </w:r>
      <w:r w:rsidR="00584935">
        <w:instrText xml:space="preserve"> \* MERGEFORMAT </w:instrText>
      </w:r>
      <w:r w:rsidRPr="00584935">
        <w:fldChar w:fldCharType="separate"/>
      </w:r>
      <w:r w:rsidR="004A356B">
        <w:t>Рисунок 77</w:t>
      </w:r>
      <w:r w:rsidRPr="00584935">
        <w:fldChar w:fldCharType="end"/>
      </w:r>
      <w:r w:rsidRPr="00584935">
        <w:t>).</w:t>
      </w:r>
      <w:r w:rsidR="002A2800" w:rsidRPr="00584935">
        <w:t xml:space="preserve"> Чтобы добавить новую запись для ожидания, необходимо нажать кнопку </w:t>
      </w:r>
      <w:r w:rsidR="002A2800" w:rsidRPr="00584935">
        <w:rPr>
          <w:rStyle w:val="GOSTChAccent"/>
        </w:rPr>
        <w:t>«+ Новая запись»</w:t>
      </w:r>
      <w:r w:rsidR="002A2800" w:rsidRPr="00584935">
        <w:t>.</w:t>
      </w:r>
    </w:p>
    <w:p w14:paraId="7D7077F9" w14:textId="79DEC086" w:rsidR="00E81893" w:rsidRPr="00584935" w:rsidRDefault="00E2109F" w:rsidP="00B47D7C">
      <w:pPr>
        <w:pStyle w:val="GOSTBody"/>
      </w:pPr>
      <w:r w:rsidRPr="00584935">
        <w:t xml:space="preserve">В панели инструментов </w:t>
      </w:r>
      <w:r w:rsidR="00855CEF" w:rsidRPr="00584935">
        <w:t>архитектуры</w:t>
      </w:r>
      <w:r w:rsidRPr="00584935">
        <w:t xml:space="preserve"> доступны настройки стиля архитектуры, а также настройки отображения архитектуры.</w:t>
      </w:r>
      <w:r w:rsidR="0028435B" w:rsidRPr="00584935">
        <w:t xml:space="preserve"> Чтобы вызвать окно настроек отображения архитектуры, необходимо выбрать в панели инструментов пункт </w:t>
      </w:r>
      <w:r w:rsidR="0028435B" w:rsidRPr="00584935">
        <w:rPr>
          <w:rStyle w:val="GOSTChAccent"/>
        </w:rPr>
        <w:t>«Настройки»</w:t>
      </w:r>
      <w:r w:rsidR="0028435B" w:rsidRPr="00584935">
        <w:t xml:space="preserve">. Отобразится модальное окно </w:t>
      </w:r>
      <w:r w:rsidR="00C45C62" w:rsidRPr="00584935">
        <w:rPr>
          <w:rStyle w:val="GOSTChAccent"/>
        </w:rPr>
        <w:t>«Настройки»</w:t>
      </w:r>
      <w:r w:rsidR="00C45C62" w:rsidRPr="00584935">
        <w:t xml:space="preserve"> </w:t>
      </w:r>
      <w:r w:rsidR="0028435B" w:rsidRPr="00584935">
        <w:t>(</w:t>
      </w:r>
      <w:r w:rsidR="0028435B" w:rsidRPr="00584935">
        <w:fldChar w:fldCharType="begin"/>
      </w:r>
      <w:r w:rsidR="0028435B" w:rsidRPr="00584935">
        <w:instrText xml:space="preserve"> REF _Ref182577969 \r \h </w:instrText>
      </w:r>
      <w:r w:rsidR="00584935">
        <w:instrText xml:space="preserve"> \* MERGEFORMAT </w:instrText>
      </w:r>
      <w:r w:rsidR="0028435B" w:rsidRPr="00584935">
        <w:fldChar w:fldCharType="separate"/>
      </w:r>
      <w:r w:rsidR="004A356B">
        <w:t>Рисунок 79</w:t>
      </w:r>
      <w:r w:rsidR="0028435B" w:rsidRPr="00584935">
        <w:fldChar w:fldCharType="end"/>
      </w:r>
      <w:r w:rsidR="0028435B" w:rsidRPr="00584935">
        <w:t>).</w:t>
      </w:r>
    </w:p>
    <w:p w14:paraId="1F5E4DEE" w14:textId="74210FD3" w:rsidR="00E2109F" w:rsidRPr="00E2109F" w:rsidRDefault="00E2109F" w:rsidP="00E2109F">
      <w:pPr>
        <w:pStyle w:val="GOSTPic"/>
        <w:rPr>
          <w:lang w:val="ru-RU"/>
        </w:rPr>
      </w:pPr>
      <w:r w:rsidRPr="00584935">
        <w:rPr>
          <w:noProof/>
          <w:lang w:val="ru-RU" w:eastAsia="ru-RU"/>
        </w:rPr>
        <w:drawing>
          <wp:inline distT="0" distB="0" distL="0" distR="0" wp14:anchorId="6C4990A2" wp14:editId="7850E0ED">
            <wp:extent cx="1476000" cy="1296000"/>
            <wp:effectExtent l="0" t="0" r="0" b="0"/>
            <wp:docPr id="100099" name="Picture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76000" cy="1296000"/>
                    </a:xfrm>
                    <a:prstGeom prst="rect">
                      <a:avLst/>
                    </a:prstGeom>
                    <a:noFill/>
                    <a:ln>
                      <a:noFill/>
                    </a:ln>
                  </pic:spPr>
                </pic:pic>
              </a:graphicData>
            </a:graphic>
          </wp:inline>
        </w:drawing>
      </w:r>
    </w:p>
    <w:p w14:paraId="61538EBB" w14:textId="7B659ADF" w:rsidR="00E2109F" w:rsidRDefault="00E2109F" w:rsidP="00E2109F">
      <w:pPr>
        <w:pStyle w:val="GOSTPicName"/>
      </w:pPr>
      <w:bookmarkStart w:id="188" w:name="_Ref182577969"/>
      <w:r>
        <w:t>Настройки отображения архитектуры</w:t>
      </w:r>
      <w:bookmarkEnd w:id="188"/>
    </w:p>
    <w:p w14:paraId="7FEF2123" w14:textId="77777777" w:rsidR="002E67B4" w:rsidRDefault="00E2109F" w:rsidP="002E67B4">
      <w:pPr>
        <w:pStyle w:val="GOSTBody"/>
      </w:pPr>
      <w:r>
        <w:t xml:space="preserve">В модальном окне настроек </w:t>
      </w:r>
      <w:r w:rsidR="0028435B">
        <w:t xml:space="preserve">архитектуры </w:t>
      </w:r>
      <w:r w:rsidR="002E67B4">
        <w:t>пользователю доступны возможности:</w:t>
      </w:r>
    </w:p>
    <w:p w14:paraId="13D748E2" w14:textId="77777777" w:rsidR="002E67B4" w:rsidRPr="002E67B4" w:rsidRDefault="002E67B4" w:rsidP="002E67B4">
      <w:pPr>
        <w:pStyle w:val="GOSTMarkListL1"/>
      </w:pPr>
      <w:r w:rsidRPr="002E67B4">
        <w:lastRenderedPageBreak/>
        <w:t xml:space="preserve">изменить поле с типом </w:t>
      </w:r>
      <w:r w:rsidRPr="002E67B4">
        <w:rPr>
          <w:rStyle w:val="GOSTChAccent"/>
        </w:rPr>
        <w:t>«Односторонняя ссылка»</w:t>
      </w:r>
      <w:r w:rsidRPr="002E67B4">
        <w:t xml:space="preserve"> или </w:t>
      </w:r>
      <w:r w:rsidRPr="002E67B4">
        <w:rPr>
          <w:rStyle w:val="GOSTChAccent"/>
        </w:rPr>
        <w:t>«Магическая ссылка»</w:t>
      </w:r>
      <w:r w:rsidRPr="002E67B4">
        <w:t>, на основании которого будет формироваться архитектура, для отображения новых иерархических взаимосвязей;</w:t>
      </w:r>
    </w:p>
    <w:p w14:paraId="4513C1AB" w14:textId="77777777" w:rsidR="002E67B4" w:rsidRPr="002E67B4" w:rsidRDefault="002E67B4" w:rsidP="002E67B4">
      <w:pPr>
        <w:pStyle w:val="GOSTMarkListL1"/>
      </w:pPr>
      <w:r w:rsidRPr="002E67B4">
        <w:t xml:space="preserve">задать горизонтальное или вертикальное расположение макета путем изменения положения переключателя </w:t>
      </w:r>
      <w:r w:rsidRPr="002E67B4">
        <w:rPr>
          <w:rStyle w:val="GOSTChAccent"/>
        </w:rPr>
        <w:t>«Горизонтальный макет»</w:t>
      </w:r>
      <w:r w:rsidRPr="002E67B4">
        <w:t>.</w:t>
      </w:r>
    </w:p>
    <w:p w14:paraId="21F9A679" w14:textId="3FC1D706" w:rsidR="002E67B4" w:rsidRDefault="002E67B4" w:rsidP="002E67B4">
      <w:pPr>
        <w:pStyle w:val="GOSTBody"/>
      </w:pPr>
      <w:r w:rsidRPr="002E67B4">
        <w:t xml:space="preserve">Для настройки порядка полей, отображаемых на карточке, необходимо перейти в меню панели инструментов </w:t>
      </w:r>
      <w:r w:rsidRPr="002E67B4">
        <w:rPr>
          <w:rStyle w:val="GOSTChAccent"/>
        </w:rPr>
        <w:t>«Стиль»</w:t>
      </w:r>
      <w:r w:rsidRPr="002E67B4">
        <w:t xml:space="preserve"> (</w:t>
      </w:r>
      <w:r w:rsidRPr="002E67B4">
        <w:fldChar w:fldCharType="begin"/>
      </w:r>
      <w:r w:rsidRPr="002E67B4">
        <w:instrText xml:space="preserve"> REF _Ref190159676 \r \h </w:instrText>
      </w:r>
      <w:r>
        <w:instrText xml:space="preserve"> \* MERGEFORMAT </w:instrText>
      </w:r>
      <w:r w:rsidRPr="002E67B4">
        <w:fldChar w:fldCharType="separate"/>
      </w:r>
      <w:r w:rsidR="004A356B">
        <w:t>Рисунок 80</w:t>
      </w:r>
      <w:r w:rsidRPr="002E67B4">
        <w:fldChar w:fldCharType="end"/>
      </w:r>
      <w:r w:rsidRPr="002E67B4">
        <w:t>).</w:t>
      </w:r>
    </w:p>
    <w:p w14:paraId="01743246" w14:textId="77777777" w:rsidR="002E67B4" w:rsidRPr="00E9380E" w:rsidRDefault="002E67B4" w:rsidP="002E67B4">
      <w:pPr>
        <w:pStyle w:val="GOSTPic"/>
        <w:rPr>
          <w:lang w:val="ru-RU"/>
        </w:rPr>
      </w:pPr>
      <w:r>
        <w:rPr>
          <w:noProof/>
          <w:lang w:val="ru-RU" w:eastAsia="ru-RU"/>
        </w:rPr>
        <w:drawing>
          <wp:inline distT="0" distB="0" distL="0" distR="0" wp14:anchorId="38224C68" wp14:editId="16DA0567">
            <wp:extent cx="2469600" cy="3823200"/>
            <wp:effectExtent l="0" t="0" r="6985" b="6350"/>
            <wp:docPr id="100010" name="Pictur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69600" cy="3823200"/>
                    </a:xfrm>
                    <a:prstGeom prst="rect">
                      <a:avLst/>
                    </a:prstGeom>
                    <a:noFill/>
                    <a:ln>
                      <a:noFill/>
                    </a:ln>
                  </pic:spPr>
                </pic:pic>
              </a:graphicData>
            </a:graphic>
          </wp:inline>
        </w:drawing>
      </w:r>
    </w:p>
    <w:p w14:paraId="61B95163" w14:textId="77777777" w:rsidR="002E67B4" w:rsidRPr="002E67B4" w:rsidRDefault="002E67B4" w:rsidP="002E67B4">
      <w:pPr>
        <w:pStyle w:val="GOSTPicName"/>
      </w:pPr>
      <w:bookmarkStart w:id="189" w:name="_Ref190159676"/>
      <w:r w:rsidRPr="002E67B4">
        <w:t>Настройки стиля архитектуры</w:t>
      </w:r>
    </w:p>
    <w:bookmarkEnd w:id="189"/>
    <w:p w14:paraId="1D743862" w14:textId="77777777" w:rsidR="002E67B4" w:rsidRPr="002E67B4" w:rsidRDefault="002E67B4" w:rsidP="002E67B4">
      <w:pPr>
        <w:pStyle w:val="GOSTBody"/>
      </w:pPr>
      <w:r w:rsidRPr="002E67B4">
        <w:t xml:space="preserve">Если в исходной таблице есть поле с типом </w:t>
      </w:r>
      <w:r w:rsidRPr="002E67B4">
        <w:rPr>
          <w:rStyle w:val="GOSTChAccent"/>
        </w:rPr>
        <w:t>«Вложение»</w:t>
      </w:r>
      <w:r w:rsidRPr="002E67B4">
        <w:t>, содержащее изображения, то изображения могут быть установлены в качестве обложек карточек записей.</w:t>
      </w:r>
    </w:p>
    <w:p w14:paraId="0EA3B862" w14:textId="77777777" w:rsidR="002E67B4" w:rsidRPr="002E67B4" w:rsidRDefault="002E67B4" w:rsidP="002E67B4">
      <w:pPr>
        <w:pStyle w:val="GOSTBody"/>
      </w:pPr>
      <w:r w:rsidRPr="002E67B4">
        <w:t>Дополнительно доступна возможность скрыть или отобразить необходимые поля.</w:t>
      </w:r>
    </w:p>
    <w:p w14:paraId="39E54498" w14:textId="77777777" w:rsidR="002E67B4" w:rsidRPr="002E67B4" w:rsidRDefault="002E67B4" w:rsidP="002E67B4">
      <w:pPr>
        <w:pStyle w:val="GOSTBody"/>
      </w:pPr>
      <w:r w:rsidRPr="002E67B4">
        <w:t>Новая запись может быть добавлена непосредственно из представления. Для этого существует несколько способов.</w:t>
      </w:r>
    </w:p>
    <w:p w14:paraId="2B854F84" w14:textId="19F51341" w:rsidR="002E67B4" w:rsidRDefault="002E67B4" w:rsidP="002E67B4">
      <w:pPr>
        <w:pStyle w:val="GOSTBody"/>
      </w:pPr>
      <w:r w:rsidRPr="002E67B4">
        <w:t xml:space="preserve">Первый способ: нажать кнопку </w:t>
      </w:r>
      <w:r w:rsidRPr="002E67B4">
        <w:rPr>
          <w:rStyle w:val="GOSTChAccent"/>
        </w:rPr>
        <w:t>«Открыть список ожидающих записей»</w:t>
      </w:r>
      <w:r w:rsidRPr="002E67B4">
        <w:t xml:space="preserve"> в правом верхнем углу представления (</w:t>
      </w:r>
      <w:r w:rsidRPr="002E67B4">
        <w:fldChar w:fldCharType="begin"/>
      </w:r>
      <w:r w:rsidRPr="002E67B4">
        <w:instrText xml:space="preserve"> REF _Ref190160480 \r \h </w:instrText>
      </w:r>
      <w:r>
        <w:instrText xml:space="preserve"> \* MERGEFORMAT </w:instrText>
      </w:r>
      <w:r w:rsidRPr="002E67B4">
        <w:fldChar w:fldCharType="separate"/>
      </w:r>
      <w:r w:rsidR="004A356B">
        <w:t>Рисунок 81</w:t>
      </w:r>
      <w:r w:rsidRPr="002E67B4">
        <w:fldChar w:fldCharType="end"/>
      </w:r>
      <w:r w:rsidRPr="002E67B4">
        <w:t xml:space="preserve">) и далее в отобразившемся окне нажать кнопку </w:t>
      </w:r>
      <w:r w:rsidRPr="002E67B4">
        <w:rPr>
          <w:rStyle w:val="GOSTChAccent"/>
        </w:rPr>
        <w:t>«Новая запись»</w:t>
      </w:r>
      <w:r w:rsidRPr="002E67B4">
        <w:t xml:space="preserve"> (</w:t>
      </w:r>
      <w:r>
        <w:fldChar w:fldCharType="begin"/>
      </w:r>
      <w:r>
        <w:instrText xml:space="preserve"> REF _Ref190773675 \r \h </w:instrText>
      </w:r>
      <w:r>
        <w:fldChar w:fldCharType="separate"/>
      </w:r>
      <w:r w:rsidR="004A356B">
        <w:t>Рисунок 82</w:t>
      </w:r>
      <w:r>
        <w:fldChar w:fldCharType="end"/>
      </w:r>
      <w:r w:rsidRPr="002E67B4">
        <w:t>).</w:t>
      </w:r>
    </w:p>
    <w:p w14:paraId="34483BB1" w14:textId="77777777" w:rsidR="002E67B4" w:rsidRPr="00A56F96" w:rsidRDefault="002E67B4" w:rsidP="002E67B4">
      <w:pPr>
        <w:pStyle w:val="GOSTPic"/>
        <w:rPr>
          <w:lang w:val="ru-RU"/>
        </w:rPr>
      </w:pPr>
      <w:r w:rsidRPr="00A56F96">
        <w:rPr>
          <w:noProof/>
          <w:lang w:val="ru-RU" w:eastAsia="ru-RU"/>
        </w:rPr>
        <w:drawing>
          <wp:inline distT="0" distB="0" distL="0" distR="0" wp14:anchorId="450E0F2B" wp14:editId="4768BACA">
            <wp:extent cx="1882800" cy="1396800"/>
            <wp:effectExtent l="0" t="0" r="3175" b="0"/>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82800" cy="1396800"/>
                    </a:xfrm>
                    <a:prstGeom prst="rect">
                      <a:avLst/>
                    </a:prstGeom>
                    <a:noFill/>
                    <a:ln>
                      <a:noFill/>
                    </a:ln>
                  </pic:spPr>
                </pic:pic>
              </a:graphicData>
            </a:graphic>
          </wp:inline>
        </w:drawing>
      </w:r>
    </w:p>
    <w:p w14:paraId="5226CCBE" w14:textId="77777777" w:rsidR="002E67B4" w:rsidRPr="00A56F96" w:rsidRDefault="002E67B4" w:rsidP="002E67B4">
      <w:pPr>
        <w:pStyle w:val="GOSTPicName"/>
      </w:pPr>
      <w:bookmarkStart w:id="190" w:name="_Ref190160480"/>
      <w:r w:rsidRPr="00A56F96">
        <w:t>Кнопка вызова списка ожидающих записей</w:t>
      </w:r>
    </w:p>
    <w:bookmarkEnd w:id="190"/>
    <w:p w14:paraId="35896DE4" w14:textId="77777777" w:rsidR="002E67B4" w:rsidRPr="00A325D5" w:rsidRDefault="002E67B4" w:rsidP="002E67B4">
      <w:pPr>
        <w:pStyle w:val="GOSTPic"/>
        <w:rPr>
          <w:highlight w:val="yellow"/>
          <w:lang w:val="ru-RU"/>
        </w:rPr>
      </w:pPr>
      <w:r>
        <w:rPr>
          <w:noProof/>
          <w:lang w:val="ru-RU" w:eastAsia="ru-RU"/>
        </w:rPr>
        <w:lastRenderedPageBreak/>
        <w:drawing>
          <wp:inline distT="0" distB="0" distL="0" distR="0" wp14:anchorId="17D2ACE1" wp14:editId="083EF0E2">
            <wp:extent cx="5590800" cy="2185200"/>
            <wp:effectExtent l="0" t="0" r="0" b="5715"/>
            <wp:docPr id="100012" name="Pictur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90800" cy="2185200"/>
                    </a:xfrm>
                    <a:prstGeom prst="rect">
                      <a:avLst/>
                    </a:prstGeom>
                    <a:noFill/>
                    <a:ln>
                      <a:noFill/>
                    </a:ln>
                  </pic:spPr>
                </pic:pic>
              </a:graphicData>
            </a:graphic>
          </wp:inline>
        </w:drawing>
      </w:r>
    </w:p>
    <w:p w14:paraId="744987A3" w14:textId="77777777" w:rsidR="002E67B4" w:rsidRPr="008A5EE9" w:rsidRDefault="002E67B4" w:rsidP="002E67B4">
      <w:pPr>
        <w:pStyle w:val="GOSTPicName"/>
      </w:pPr>
      <w:bookmarkStart w:id="191" w:name="_Ref190773675"/>
      <w:r w:rsidRPr="008A5EE9">
        <w:t>Создание новой записи</w:t>
      </w:r>
      <w:bookmarkEnd w:id="191"/>
    </w:p>
    <w:p w14:paraId="43E560D1" w14:textId="4602A9EC" w:rsidR="002E67B4" w:rsidRPr="008A5EE9" w:rsidRDefault="002E67B4" w:rsidP="002E67B4">
      <w:pPr>
        <w:pStyle w:val="GOSTBody"/>
      </w:pPr>
      <w:r w:rsidRPr="008A5EE9">
        <w:t xml:space="preserve">Второй способ: навести курсор в месте, где необходимо создать запись, и нажать значок </w:t>
      </w:r>
      <w:r w:rsidRPr="008A5EE9">
        <w:rPr>
          <w:rStyle w:val="GOSTChAccent"/>
        </w:rPr>
        <w:t xml:space="preserve">«+» </w:t>
      </w:r>
      <w:r w:rsidRPr="008A5EE9">
        <w:t>(</w:t>
      </w:r>
      <w:r w:rsidR="008A5EE9" w:rsidRPr="008A5EE9">
        <w:fldChar w:fldCharType="begin"/>
      </w:r>
      <w:r w:rsidR="008A5EE9" w:rsidRPr="008A5EE9">
        <w:instrText xml:space="preserve"> REF _Ref190773760 \r \h </w:instrText>
      </w:r>
      <w:r w:rsidR="008A5EE9">
        <w:instrText xml:space="preserve"> \* MERGEFORMAT </w:instrText>
      </w:r>
      <w:r w:rsidR="008A5EE9" w:rsidRPr="008A5EE9">
        <w:fldChar w:fldCharType="separate"/>
      </w:r>
      <w:r w:rsidR="004A356B">
        <w:t>Рисунок 83</w:t>
      </w:r>
      <w:r w:rsidR="008A5EE9" w:rsidRPr="008A5EE9">
        <w:fldChar w:fldCharType="end"/>
      </w:r>
      <w:r w:rsidRPr="008A5EE9">
        <w:t>).</w:t>
      </w:r>
    </w:p>
    <w:p w14:paraId="51BFFB48" w14:textId="77777777" w:rsidR="002E67B4" w:rsidRPr="008A5EE9" w:rsidRDefault="002E67B4" w:rsidP="002E67B4">
      <w:pPr>
        <w:pStyle w:val="GOSTPic"/>
        <w:rPr>
          <w:lang w:val="ru-RU"/>
        </w:rPr>
      </w:pPr>
      <w:r w:rsidRPr="008A5EE9">
        <w:rPr>
          <w:noProof/>
          <w:lang w:val="ru-RU" w:eastAsia="ru-RU"/>
        </w:rPr>
        <w:drawing>
          <wp:inline distT="0" distB="0" distL="0" distR="0" wp14:anchorId="71ABC9F7" wp14:editId="66700DF3">
            <wp:extent cx="3571200" cy="1004400"/>
            <wp:effectExtent l="0" t="0" r="0" b="5715"/>
            <wp:docPr id="100014" name="Pictur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71200" cy="1004400"/>
                    </a:xfrm>
                    <a:prstGeom prst="rect">
                      <a:avLst/>
                    </a:prstGeom>
                    <a:noFill/>
                    <a:ln>
                      <a:noFill/>
                    </a:ln>
                  </pic:spPr>
                </pic:pic>
              </a:graphicData>
            </a:graphic>
          </wp:inline>
        </w:drawing>
      </w:r>
    </w:p>
    <w:p w14:paraId="4D17CC54" w14:textId="77777777" w:rsidR="002E67B4" w:rsidRPr="008A5EE9" w:rsidRDefault="002E67B4" w:rsidP="002E67B4">
      <w:pPr>
        <w:pStyle w:val="GOSTPicName"/>
      </w:pPr>
      <w:bookmarkStart w:id="192" w:name="_Ref190773760"/>
      <w:r w:rsidRPr="008A5EE9">
        <w:t>Создание новой записи</w:t>
      </w:r>
      <w:bookmarkEnd w:id="192"/>
    </w:p>
    <w:p w14:paraId="25067DD2" w14:textId="2961C870" w:rsidR="002E67B4" w:rsidRPr="008A5EE9" w:rsidRDefault="002E67B4" w:rsidP="002E67B4">
      <w:pPr>
        <w:pStyle w:val="GOSTBody"/>
      </w:pPr>
      <w:r w:rsidRPr="008A5EE9">
        <w:t xml:space="preserve">Третий способ: навести курсор на карточку записи, нажать правую кнопку мыши и выбрать в отобразившемся контекстном меню пункт </w:t>
      </w:r>
      <w:r w:rsidRPr="008A5EE9">
        <w:rPr>
          <w:rStyle w:val="GOSTChAccent"/>
        </w:rPr>
        <w:t>«Вставить карточку записи выше»</w:t>
      </w:r>
      <w:r w:rsidRPr="008A5EE9">
        <w:t xml:space="preserve"> или </w:t>
      </w:r>
      <w:r w:rsidRPr="008A5EE9">
        <w:rPr>
          <w:rStyle w:val="GOSTChAccent"/>
        </w:rPr>
        <w:t>«Вставить карточку записи ниже»</w:t>
      </w:r>
      <w:r w:rsidRPr="008A5EE9">
        <w:t xml:space="preserve"> (</w:t>
      </w:r>
      <w:r w:rsidRPr="008A5EE9">
        <w:fldChar w:fldCharType="begin"/>
      </w:r>
      <w:r w:rsidRPr="008A5EE9">
        <w:instrText xml:space="preserve"> REF _Ref190161185 \r \h </w:instrText>
      </w:r>
      <w:r w:rsidR="008A5EE9">
        <w:instrText xml:space="preserve"> \* MERGEFORMAT </w:instrText>
      </w:r>
      <w:r w:rsidRPr="008A5EE9">
        <w:fldChar w:fldCharType="separate"/>
      </w:r>
      <w:r w:rsidR="004A356B">
        <w:t>Рисунок 84</w:t>
      </w:r>
      <w:r w:rsidRPr="008A5EE9">
        <w:fldChar w:fldCharType="end"/>
      </w:r>
      <w:r w:rsidRPr="008A5EE9">
        <w:t>).</w:t>
      </w:r>
    </w:p>
    <w:p w14:paraId="0515A9D3" w14:textId="77777777" w:rsidR="002E67B4" w:rsidRPr="008A5EE9" w:rsidRDefault="002E67B4" w:rsidP="002E67B4">
      <w:pPr>
        <w:pStyle w:val="GOSTPic"/>
        <w:rPr>
          <w:lang w:val="ru-RU"/>
        </w:rPr>
      </w:pPr>
      <w:r w:rsidRPr="008A5EE9">
        <w:rPr>
          <w:noProof/>
          <w:lang w:val="ru-RU" w:eastAsia="ru-RU"/>
        </w:rPr>
        <w:drawing>
          <wp:inline distT="0" distB="0" distL="0" distR="0" wp14:anchorId="73D421FA" wp14:editId="2C2879F2">
            <wp:extent cx="3589200" cy="2332800"/>
            <wp:effectExtent l="0" t="0" r="0" b="0"/>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89200" cy="2332800"/>
                    </a:xfrm>
                    <a:prstGeom prst="rect">
                      <a:avLst/>
                    </a:prstGeom>
                    <a:noFill/>
                    <a:ln>
                      <a:noFill/>
                    </a:ln>
                  </pic:spPr>
                </pic:pic>
              </a:graphicData>
            </a:graphic>
          </wp:inline>
        </w:drawing>
      </w:r>
    </w:p>
    <w:p w14:paraId="2B20B089" w14:textId="77777777" w:rsidR="002E67B4" w:rsidRPr="008A5EE9" w:rsidRDefault="002E67B4" w:rsidP="002E67B4">
      <w:pPr>
        <w:pStyle w:val="GOSTPicName"/>
      </w:pPr>
      <w:bookmarkStart w:id="193" w:name="_Ref190161185"/>
      <w:r w:rsidRPr="008A5EE9">
        <w:t>Создание новой записи</w:t>
      </w:r>
    </w:p>
    <w:bookmarkEnd w:id="193"/>
    <w:p w14:paraId="2D3A7513" w14:textId="74C2E426" w:rsidR="00E2109F" w:rsidRDefault="002E67B4" w:rsidP="002E67B4">
      <w:pPr>
        <w:pStyle w:val="GOSTBody"/>
      </w:pPr>
      <w:r w:rsidRPr="008A5EE9">
        <w:t>Пользователю также доступны возможности переместить запись из представления в раздел ожидающих записи, что автоматически устранит иерархию. Аналогичным образом карточку возможно вернуть обратно.</w:t>
      </w:r>
    </w:p>
    <w:p w14:paraId="0A511736" w14:textId="3AE7CB31" w:rsidR="00855CEF" w:rsidRPr="008A5EE9" w:rsidRDefault="00855CEF" w:rsidP="00E2109F">
      <w:pPr>
        <w:pStyle w:val="GOSTBody"/>
      </w:pPr>
      <w:r>
        <w:t>В панели инструментов архитектуры также доступны возможности создания зеркала</w:t>
      </w:r>
      <w:r w:rsidR="00CD62DC">
        <w:t xml:space="preserve"> представления</w:t>
      </w:r>
      <w:r>
        <w:t xml:space="preserve">, </w:t>
      </w:r>
      <w:r w:rsidRPr="008A5EE9">
        <w:t xml:space="preserve">просмотра генерируемого </w:t>
      </w:r>
      <w:r w:rsidRPr="008A5EE9">
        <w:rPr>
          <w:lang w:val="en-US"/>
        </w:rPr>
        <w:t>API</w:t>
      </w:r>
      <w:r w:rsidRPr="008A5EE9">
        <w:t xml:space="preserve">, добавления </w:t>
      </w:r>
      <w:r w:rsidR="00CD62DC" w:rsidRPr="008A5EE9">
        <w:t>виджета</w:t>
      </w:r>
      <w:r w:rsidRPr="008A5EE9">
        <w:t>, добавления автоматизации и просмотра истории изменения представлений.</w:t>
      </w:r>
    </w:p>
    <w:p w14:paraId="604F870F" w14:textId="72B2E7F9" w:rsidR="008A5EE9" w:rsidRPr="008A5EE9" w:rsidRDefault="008A5EE9" w:rsidP="008A5EE9">
      <w:pPr>
        <w:pStyle w:val="GOSTH3"/>
      </w:pPr>
      <w:bookmarkStart w:id="194" w:name="_Toc190771765"/>
      <w:bookmarkStart w:id="195" w:name="_Toc193969640"/>
      <w:bookmarkEnd w:id="165"/>
      <w:bookmarkEnd w:id="182"/>
      <w:bookmarkEnd w:id="186"/>
      <w:r w:rsidRPr="008A5EE9">
        <w:t>Сетка</w:t>
      </w:r>
      <w:bookmarkEnd w:id="194"/>
      <w:bookmarkEnd w:id="195"/>
    </w:p>
    <w:p w14:paraId="6663B013" w14:textId="77777777" w:rsidR="008A5EE9" w:rsidRPr="008A5EE9" w:rsidRDefault="008A5EE9" w:rsidP="008A5EE9">
      <w:pPr>
        <w:pStyle w:val="GOSTBody"/>
      </w:pPr>
      <w:r w:rsidRPr="008A5EE9">
        <w:t>Сетка – это представление, представляющее собой электронную таблицу.</w:t>
      </w:r>
    </w:p>
    <w:p w14:paraId="1966BD58" w14:textId="77777777" w:rsidR="008A5EE9" w:rsidRPr="008A5EE9" w:rsidRDefault="008A5EE9" w:rsidP="008A5EE9">
      <w:pPr>
        <w:pStyle w:val="GOSTBody"/>
      </w:pPr>
      <w:r w:rsidRPr="008A5EE9">
        <w:lastRenderedPageBreak/>
        <w:t>Данное представление является видом по умолчанию. Пользователь может создавать столбцы и строки для хранения информации, а также выполнять фильтрацию, группировку, сортировку и другие операции.</w:t>
      </w:r>
    </w:p>
    <w:p w14:paraId="157A96CA" w14:textId="77777777" w:rsidR="008A5EE9" w:rsidRPr="008A5EE9" w:rsidRDefault="008A5EE9" w:rsidP="008A5EE9">
      <w:pPr>
        <w:pStyle w:val="GOSTH4"/>
      </w:pPr>
      <w:r w:rsidRPr="008A5EE9">
        <w:t>Создание представления</w:t>
      </w:r>
    </w:p>
    <w:p w14:paraId="1AF7713E" w14:textId="401CFD33" w:rsidR="008A5EE9" w:rsidRPr="008A5EE9" w:rsidRDefault="008A5EE9" w:rsidP="008A5EE9">
      <w:pPr>
        <w:pStyle w:val="GOSTBody"/>
      </w:pPr>
      <w:r w:rsidRPr="008A5EE9">
        <w:t xml:space="preserve">Для создания представления </w:t>
      </w:r>
      <w:r w:rsidRPr="008A5EE9">
        <w:rPr>
          <w:rStyle w:val="GOSTChAccent"/>
        </w:rPr>
        <w:t>«Сетка»</w:t>
      </w:r>
      <w:r w:rsidRPr="008A5EE9">
        <w:t xml:space="preserve"> необходимо нажмите кнопку </w:t>
      </w:r>
      <w:r w:rsidRPr="008A5EE9">
        <w:rPr>
          <w:rStyle w:val="GOSTChAccent"/>
        </w:rPr>
        <w:t>«Добавить представление»</w:t>
      </w:r>
      <w:r w:rsidRPr="008A5EE9">
        <w:t xml:space="preserve"> на панели вкладок таблицы данных и выбрать </w:t>
      </w:r>
      <w:r w:rsidRPr="008A5EE9">
        <w:rPr>
          <w:rStyle w:val="GOSTChAccent"/>
        </w:rPr>
        <w:t>«Сетка»</w:t>
      </w:r>
      <w:r w:rsidRPr="008A5EE9">
        <w:t xml:space="preserve"> в меню параметров (</w:t>
      </w:r>
      <w:r w:rsidRPr="008A5EE9">
        <w:fldChar w:fldCharType="begin"/>
      </w:r>
      <w:r w:rsidRPr="008A5EE9">
        <w:instrText xml:space="preserve"> REF _Ref189959063 \r \h </w:instrText>
      </w:r>
      <w:r>
        <w:instrText xml:space="preserve"> \* MERGEFORMAT </w:instrText>
      </w:r>
      <w:r w:rsidRPr="008A5EE9">
        <w:fldChar w:fldCharType="separate"/>
      </w:r>
      <w:r w:rsidR="004A356B">
        <w:t>Рисунок 85</w:t>
      </w:r>
      <w:r w:rsidRPr="008A5EE9">
        <w:fldChar w:fldCharType="end"/>
      </w:r>
      <w:r w:rsidRPr="008A5EE9">
        <w:t>).</w:t>
      </w:r>
    </w:p>
    <w:p w14:paraId="21C0114C" w14:textId="77777777" w:rsidR="008A5EE9" w:rsidRPr="008A5EE9" w:rsidRDefault="008A5EE9" w:rsidP="008A5EE9">
      <w:pPr>
        <w:pStyle w:val="GOSTPic"/>
        <w:rPr>
          <w:lang w:val="ru-RU"/>
        </w:rPr>
      </w:pPr>
      <w:r w:rsidRPr="008A5EE9">
        <w:rPr>
          <w:noProof/>
          <w:lang w:val="ru-RU" w:eastAsia="ru-RU"/>
        </w:rPr>
        <w:drawing>
          <wp:inline distT="0" distB="0" distL="0" distR="0" wp14:anchorId="7F50F4B1" wp14:editId="5FC82F26">
            <wp:extent cx="6480175" cy="3750039"/>
            <wp:effectExtent l="0" t="0" r="0" b="3175"/>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80175" cy="3750039"/>
                    </a:xfrm>
                    <a:prstGeom prst="rect">
                      <a:avLst/>
                    </a:prstGeom>
                    <a:noFill/>
                    <a:ln>
                      <a:noFill/>
                    </a:ln>
                  </pic:spPr>
                </pic:pic>
              </a:graphicData>
            </a:graphic>
          </wp:inline>
        </w:drawing>
      </w:r>
    </w:p>
    <w:p w14:paraId="606445CF" w14:textId="77777777" w:rsidR="008A5EE9" w:rsidRPr="008A5EE9" w:rsidRDefault="008A5EE9" w:rsidP="008A5EE9">
      <w:pPr>
        <w:pStyle w:val="GOSTPicName"/>
      </w:pPr>
      <w:bookmarkStart w:id="196" w:name="_Ref189959063"/>
      <w:r w:rsidRPr="008A5EE9">
        <w:t>Создание представления «Сетка»</w:t>
      </w:r>
    </w:p>
    <w:p w14:paraId="01D6EEB2" w14:textId="77777777" w:rsidR="008A5EE9" w:rsidRPr="008A5EE9" w:rsidRDefault="008A5EE9" w:rsidP="008A5EE9">
      <w:pPr>
        <w:pStyle w:val="GOSTH3"/>
      </w:pPr>
      <w:bookmarkStart w:id="197" w:name="_Toc190771766"/>
      <w:bookmarkStart w:id="198" w:name="_Toc193969641"/>
      <w:bookmarkEnd w:id="196"/>
      <w:r w:rsidRPr="008A5EE9">
        <w:t>Форма</w:t>
      </w:r>
      <w:bookmarkEnd w:id="197"/>
      <w:bookmarkEnd w:id="198"/>
    </w:p>
    <w:p w14:paraId="547A3BF5" w14:textId="7CE91186" w:rsidR="008A5EE9" w:rsidRPr="008A5EE9" w:rsidRDefault="008A5EE9" w:rsidP="008A5EE9">
      <w:pPr>
        <w:pStyle w:val="GOSTBody"/>
      </w:pPr>
      <w:r w:rsidRPr="008A5EE9">
        <w:t xml:space="preserve">Описание работы с формами представлено в разделе </w:t>
      </w:r>
      <w:r>
        <w:fldChar w:fldCharType="begin"/>
      </w:r>
      <w:r>
        <w:instrText xml:space="preserve"> REF _Ref182580665 \r \h </w:instrText>
      </w:r>
      <w:r>
        <w:fldChar w:fldCharType="separate"/>
      </w:r>
      <w:r w:rsidR="004A356B">
        <w:t>9</w:t>
      </w:r>
      <w:r>
        <w:fldChar w:fldCharType="end"/>
      </w:r>
      <w:r w:rsidRPr="008A5EE9">
        <w:t xml:space="preserve"> настоящего документа</w:t>
      </w:r>
      <w:r>
        <w:t>.</w:t>
      </w:r>
    </w:p>
    <w:p w14:paraId="6FB38B07" w14:textId="73B776A5" w:rsidR="0004576C" w:rsidRPr="00111D45" w:rsidRDefault="006E7E13" w:rsidP="00697E22">
      <w:pPr>
        <w:pStyle w:val="GOSTH2"/>
      </w:pPr>
      <w:bookmarkStart w:id="199" w:name="_Toc193969642"/>
      <w:r w:rsidRPr="00111D45">
        <w:t>Формулы и расчеты</w:t>
      </w:r>
      <w:bookmarkEnd w:id="199"/>
    </w:p>
    <w:p w14:paraId="4BDFBA3F" w14:textId="6355CD85" w:rsidR="006E7E13" w:rsidRDefault="006E7E13" w:rsidP="00C1009F">
      <w:pPr>
        <w:pStyle w:val="GOSTBody"/>
      </w:pPr>
      <w:r w:rsidRPr="00B1356F">
        <w:t xml:space="preserve">Для работы с формулами необходимо </w:t>
      </w:r>
      <w:r w:rsidR="00361D09">
        <w:t xml:space="preserve">в таблице </w:t>
      </w:r>
      <w:r w:rsidRPr="00B1356F">
        <w:t xml:space="preserve">задать тип </w:t>
      </w:r>
      <w:r w:rsidR="00361D09">
        <w:t>поля «Формула»</w:t>
      </w:r>
      <w:r w:rsidRPr="00B1356F">
        <w:t xml:space="preserve"> для столбца</w:t>
      </w:r>
      <w:r w:rsidR="00361D09">
        <w:t>,</w:t>
      </w:r>
      <w:r w:rsidRPr="00B1356F">
        <w:t xml:space="preserve"> в котором будет рассчитываться результат</w:t>
      </w:r>
      <w:r w:rsidR="00361D09">
        <w:t>,</w:t>
      </w:r>
      <w:r w:rsidRPr="00B1356F">
        <w:t xml:space="preserve"> и типы </w:t>
      </w:r>
      <w:r w:rsidR="00361D09">
        <w:t xml:space="preserve">полей </w:t>
      </w:r>
      <w:r w:rsidR="00361D09" w:rsidRPr="00E26D91">
        <w:rPr>
          <w:rStyle w:val="GOSTChAccent"/>
        </w:rPr>
        <w:t>«Номер»</w:t>
      </w:r>
      <w:r w:rsidRPr="00B1356F">
        <w:t xml:space="preserve"> для столбцов</w:t>
      </w:r>
      <w:r w:rsidR="00361D09">
        <w:t>,</w:t>
      </w:r>
      <w:r w:rsidRPr="00B1356F">
        <w:t xml:space="preserve"> из которых будут взяты числовые значения для расчета</w:t>
      </w:r>
      <w:r>
        <w:t>.</w:t>
      </w:r>
    </w:p>
    <w:p w14:paraId="3403E5F1" w14:textId="12C11409" w:rsidR="00893863" w:rsidRDefault="00361D09" w:rsidP="00C1009F">
      <w:pPr>
        <w:pStyle w:val="GOSTBody"/>
      </w:pPr>
      <w:r w:rsidRPr="00B1356F">
        <w:t>Чтобы задать формулу</w:t>
      </w:r>
      <w:r w:rsidR="00893863">
        <w:t xml:space="preserve">, пользователю </w:t>
      </w:r>
      <w:r>
        <w:t xml:space="preserve">необходимо </w:t>
      </w:r>
      <w:r w:rsidR="00893863">
        <w:t>выполнить следующие действия:</w:t>
      </w:r>
    </w:p>
    <w:p w14:paraId="7C253E18" w14:textId="1298A5E7" w:rsidR="002E54FD" w:rsidRPr="00AD5C7C" w:rsidRDefault="00893863" w:rsidP="00AD5C7C">
      <w:pPr>
        <w:pStyle w:val="GOSTNomListL1"/>
        <w:numPr>
          <w:ilvl w:val="0"/>
          <w:numId w:val="40"/>
        </w:numPr>
        <w:rPr>
          <w:b/>
        </w:rPr>
      </w:pPr>
      <w:r>
        <w:t>Н</w:t>
      </w:r>
      <w:r w:rsidR="00361D09" w:rsidRPr="00893863">
        <w:t>ажать кно</w:t>
      </w:r>
      <w:r w:rsidR="00361D09">
        <w:t xml:space="preserve">пку с тремя точками в заголовке столбца, выбрать команду </w:t>
      </w:r>
      <w:r w:rsidR="00361D09" w:rsidRPr="00F40610">
        <w:rPr>
          <w:rStyle w:val="GOSTChAccent"/>
        </w:rPr>
        <w:t>«Изменить параметры поля»</w:t>
      </w:r>
      <w:r w:rsidR="00442066">
        <w:t xml:space="preserve">, </w:t>
      </w:r>
      <w:r w:rsidR="00361D09">
        <w:t xml:space="preserve">нажать на стрелку раскрывающегося списка в поле </w:t>
      </w:r>
      <w:r w:rsidR="00361D09" w:rsidRPr="00F40610">
        <w:rPr>
          <w:rStyle w:val="GOSTChAccent"/>
        </w:rPr>
        <w:t>«Тип поля»</w:t>
      </w:r>
      <w:r w:rsidR="00442066">
        <w:rPr>
          <w:rStyle w:val="GOSTChAccent"/>
        </w:rPr>
        <w:t xml:space="preserve"> </w:t>
      </w:r>
      <w:r w:rsidR="00442066" w:rsidRPr="00442066">
        <w:t xml:space="preserve">и выбрать тип поля </w:t>
      </w:r>
      <w:r w:rsidR="00442066">
        <w:rPr>
          <w:rStyle w:val="GOSTChAccent"/>
        </w:rPr>
        <w:t>«Формула»</w:t>
      </w:r>
      <w:r w:rsidR="002E54FD">
        <w:t>.</w:t>
      </w:r>
    </w:p>
    <w:p w14:paraId="4138C624" w14:textId="38E8AF8F" w:rsidR="00361D09" w:rsidRDefault="002E54FD" w:rsidP="00C1009F">
      <w:pPr>
        <w:pStyle w:val="GOSTNomListL1"/>
        <w:numPr>
          <w:ilvl w:val="0"/>
          <w:numId w:val="40"/>
        </w:numPr>
        <w:rPr>
          <w:rStyle w:val="GOSTChAccent"/>
        </w:rPr>
      </w:pPr>
      <w:r>
        <w:t xml:space="preserve">Нажать </w:t>
      </w:r>
      <w:r w:rsidR="00387501">
        <w:t xml:space="preserve">на отобразившееся поле </w:t>
      </w:r>
      <w:r w:rsidR="00387501" w:rsidRPr="00387501">
        <w:rPr>
          <w:rStyle w:val="GOSTChAccent"/>
        </w:rPr>
        <w:t>«Формула»</w:t>
      </w:r>
      <w:r w:rsidR="00387501">
        <w:t xml:space="preserve">. Отобразится модальное окно </w:t>
      </w:r>
      <w:r w:rsidR="00C45C62" w:rsidRPr="00C45C62">
        <w:rPr>
          <w:rStyle w:val="GOSTChAccent"/>
        </w:rPr>
        <w:t>«Введите формулу»</w:t>
      </w:r>
      <w:r w:rsidR="00C45C62">
        <w:t xml:space="preserve"> </w:t>
      </w:r>
      <w:r w:rsidR="00387501">
        <w:t xml:space="preserve">для ввода формулы </w:t>
      </w:r>
      <w:r w:rsidR="00AB6126">
        <w:t>(</w:t>
      </w:r>
      <w:r w:rsidR="00893863">
        <w:fldChar w:fldCharType="begin"/>
      </w:r>
      <w:r w:rsidR="00893863">
        <w:instrText xml:space="preserve"> REF _Ref182432874 \r \h </w:instrText>
      </w:r>
      <w:r w:rsidR="00893863">
        <w:fldChar w:fldCharType="separate"/>
      </w:r>
      <w:r w:rsidR="004A356B">
        <w:t>Рисунок 86</w:t>
      </w:r>
      <w:r w:rsidR="00893863">
        <w:fldChar w:fldCharType="end"/>
      </w:r>
      <w:r w:rsidR="00442066" w:rsidRPr="00442066">
        <w:t>).</w:t>
      </w:r>
    </w:p>
    <w:p w14:paraId="4D533083" w14:textId="00F7A6F9" w:rsidR="00442066" w:rsidRPr="00893863" w:rsidRDefault="00773B52" w:rsidP="00C1009F">
      <w:pPr>
        <w:pStyle w:val="GOSTPic"/>
        <w:rPr>
          <w:lang w:val="ru-RU"/>
        </w:rPr>
      </w:pPr>
      <w:r>
        <w:rPr>
          <w:noProof/>
          <w:lang w:val="ru-RU" w:eastAsia="ru-RU"/>
        </w:rPr>
        <w:lastRenderedPageBreak/>
        <w:drawing>
          <wp:inline distT="0" distB="0" distL="0" distR="0" wp14:anchorId="24029AC5" wp14:editId="4AAC0D9F">
            <wp:extent cx="6058800" cy="3456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058800" cy="3456000"/>
                    </a:xfrm>
                    <a:prstGeom prst="rect">
                      <a:avLst/>
                    </a:prstGeom>
                    <a:noFill/>
                    <a:ln>
                      <a:noFill/>
                    </a:ln>
                  </pic:spPr>
                </pic:pic>
              </a:graphicData>
            </a:graphic>
          </wp:inline>
        </w:drawing>
      </w:r>
    </w:p>
    <w:p w14:paraId="3C734406" w14:textId="552953D2" w:rsidR="00442066" w:rsidRDefault="00773B52" w:rsidP="00C1009F">
      <w:pPr>
        <w:pStyle w:val="GOSTPicName"/>
      </w:pPr>
      <w:bookmarkStart w:id="200" w:name="_Ref182432874"/>
      <w:r>
        <w:t xml:space="preserve">Модальное окно </w:t>
      </w:r>
      <w:r w:rsidR="00C45C62">
        <w:t>«Введите формулу»</w:t>
      </w:r>
    </w:p>
    <w:p w14:paraId="76C56E39" w14:textId="376B5804" w:rsidR="00AB6126" w:rsidRDefault="00987758" w:rsidP="00C1009F">
      <w:pPr>
        <w:pStyle w:val="GOSTNomListL1"/>
      </w:pPr>
      <w:r>
        <w:t>В</w:t>
      </w:r>
      <w:r w:rsidRPr="00B1356F">
        <w:t>ыбрать</w:t>
      </w:r>
      <w:r>
        <w:t xml:space="preserve"> в </w:t>
      </w:r>
      <w:r w:rsidRPr="00B1356F">
        <w:t>левой части интерфейса действие (</w:t>
      </w:r>
      <w:r>
        <w:t>SUM</w:t>
      </w:r>
      <w:r w:rsidRPr="00B1356F">
        <w:t xml:space="preserve">, </w:t>
      </w:r>
      <w:r>
        <w:t>MAX</w:t>
      </w:r>
      <w:r w:rsidRPr="00B1356F">
        <w:t xml:space="preserve">, </w:t>
      </w:r>
      <w:r>
        <w:t>MIN</w:t>
      </w:r>
      <w:r w:rsidRPr="00B1356F">
        <w:t>, и т.д.)</w:t>
      </w:r>
      <w:r>
        <w:t>.</w:t>
      </w:r>
    </w:p>
    <w:p w14:paraId="13FD599B" w14:textId="65C12740" w:rsidR="00987758" w:rsidRDefault="00987758" w:rsidP="00C1009F">
      <w:pPr>
        <w:pStyle w:val="GOSTNomListL1"/>
      </w:pPr>
      <w:r>
        <w:t>П</w:t>
      </w:r>
      <w:r w:rsidRPr="00B1356F">
        <w:t xml:space="preserve">оместить </w:t>
      </w:r>
      <w:r>
        <w:t>в</w:t>
      </w:r>
      <w:r w:rsidRPr="00B1356F">
        <w:t>нутри круглых скобок наименования расчетных столбцов через запятую</w:t>
      </w:r>
      <w:r>
        <w:t xml:space="preserve"> </w:t>
      </w:r>
      <w:r w:rsidRPr="00B1356F">
        <w:t xml:space="preserve">путем выбора столбца из блока </w:t>
      </w:r>
      <w:r w:rsidRPr="00987758">
        <w:rPr>
          <w:rStyle w:val="GOSTChAccent"/>
        </w:rPr>
        <w:t>«Поле»</w:t>
      </w:r>
      <w:r w:rsidRPr="00B1356F">
        <w:t xml:space="preserve"> (в блоке </w:t>
      </w:r>
      <w:r w:rsidRPr="00987758">
        <w:rPr>
          <w:rStyle w:val="GOSTChAccent"/>
        </w:rPr>
        <w:t>«Поле»</w:t>
      </w:r>
      <w:r w:rsidRPr="00B1356F">
        <w:t xml:space="preserve"> отображаются все столбцы с типом </w:t>
      </w:r>
      <w:r w:rsidRPr="00987758">
        <w:rPr>
          <w:rStyle w:val="GOSTChAccent"/>
        </w:rPr>
        <w:t>«Номер»</w:t>
      </w:r>
      <w:r w:rsidRPr="00B1356F">
        <w:t>)</w:t>
      </w:r>
      <w:r>
        <w:t>.</w:t>
      </w:r>
    </w:p>
    <w:p w14:paraId="3E0B9FE9" w14:textId="688409F1" w:rsidR="00987758" w:rsidRDefault="00987758" w:rsidP="00C1009F">
      <w:pPr>
        <w:pStyle w:val="GOSTNomListL1Cont"/>
      </w:pPr>
      <w:r w:rsidRPr="00B1356F">
        <w:t xml:space="preserve">В блоке </w:t>
      </w:r>
      <w:r w:rsidRPr="00987758">
        <w:rPr>
          <w:rStyle w:val="GOSTChAccent"/>
        </w:rPr>
        <w:t>«Примеры»</w:t>
      </w:r>
      <w:r w:rsidRPr="00B1356F">
        <w:t xml:space="preserve"> находится подсказка правильного составления формулы</w:t>
      </w:r>
      <w:r>
        <w:t>.</w:t>
      </w:r>
    </w:p>
    <w:p w14:paraId="6EC9CD88" w14:textId="0C51B0FA" w:rsidR="00987758" w:rsidRDefault="00987758" w:rsidP="00C1009F">
      <w:pPr>
        <w:pStyle w:val="GOSTNomListL1"/>
      </w:pPr>
      <w:r>
        <w:t>Н</w:t>
      </w:r>
      <w:r w:rsidRPr="00B1356F">
        <w:t xml:space="preserve">ажать кнопку </w:t>
      </w:r>
      <w:r w:rsidRPr="00987758">
        <w:rPr>
          <w:rStyle w:val="GOSTChAccent"/>
        </w:rPr>
        <w:t>«Подтвердить»</w:t>
      </w:r>
      <w:r>
        <w:t>. Ф</w:t>
      </w:r>
      <w:r w:rsidRPr="00B1356F">
        <w:t>ормула будет рассчитана</w:t>
      </w:r>
      <w:r>
        <w:t xml:space="preserve"> (</w:t>
      </w:r>
      <w:r>
        <w:fldChar w:fldCharType="begin"/>
      </w:r>
      <w:r>
        <w:instrText xml:space="preserve"> REF _Ref182433507 \r \h </w:instrText>
      </w:r>
      <w:r>
        <w:fldChar w:fldCharType="separate"/>
      </w:r>
      <w:r w:rsidR="004A356B">
        <w:t>Рисунок 87</w:t>
      </w:r>
      <w:r>
        <w:fldChar w:fldCharType="end"/>
      </w:r>
      <w:r>
        <w:t>).</w:t>
      </w:r>
    </w:p>
    <w:p w14:paraId="3DF82F12" w14:textId="74431B7E" w:rsidR="00987758" w:rsidRDefault="009269C0" w:rsidP="00C1009F">
      <w:pPr>
        <w:pStyle w:val="GOSTPic"/>
      </w:pPr>
      <w:r>
        <w:rPr>
          <w:noProof/>
          <w:lang w:val="ru-RU" w:eastAsia="ru-RU"/>
        </w:rPr>
        <w:drawing>
          <wp:inline distT="0" distB="0" distL="0" distR="0" wp14:anchorId="2BEC8A50" wp14:editId="4FE83024">
            <wp:extent cx="4374000" cy="38700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74000" cy="3870000"/>
                    </a:xfrm>
                    <a:prstGeom prst="rect">
                      <a:avLst/>
                    </a:prstGeom>
                    <a:noFill/>
                    <a:ln>
                      <a:noFill/>
                    </a:ln>
                  </pic:spPr>
                </pic:pic>
              </a:graphicData>
            </a:graphic>
          </wp:inline>
        </w:drawing>
      </w:r>
    </w:p>
    <w:p w14:paraId="3A84FEA1" w14:textId="06728E65" w:rsidR="00987758" w:rsidRDefault="00987758" w:rsidP="00C1009F">
      <w:pPr>
        <w:pStyle w:val="GOSTPicName"/>
      </w:pPr>
      <w:bookmarkStart w:id="201" w:name="_Ref182433507"/>
      <w:r>
        <w:t>Расчет формулы</w:t>
      </w:r>
    </w:p>
    <w:p w14:paraId="0944577D" w14:textId="230BBA1B" w:rsidR="00E9082E" w:rsidRDefault="00E9082E" w:rsidP="00420A13">
      <w:pPr>
        <w:pStyle w:val="GOSTH2"/>
      </w:pPr>
      <w:bookmarkStart w:id="202" w:name="_Toc193969643"/>
      <w:bookmarkStart w:id="203" w:name="_Hlk182556282"/>
      <w:r>
        <w:lastRenderedPageBreak/>
        <w:t>Меню «Дополнительный»</w:t>
      </w:r>
      <w:bookmarkEnd w:id="202"/>
    </w:p>
    <w:p w14:paraId="13EF5FD3" w14:textId="6F62AE78" w:rsidR="00E9082E" w:rsidRDefault="005A5BEC" w:rsidP="00E9082E">
      <w:pPr>
        <w:pStyle w:val="GOSTBody"/>
      </w:pPr>
      <w:r>
        <w:t xml:space="preserve">Чтобы вызвать </w:t>
      </w:r>
      <w:r w:rsidR="00C10A7A">
        <w:t xml:space="preserve">функцию в </w:t>
      </w:r>
      <w:r>
        <w:t>меню «Дополнительный</w:t>
      </w:r>
      <w:r w:rsidR="00FE4822">
        <w:t>»</w:t>
      </w:r>
      <w:r>
        <w:t xml:space="preserve">, необходимо нажать кнопку </w:t>
      </w:r>
      <w:r w:rsidRPr="00F57203">
        <w:rPr>
          <w:rStyle w:val="GOSTChAccent"/>
        </w:rPr>
        <w:t>«Дополнительный»</w:t>
      </w:r>
      <w:r>
        <w:t xml:space="preserve"> в панели инструментов таблицы </w:t>
      </w:r>
      <w:r w:rsidR="00CB7E42">
        <w:t xml:space="preserve">и выбрать нужный пункт </w:t>
      </w:r>
      <w:r>
        <w:t>(</w:t>
      </w:r>
      <w:r w:rsidR="00FF30E6">
        <w:fldChar w:fldCharType="begin"/>
      </w:r>
      <w:r w:rsidR="00FF30E6">
        <w:instrText xml:space="preserve"> REF _Ref182580294 \r \h </w:instrText>
      </w:r>
      <w:r w:rsidR="00FF30E6">
        <w:fldChar w:fldCharType="separate"/>
      </w:r>
      <w:r w:rsidR="004A356B">
        <w:t>Рисунок 88</w:t>
      </w:r>
      <w:r w:rsidR="00FF30E6">
        <w:fldChar w:fldCharType="end"/>
      </w:r>
      <w:r>
        <w:t>).</w:t>
      </w:r>
    </w:p>
    <w:p w14:paraId="0E21EB29" w14:textId="3E228509" w:rsidR="005A5BEC" w:rsidRPr="00FF30E6" w:rsidRDefault="004D50C2" w:rsidP="005A5BEC">
      <w:pPr>
        <w:pStyle w:val="GOSTPic"/>
        <w:rPr>
          <w:lang w:val="ru-RU"/>
        </w:rPr>
      </w:pPr>
      <w:r>
        <w:rPr>
          <w:noProof/>
          <w:lang w:val="ru-RU" w:eastAsia="ru-RU"/>
        </w:rPr>
        <w:drawing>
          <wp:inline distT="0" distB="0" distL="0" distR="0" wp14:anchorId="1D836CB5" wp14:editId="1EAE1FF3">
            <wp:extent cx="2026800" cy="2440800"/>
            <wp:effectExtent l="0" t="0" r="0" b="0"/>
            <wp:docPr id="100101" name="Picture 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26800" cy="2440800"/>
                    </a:xfrm>
                    <a:prstGeom prst="rect">
                      <a:avLst/>
                    </a:prstGeom>
                    <a:noFill/>
                    <a:ln>
                      <a:noFill/>
                    </a:ln>
                  </pic:spPr>
                </pic:pic>
              </a:graphicData>
            </a:graphic>
          </wp:inline>
        </w:drawing>
      </w:r>
    </w:p>
    <w:p w14:paraId="3746309D" w14:textId="0D335F89" w:rsidR="005A5BEC" w:rsidRDefault="00FF30E6" w:rsidP="005A5BEC">
      <w:pPr>
        <w:pStyle w:val="GOSTPicName"/>
      </w:pPr>
      <w:bookmarkStart w:id="204" w:name="_Ref182580294"/>
      <w:r>
        <w:t>Меню «Дополнительный»</w:t>
      </w:r>
    </w:p>
    <w:p w14:paraId="06E4B64F" w14:textId="4F0413AB" w:rsidR="004D50C2" w:rsidRDefault="004D50C2" w:rsidP="004D50C2">
      <w:pPr>
        <w:pStyle w:val="GOSTBody"/>
      </w:pPr>
      <w:r>
        <w:t xml:space="preserve">Пункты меню </w:t>
      </w:r>
      <w:r w:rsidRPr="004D50C2">
        <w:rPr>
          <w:rStyle w:val="GOSTChAccent"/>
        </w:rPr>
        <w:t>«Дополнительный»</w:t>
      </w:r>
      <w:r>
        <w:t>:</w:t>
      </w:r>
    </w:p>
    <w:p w14:paraId="6A7355CB" w14:textId="3237D28A" w:rsidR="004D50C2" w:rsidRDefault="00175A60" w:rsidP="004D50C2">
      <w:pPr>
        <w:pStyle w:val="GOSTMarkListL1"/>
      </w:pPr>
      <w:r w:rsidRPr="00175A60">
        <w:rPr>
          <w:rStyle w:val="GOSTChAccent"/>
        </w:rPr>
        <w:t>Форма</w:t>
      </w:r>
      <w:r>
        <w:t xml:space="preserve"> (</w:t>
      </w:r>
      <w:r w:rsidR="004536DB">
        <w:t>описан</w:t>
      </w:r>
      <w:r w:rsidR="00AB1942">
        <w:t>ие</w:t>
      </w:r>
      <w:r w:rsidR="004536DB">
        <w:t xml:space="preserve"> в разделе </w:t>
      </w:r>
      <w:r w:rsidR="004536DB">
        <w:fldChar w:fldCharType="begin"/>
      </w:r>
      <w:r w:rsidR="004536DB">
        <w:instrText xml:space="preserve"> REF _Ref182580665 \r \h </w:instrText>
      </w:r>
      <w:r w:rsidR="004536DB">
        <w:fldChar w:fldCharType="separate"/>
      </w:r>
      <w:r w:rsidR="004A356B">
        <w:t>9</w:t>
      </w:r>
      <w:r w:rsidR="004536DB">
        <w:fldChar w:fldCharType="end"/>
      </w:r>
      <w:r>
        <w:t>);</w:t>
      </w:r>
    </w:p>
    <w:p w14:paraId="4712B7B3" w14:textId="41AFB5FC" w:rsidR="00175A60" w:rsidRDefault="00175A60" w:rsidP="004D50C2">
      <w:pPr>
        <w:pStyle w:val="GOSTMarkListL1"/>
      </w:pPr>
      <w:r w:rsidRPr="00175A60">
        <w:rPr>
          <w:rStyle w:val="GOSTChAccent"/>
        </w:rPr>
        <w:t>Зеркало</w:t>
      </w:r>
      <w:r>
        <w:t xml:space="preserve"> (</w:t>
      </w:r>
      <w:r w:rsidR="00AB1942">
        <w:t xml:space="preserve">описание в подразделе </w:t>
      </w:r>
      <w:r w:rsidR="00AB1942">
        <w:fldChar w:fldCharType="begin"/>
      </w:r>
      <w:r w:rsidR="00AB1942">
        <w:instrText xml:space="preserve"> REF _Ref182583634 \r \h </w:instrText>
      </w:r>
      <w:r w:rsidR="00AB1942">
        <w:fldChar w:fldCharType="separate"/>
      </w:r>
      <w:r w:rsidR="004A356B">
        <w:t>8.11</w:t>
      </w:r>
      <w:r w:rsidR="00AB1942">
        <w:fldChar w:fldCharType="end"/>
      </w:r>
      <w:r>
        <w:t>);</w:t>
      </w:r>
    </w:p>
    <w:p w14:paraId="3946E78E" w14:textId="63C8AC43" w:rsidR="00175A60" w:rsidRPr="00175A60" w:rsidRDefault="00175A60" w:rsidP="004D50C2">
      <w:pPr>
        <w:pStyle w:val="GOSTMarkListL1"/>
      </w:pPr>
      <w:r w:rsidRPr="00175A60">
        <w:rPr>
          <w:rStyle w:val="GOSTChAccent"/>
        </w:rPr>
        <w:t>API</w:t>
      </w:r>
      <w:r>
        <w:t>;</w:t>
      </w:r>
    </w:p>
    <w:p w14:paraId="517341A3" w14:textId="548E42B7" w:rsidR="00175A60" w:rsidRDefault="00175A60" w:rsidP="004D50C2">
      <w:pPr>
        <w:pStyle w:val="GOSTMarkListL1"/>
      </w:pPr>
      <w:r w:rsidRPr="00175A60">
        <w:rPr>
          <w:rStyle w:val="GOSTChAccent"/>
        </w:rPr>
        <w:t>Виджет</w:t>
      </w:r>
      <w:r>
        <w:t xml:space="preserve"> (</w:t>
      </w:r>
      <w:r w:rsidR="00AB1942">
        <w:t xml:space="preserve">описание в подразделе </w:t>
      </w:r>
      <w:r w:rsidR="00AB1942">
        <w:fldChar w:fldCharType="begin"/>
      </w:r>
      <w:r w:rsidR="00AB1942">
        <w:instrText xml:space="preserve"> REF _Ref182583671 \r \h </w:instrText>
      </w:r>
      <w:r w:rsidR="00AB1942">
        <w:fldChar w:fldCharType="separate"/>
      </w:r>
      <w:r w:rsidR="004A356B">
        <w:t>10.1</w:t>
      </w:r>
      <w:r w:rsidR="00AB1942">
        <w:fldChar w:fldCharType="end"/>
      </w:r>
      <w:r>
        <w:t>);</w:t>
      </w:r>
    </w:p>
    <w:p w14:paraId="661C49EE" w14:textId="133EE461" w:rsidR="00175A60" w:rsidRDefault="00175A60" w:rsidP="004D50C2">
      <w:pPr>
        <w:pStyle w:val="GOSTMarkListL1"/>
      </w:pPr>
      <w:r w:rsidRPr="00175A60">
        <w:rPr>
          <w:rStyle w:val="GOSTChAccent"/>
        </w:rPr>
        <w:t>Автоматизация</w:t>
      </w:r>
      <w:r>
        <w:t>;</w:t>
      </w:r>
    </w:p>
    <w:p w14:paraId="247BDB37" w14:textId="630263C8" w:rsidR="00175A60" w:rsidRDefault="00175A60" w:rsidP="004D50C2">
      <w:pPr>
        <w:pStyle w:val="GOSTMarkListL1"/>
      </w:pPr>
      <w:r w:rsidRPr="00175A60">
        <w:rPr>
          <w:rStyle w:val="GOSTChAccent"/>
        </w:rPr>
        <w:t>Машина времени</w:t>
      </w:r>
      <w:r>
        <w:t>;</w:t>
      </w:r>
    </w:p>
    <w:p w14:paraId="6DBAEB6F" w14:textId="4396E6C7" w:rsidR="00175A60" w:rsidRDefault="00175A60" w:rsidP="004D50C2">
      <w:pPr>
        <w:pStyle w:val="GOSTMarkListL1"/>
      </w:pPr>
      <w:r w:rsidRPr="00175A60">
        <w:rPr>
          <w:rStyle w:val="GOSTChAccent"/>
        </w:rPr>
        <w:t>Архивированные записи</w:t>
      </w:r>
      <w:r>
        <w:t>.</w:t>
      </w:r>
    </w:p>
    <w:p w14:paraId="0F203C29" w14:textId="58C869D5" w:rsidR="00175A60" w:rsidRDefault="0013194A" w:rsidP="00175A60">
      <w:pPr>
        <w:pStyle w:val="GOSTH3"/>
        <w:rPr>
          <w:lang w:val="en-US"/>
        </w:rPr>
      </w:pPr>
      <w:bookmarkStart w:id="205" w:name="_Toc193969644"/>
      <w:r>
        <w:t xml:space="preserve">Генерируемый </w:t>
      </w:r>
      <w:r>
        <w:rPr>
          <w:lang w:val="en-US"/>
        </w:rPr>
        <w:t>API</w:t>
      </w:r>
      <w:bookmarkEnd w:id="205"/>
    </w:p>
    <w:p w14:paraId="1B90F636" w14:textId="1E675A7C" w:rsidR="0013194A" w:rsidRDefault="00C10A7A" w:rsidP="0013194A">
      <w:pPr>
        <w:pStyle w:val="GOSTBody"/>
      </w:pPr>
      <w:r>
        <w:t xml:space="preserve">На </w:t>
      </w:r>
      <w:r w:rsidR="00851E3B">
        <w:t>экране</w:t>
      </w:r>
      <w:r>
        <w:t xml:space="preserve"> </w:t>
      </w:r>
      <w:r w:rsidRPr="00C10A7A">
        <w:rPr>
          <w:rStyle w:val="GOSTChAccent"/>
        </w:rPr>
        <w:t>«Панель API»</w:t>
      </w:r>
      <w:r>
        <w:t xml:space="preserve"> доступна возможность просмотра сгенерированных запросов (</w:t>
      </w:r>
      <w:r>
        <w:fldChar w:fldCharType="begin"/>
      </w:r>
      <w:r>
        <w:instrText xml:space="preserve"> REF _Ref182584330 \r \h </w:instrText>
      </w:r>
      <w:r>
        <w:fldChar w:fldCharType="separate"/>
      </w:r>
      <w:r w:rsidR="004A356B">
        <w:t>Рисунок 89</w:t>
      </w:r>
      <w:r>
        <w:fldChar w:fldCharType="end"/>
      </w:r>
      <w:r>
        <w:t>).</w:t>
      </w:r>
    </w:p>
    <w:p w14:paraId="7077D9AD" w14:textId="098E94D5" w:rsidR="00C10A7A" w:rsidRDefault="004F52C0" w:rsidP="00C10A7A">
      <w:pPr>
        <w:pStyle w:val="GOSTPic"/>
      </w:pPr>
      <w:r>
        <w:rPr>
          <w:noProof/>
          <w:lang w:val="ru-RU" w:eastAsia="ru-RU"/>
        </w:rPr>
        <w:lastRenderedPageBreak/>
        <w:drawing>
          <wp:inline distT="0" distB="0" distL="0" distR="0" wp14:anchorId="3DF065ED" wp14:editId="4A8317EE">
            <wp:extent cx="4294800" cy="3898800"/>
            <wp:effectExtent l="0" t="0" r="0" b="6985"/>
            <wp:docPr id="100103" name="Picture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94800" cy="3898800"/>
                    </a:xfrm>
                    <a:prstGeom prst="rect">
                      <a:avLst/>
                    </a:prstGeom>
                    <a:noFill/>
                    <a:ln>
                      <a:noFill/>
                    </a:ln>
                  </pic:spPr>
                </pic:pic>
              </a:graphicData>
            </a:graphic>
          </wp:inline>
        </w:drawing>
      </w:r>
    </w:p>
    <w:p w14:paraId="6EE8B976" w14:textId="5D8194C2" w:rsidR="00C10A7A" w:rsidRPr="00C10A7A" w:rsidRDefault="00C10A7A" w:rsidP="00C10A7A">
      <w:pPr>
        <w:pStyle w:val="GOSTPicName"/>
        <w:rPr>
          <w:lang w:val="en-US"/>
        </w:rPr>
      </w:pPr>
      <w:bookmarkStart w:id="206" w:name="_Ref182584330"/>
      <w:r>
        <w:t xml:space="preserve">Вкладка «Панель </w:t>
      </w:r>
      <w:r>
        <w:rPr>
          <w:lang w:val="en-US"/>
        </w:rPr>
        <w:t>API</w:t>
      </w:r>
      <w:r>
        <w:t>»</w:t>
      </w:r>
    </w:p>
    <w:p w14:paraId="3B51F959" w14:textId="54552A0A" w:rsidR="0013194A" w:rsidRDefault="007E5F87" w:rsidP="007E5F87">
      <w:pPr>
        <w:pStyle w:val="GOSTH3"/>
      </w:pPr>
      <w:bookmarkStart w:id="207" w:name="_Toc193969645"/>
      <w:bookmarkEnd w:id="206"/>
      <w:r>
        <w:t>Машина времени</w:t>
      </w:r>
      <w:bookmarkEnd w:id="207"/>
    </w:p>
    <w:p w14:paraId="623AB6F8" w14:textId="703550C6" w:rsidR="007E5F87" w:rsidRDefault="00092E64" w:rsidP="007E5F87">
      <w:pPr>
        <w:pStyle w:val="GOSTBody"/>
      </w:pPr>
      <w:r>
        <w:t xml:space="preserve">На экране </w:t>
      </w:r>
      <w:r w:rsidRPr="00851E3B">
        <w:rPr>
          <w:rStyle w:val="GOSTChAccent"/>
        </w:rPr>
        <w:t>«Машина времени»</w:t>
      </w:r>
      <w:r>
        <w:t xml:space="preserve"> </w:t>
      </w:r>
      <w:r w:rsidRPr="00092E64">
        <w:t>отображается история действий с таблицей. П</w:t>
      </w:r>
      <w:r>
        <w:t xml:space="preserve">утем </w:t>
      </w:r>
      <w:r w:rsidRPr="00092E64">
        <w:t>нажати</w:t>
      </w:r>
      <w:r>
        <w:t>я</w:t>
      </w:r>
      <w:r w:rsidRPr="00092E64">
        <w:t xml:space="preserve"> на действие в истории</w:t>
      </w:r>
      <w:r w:rsidR="000A7C70">
        <w:t xml:space="preserve"> </w:t>
      </w:r>
      <w:r w:rsidRPr="00092E64">
        <w:t>можно увидеть состояние таблицы на момент совершения действия</w:t>
      </w:r>
      <w:r w:rsidR="00BF7FD9">
        <w:t xml:space="preserve">, а также экспортировать данные текущего предварительного просмотра представления в формате </w:t>
      </w:r>
      <w:r w:rsidR="00BF7FD9">
        <w:rPr>
          <w:lang w:val="en-US"/>
        </w:rPr>
        <w:t>Excel</w:t>
      </w:r>
      <w:r w:rsidR="00D5100A">
        <w:t xml:space="preserve"> (</w:t>
      </w:r>
      <w:r w:rsidR="00BF7FD9">
        <w:fldChar w:fldCharType="begin"/>
      </w:r>
      <w:r w:rsidR="00BF7FD9">
        <w:instrText xml:space="preserve"> REF _Ref182588630 \r \h </w:instrText>
      </w:r>
      <w:r w:rsidR="00BF7FD9">
        <w:fldChar w:fldCharType="separate"/>
      </w:r>
      <w:r w:rsidR="004A356B">
        <w:t>Рисунок 90</w:t>
      </w:r>
      <w:r w:rsidR="00BF7FD9">
        <w:fldChar w:fldCharType="end"/>
      </w:r>
      <w:r w:rsidR="00D5100A">
        <w:t>).</w:t>
      </w:r>
    </w:p>
    <w:p w14:paraId="692D2D4D" w14:textId="5DBCAD01" w:rsidR="00D5100A" w:rsidRPr="00BF7FD9" w:rsidRDefault="00BF7FD9" w:rsidP="00D5100A">
      <w:pPr>
        <w:pStyle w:val="GOSTPic"/>
        <w:rPr>
          <w:lang w:val="ru-RU"/>
        </w:rPr>
      </w:pPr>
      <w:r>
        <w:rPr>
          <w:noProof/>
          <w:lang w:val="ru-RU" w:eastAsia="ru-RU"/>
        </w:rPr>
        <w:drawing>
          <wp:inline distT="0" distB="0" distL="0" distR="0" wp14:anchorId="50092369" wp14:editId="23E5D8CF">
            <wp:extent cx="6480175" cy="3781827"/>
            <wp:effectExtent l="0" t="0" r="0" b="9525"/>
            <wp:docPr id="100104" name="Picture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80175" cy="3781827"/>
                    </a:xfrm>
                    <a:prstGeom prst="rect">
                      <a:avLst/>
                    </a:prstGeom>
                    <a:noFill/>
                    <a:ln>
                      <a:noFill/>
                    </a:ln>
                  </pic:spPr>
                </pic:pic>
              </a:graphicData>
            </a:graphic>
          </wp:inline>
        </w:drawing>
      </w:r>
    </w:p>
    <w:p w14:paraId="13D5A474" w14:textId="131C6C7F" w:rsidR="00D5100A" w:rsidRPr="00D5100A" w:rsidRDefault="00D5100A" w:rsidP="00D5100A">
      <w:pPr>
        <w:pStyle w:val="GOSTPicName"/>
        <w:rPr>
          <w:lang w:val="en-US"/>
        </w:rPr>
      </w:pPr>
      <w:bookmarkStart w:id="208" w:name="_Ref182588630"/>
      <w:r>
        <w:t>Экран «Машина времени»</w:t>
      </w:r>
      <w:bookmarkEnd w:id="208"/>
    </w:p>
    <w:p w14:paraId="2DD9C1C1" w14:textId="708F34B2" w:rsidR="007E5F87" w:rsidRDefault="007E5F87" w:rsidP="007E5F87">
      <w:pPr>
        <w:pStyle w:val="GOSTH3"/>
      </w:pPr>
      <w:bookmarkStart w:id="209" w:name="_Toc193969646"/>
      <w:r>
        <w:lastRenderedPageBreak/>
        <w:t>А</w:t>
      </w:r>
      <w:r w:rsidR="0007464A">
        <w:t>рхивированные записи</w:t>
      </w:r>
      <w:bookmarkEnd w:id="209"/>
    </w:p>
    <w:p w14:paraId="253092CD" w14:textId="75B2AE56" w:rsidR="007E5F87" w:rsidRDefault="00CA6989" w:rsidP="007E5F87">
      <w:pPr>
        <w:pStyle w:val="GOSTBody"/>
      </w:pPr>
      <w:r>
        <w:t xml:space="preserve">Экран </w:t>
      </w:r>
      <w:r w:rsidRPr="00AC1791">
        <w:rPr>
          <w:rStyle w:val="GOSTChAccent"/>
        </w:rPr>
        <w:t>«Архивированные записи»</w:t>
      </w:r>
      <w:r>
        <w:t xml:space="preserve"> представлен в виде таблицы. </w:t>
      </w:r>
      <w:r w:rsidR="00AC1791">
        <w:t xml:space="preserve">На экране </w:t>
      </w:r>
      <w:r w:rsidR="00DB5CE3">
        <w:t xml:space="preserve">доступны возможности просмотра архива записей, а также </w:t>
      </w:r>
      <w:r>
        <w:t xml:space="preserve">возврата запись в таблицу и удаления записи из архива насовсем путем нажатия кнопок </w:t>
      </w:r>
      <w:r w:rsidRPr="00CA6989">
        <w:rPr>
          <w:rStyle w:val="GOSTChAccent"/>
        </w:rPr>
        <w:t>«Вернуть из архива»</w:t>
      </w:r>
      <w:r>
        <w:t xml:space="preserve"> и </w:t>
      </w:r>
      <w:r w:rsidRPr="00CA6989">
        <w:rPr>
          <w:rStyle w:val="GOSTChAccent"/>
        </w:rPr>
        <w:t>«Удалить запись»</w:t>
      </w:r>
      <w:r>
        <w:t xml:space="preserve"> соответственно в столбце </w:t>
      </w:r>
      <w:r w:rsidRPr="00CA6989">
        <w:rPr>
          <w:rStyle w:val="GOSTChAccent"/>
        </w:rPr>
        <w:t>«Действия»</w:t>
      </w:r>
      <w:r>
        <w:t xml:space="preserve"> </w:t>
      </w:r>
      <w:r w:rsidR="00DB5CE3">
        <w:t>(</w:t>
      </w:r>
      <w:r w:rsidR="00DB5CE3">
        <w:fldChar w:fldCharType="begin"/>
      </w:r>
      <w:r w:rsidR="00DB5CE3">
        <w:instrText xml:space="preserve"> REF _Ref182589497 \r \h </w:instrText>
      </w:r>
      <w:r w:rsidR="00DB5CE3">
        <w:fldChar w:fldCharType="separate"/>
      </w:r>
      <w:r w:rsidR="004A356B">
        <w:t>Рисунок 91</w:t>
      </w:r>
      <w:r w:rsidR="00DB5CE3">
        <w:fldChar w:fldCharType="end"/>
      </w:r>
      <w:r w:rsidR="00DB5CE3">
        <w:t>).</w:t>
      </w:r>
    </w:p>
    <w:p w14:paraId="5A491BC5" w14:textId="1D993AD9" w:rsidR="00DB5CE3" w:rsidRPr="00DB5CE3" w:rsidRDefault="00DB5CE3" w:rsidP="00DB5CE3">
      <w:pPr>
        <w:pStyle w:val="GOSTPic"/>
        <w:rPr>
          <w:lang w:val="ru-RU"/>
        </w:rPr>
      </w:pPr>
      <w:r>
        <w:rPr>
          <w:noProof/>
          <w:lang w:val="ru-RU" w:eastAsia="ru-RU"/>
        </w:rPr>
        <w:drawing>
          <wp:inline distT="0" distB="0" distL="0" distR="0" wp14:anchorId="217909A1" wp14:editId="3DE7E66F">
            <wp:extent cx="6480175" cy="2179363"/>
            <wp:effectExtent l="0" t="0" r="0" b="0"/>
            <wp:docPr id="100106" name="Picture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480175" cy="2179363"/>
                    </a:xfrm>
                    <a:prstGeom prst="rect">
                      <a:avLst/>
                    </a:prstGeom>
                    <a:noFill/>
                    <a:ln>
                      <a:noFill/>
                    </a:ln>
                  </pic:spPr>
                </pic:pic>
              </a:graphicData>
            </a:graphic>
          </wp:inline>
        </w:drawing>
      </w:r>
    </w:p>
    <w:p w14:paraId="7D947708" w14:textId="691D184F" w:rsidR="00DB5CE3" w:rsidRPr="00DB5CE3" w:rsidRDefault="00DB5CE3" w:rsidP="00DB5CE3">
      <w:pPr>
        <w:pStyle w:val="GOSTPicName"/>
      </w:pPr>
      <w:bookmarkStart w:id="210" w:name="_Ref182589497"/>
      <w:r>
        <w:t>Экран «Архивированные записи»</w:t>
      </w:r>
    </w:p>
    <w:p w14:paraId="654BEADF" w14:textId="7C55F927" w:rsidR="00420A13" w:rsidRDefault="00420A13" w:rsidP="00420A13">
      <w:pPr>
        <w:pStyle w:val="GOSTH2"/>
      </w:pPr>
      <w:bookmarkStart w:id="211" w:name="_Toc193969647"/>
      <w:bookmarkEnd w:id="204"/>
      <w:bookmarkEnd w:id="210"/>
      <w:r>
        <w:t>Удаление таблицы</w:t>
      </w:r>
      <w:bookmarkEnd w:id="211"/>
    </w:p>
    <w:p w14:paraId="2BAA148F" w14:textId="2CBC722B" w:rsidR="00B670DF" w:rsidRDefault="00B670DF" w:rsidP="00420A13">
      <w:pPr>
        <w:pStyle w:val="GOSTBody"/>
      </w:pPr>
      <w:r>
        <w:t xml:space="preserve">Для удаления </w:t>
      </w:r>
      <w:r w:rsidR="00420A13">
        <w:t xml:space="preserve">таблицы </w:t>
      </w:r>
      <w:r>
        <w:t xml:space="preserve">необходимо выбрать нужную </w:t>
      </w:r>
      <w:r w:rsidR="00420A13">
        <w:t>таблицу</w:t>
      </w:r>
      <w:r>
        <w:t xml:space="preserve"> на вкладке </w:t>
      </w:r>
      <w:r w:rsidRPr="00E30CFF">
        <w:rPr>
          <w:rStyle w:val="GOSTChAccent"/>
        </w:rPr>
        <w:t>«Проводник»</w:t>
      </w:r>
      <w:r>
        <w:t xml:space="preserve">, нажать кнопку с тремя точками в заголовке </w:t>
      </w:r>
      <w:r w:rsidR="00420A13">
        <w:t>таблицы</w:t>
      </w:r>
      <w:r>
        <w:t xml:space="preserve"> и в отобразившемся контекстном меню выбрать пункт </w:t>
      </w:r>
      <w:r w:rsidRPr="00434A9B">
        <w:rPr>
          <w:rStyle w:val="GOSTChAccent"/>
        </w:rPr>
        <w:t>«Удалить»</w:t>
      </w:r>
      <w:r w:rsidR="00420A13">
        <w:t xml:space="preserve"> (</w:t>
      </w:r>
      <w:r w:rsidR="00420A13">
        <w:fldChar w:fldCharType="begin"/>
      </w:r>
      <w:r w:rsidR="00420A13">
        <w:instrText xml:space="preserve"> REF _Ref182554997 \r \h </w:instrText>
      </w:r>
      <w:r w:rsidR="00420A13">
        <w:fldChar w:fldCharType="separate"/>
      </w:r>
      <w:r w:rsidR="004A356B">
        <w:t>Рисунок 92</w:t>
      </w:r>
      <w:r w:rsidR="00420A13">
        <w:fldChar w:fldCharType="end"/>
      </w:r>
      <w:r w:rsidR="00420A13">
        <w:t>).</w:t>
      </w:r>
    </w:p>
    <w:p w14:paraId="7B0225D3" w14:textId="2D450EE9" w:rsidR="00420A13" w:rsidRPr="00420A13" w:rsidRDefault="0090530B" w:rsidP="00420A13">
      <w:pPr>
        <w:pStyle w:val="GOSTPic"/>
        <w:rPr>
          <w:lang w:val="ru-RU"/>
        </w:rPr>
      </w:pPr>
      <w:r>
        <w:rPr>
          <w:noProof/>
          <w:lang w:val="ru-RU" w:eastAsia="ru-RU"/>
        </w:rPr>
        <w:drawing>
          <wp:inline distT="0" distB="0" distL="0" distR="0" wp14:anchorId="2FAA9B24" wp14:editId="4D59BB03">
            <wp:extent cx="1785600" cy="257400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85600" cy="2574000"/>
                    </a:xfrm>
                    <a:prstGeom prst="rect">
                      <a:avLst/>
                    </a:prstGeom>
                    <a:noFill/>
                    <a:ln>
                      <a:noFill/>
                    </a:ln>
                  </pic:spPr>
                </pic:pic>
              </a:graphicData>
            </a:graphic>
          </wp:inline>
        </w:drawing>
      </w:r>
    </w:p>
    <w:p w14:paraId="5C22558C" w14:textId="2E2802B7" w:rsidR="00420A13" w:rsidRDefault="00420A13" w:rsidP="00420A13">
      <w:pPr>
        <w:pStyle w:val="GOSTPicName"/>
      </w:pPr>
      <w:bookmarkStart w:id="212" w:name="_Ref182554997"/>
      <w:r>
        <w:t>Удаление таблицы</w:t>
      </w:r>
      <w:bookmarkEnd w:id="203"/>
    </w:p>
    <w:p w14:paraId="581898C9" w14:textId="06243AEE" w:rsidR="00AB0702" w:rsidRDefault="0073064B" w:rsidP="00514B0C">
      <w:pPr>
        <w:pStyle w:val="GOSTH1"/>
        <w:keepNext w:val="0"/>
        <w:keepLines w:val="0"/>
        <w:pageBreakBefore w:val="0"/>
      </w:pPr>
      <w:bookmarkStart w:id="213" w:name="_Ref182580665"/>
      <w:bookmarkStart w:id="214" w:name="_Toc193969648"/>
      <w:bookmarkStart w:id="215" w:name="_Ref182434866"/>
      <w:bookmarkEnd w:id="212"/>
      <w:r>
        <w:t>Формы</w:t>
      </w:r>
      <w:bookmarkEnd w:id="213"/>
      <w:bookmarkEnd w:id="214"/>
    </w:p>
    <w:p w14:paraId="0D411A75" w14:textId="77777777" w:rsidR="00D14FA4" w:rsidRPr="00D14FA4" w:rsidRDefault="00D14FA4" w:rsidP="00D14FA4">
      <w:pPr>
        <w:pStyle w:val="GOSTBody"/>
      </w:pPr>
      <w:bookmarkStart w:id="216" w:name="_Hlk190773885"/>
      <w:r w:rsidRPr="00D14FA4">
        <w:t>Формы предназначены для быстрого сбора информации от пользователей. Можно использовать форму для сбора требований к продукту и контактов, сбора обратной связи по мероприятиям и т. д.</w:t>
      </w:r>
    </w:p>
    <w:p w14:paraId="36F5758F" w14:textId="15A0B8EC" w:rsidR="00D14FA4" w:rsidRPr="00D14FA4" w:rsidRDefault="00D14FA4" w:rsidP="00D14FA4">
      <w:pPr>
        <w:pStyle w:val="GOSTBody"/>
      </w:pPr>
      <w:r w:rsidRPr="00D14FA4">
        <w:t>Пользователю доступна возможность создавать различные формы на основе одного листа данных и отправлять их разным людям для сбора различной информации, при этом все собранные данные будут сохраняться вместе автоматически</w:t>
      </w:r>
      <w:bookmarkEnd w:id="216"/>
      <w:r w:rsidRPr="00D14FA4">
        <w:t>.</w:t>
      </w:r>
    </w:p>
    <w:p w14:paraId="42BA0C09" w14:textId="19441829" w:rsidR="00797FF2" w:rsidRDefault="00797FF2" w:rsidP="00797FF2">
      <w:pPr>
        <w:pStyle w:val="GOSTH2"/>
      </w:pPr>
      <w:bookmarkStart w:id="217" w:name="_Toc193969649"/>
      <w:r>
        <w:lastRenderedPageBreak/>
        <w:t>Создание формы</w:t>
      </w:r>
      <w:bookmarkEnd w:id="217"/>
    </w:p>
    <w:p w14:paraId="37B286A8" w14:textId="77777777" w:rsidR="00D14FA4" w:rsidRPr="00D14FA4" w:rsidRDefault="00D14FA4" w:rsidP="00D14FA4">
      <w:pPr>
        <w:pStyle w:val="GOSTBody"/>
      </w:pPr>
      <w:r w:rsidRPr="00D14FA4">
        <w:t>Форма строится на основе представления таблицы.</w:t>
      </w:r>
    </w:p>
    <w:p w14:paraId="56E4B3BF" w14:textId="77777777" w:rsidR="00D14FA4" w:rsidRPr="00D14FA4" w:rsidRDefault="00D14FA4" w:rsidP="00D14FA4">
      <w:pPr>
        <w:pStyle w:val="GOSTBody"/>
      </w:pPr>
      <w:r w:rsidRPr="00D14FA4">
        <w:t>Количество и порядок отображения полей в форме соответствуют полям в выбранном представлении. Поля, расположенные в представлении слева направо, отображаются в форме как поля, расположенные сверху вниз.</w:t>
      </w:r>
    </w:p>
    <w:p w14:paraId="1ED08E17" w14:textId="77777777" w:rsidR="00D14FA4" w:rsidRPr="00D14FA4" w:rsidRDefault="00D14FA4" w:rsidP="00D14FA4">
      <w:pPr>
        <w:pStyle w:val="GOSTBody"/>
      </w:pPr>
      <w:r w:rsidRPr="00D14FA4">
        <w:t xml:space="preserve">Поля, которые заполняются автоматически (например, тип поля </w:t>
      </w:r>
      <w:r w:rsidRPr="00D14FA4">
        <w:rPr>
          <w:rStyle w:val="GOSTChAccent"/>
        </w:rPr>
        <w:t>«Создан»</w:t>
      </w:r>
      <w:r w:rsidRPr="00D14FA4">
        <w:t>) на форме не отображаются.</w:t>
      </w:r>
    </w:p>
    <w:p w14:paraId="645FAA25" w14:textId="41E7CAD1" w:rsidR="00D14FA4" w:rsidRPr="00D14FA4" w:rsidRDefault="00D14FA4" w:rsidP="00D14FA4">
      <w:pPr>
        <w:pStyle w:val="GOSTBody"/>
      </w:pPr>
      <w:r w:rsidRPr="00D14FA4">
        <w:t xml:space="preserve">Поле </w:t>
      </w:r>
      <w:r w:rsidRPr="00D14FA4">
        <w:rPr>
          <w:rStyle w:val="GOSTChAccent"/>
        </w:rPr>
        <w:t>ID</w:t>
      </w:r>
      <w:r w:rsidRPr="00D14FA4">
        <w:t xml:space="preserve"> является ключом таблицы и заполняется автоматически при помощи формулы.</w:t>
      </w:r>
    </w:p>
    <w:p w14:paraId="0AF1DCB2" w14:textId="233B5362" w:rsidR="0073064B" w:rsidRDefault="00B7594A" w:rsidP="0073064B">
      <w:pPr>
        <w:pStyle w:val="GOSTBody"/>
      </w:pPr>
      <w:r>
        <w:t xml:space="preserve">Создание формы доступно </w:t>
      </w:r>
      <w:r w:rsidR="00407528">
        <w:t>двумя способами</w:t>
      </w:r>
      <w:r w:rsidR="00780DDC">
        <w:t>.</w:t>
      </w:r>
    </w:p>
    <w:p w14:paraId="55FA31B2" w14:textId="57C70BF6" w:rsidR="00F666D1" w:rsidRDefault="004D6B24" w:rsidP="004D6B24">
      <w:pPr>
        <w:pStyle w:val="GOSTBody"/>
      </w:pPr>
      <w:r>
        <w:t>Первый способ:</w:t>
      </w:r>
    </w:p>
    <w:p w14:paraId="5444BD60" w14:textId="35CEE4AA" w:rsidR="00407528" w:rsidRDefault="004D6B24" w:rsidP="00177E66">
      <w:pPr>
        <w:pStyle w:val="GOSTNomListL1"/>
        <w:numPr>
          <w:ilvl w:val="0"/>
          <w:numId w:val="44"/>
        </w:numPr>
      </w:pPr>
      <w:r>
        <w:t>Н</w:t>
      </w:r>
      <w:r w:rsidR="007851F8" w:rsidRPr="00BF002E">
        <w:t>ажать</w:t>
      </w:r>
      <w:r w:rsidR="007851F8">
        <w:t xml:space="preserve"> </w:t>
      </w:r>
      <w:r w:rsidR="007851F8" w:rsidRPr="00BF002E">
        <w:t xml:space="preserve">кнопку </w:t>
      </w:r>
      <w:r w:rsidR="007851F8" w:rsidRPr="007B5329">
        <w:rPr>
          <w:rStyle w:val="GOSTChAccent"/>
        </w:rPr>
        <w:t>«+</w:t>
      </w:r>
      <w:r w:rsidR="008C5442">
        <w:rPr>
          <w:rStyle w:val="GOSTChAccent"/>
        </w:rPr>
        <w:t xml:space="preserve"> Добавить</w:t>
      </w:r>
      <w:r w:rsidR="007851F8" w:rsidRPr="007B5329">
        <w:rPr>
          <w:rStyle w:val="GOSTChAccent"/>
        </w:rPr>
        <w:t>»</w:t>
      </w:r>
      <w:r w:rsidR="007851F8" w:rsidRPr="00BF002E">
        <w:t xml:space="preserve"> </w:t>
      </w:r>
      <w:r w:rsidR="008C5442">
        <w:t xml:space="preserve">внутри пространства </w:t>
      </w:r>
      <w:r w:rsidR="008C5442" w:rsidRPr="00BF002E">
        <w:t xml:space="preserve">на вкладке </w:t>
      </w:r>
      <w:r w:rsidR="008C5442" w:rsidRPr="00BF002E">
        <w:rPr>
          <w:rStyle w:val="GOSTChAccent"/>
        </w:rPr>
        <w:t>«Проводник»</w:t>
      </w:r>
      <w:r w:rsidR="008C5442" w:rsidRPr="00BF002E">
        <w:t xml:space="preserve"> </w:t>
      </w:r>
      <w:r w:rsidR="007851F8" w:rsidRPr="00BF002E">
        <w:t xml:space="preserve">и выбрать из раскрывающегося списка вариант </w:t>
      </w:r>
      <w:r w:rsidR="007851F8" w:rsidRPr="00BF002E">
        <w:rPr>
          <w:rStyle w:val="GOSTChAccent"/>
        </w:rPr>
        <w:t>«</w:t>
      </w:r>
      <w:r w:rsidR="007851F8">
        <w:rPr>
          <w:rStyle w:val="GOSTChAccent"/>
        </w:rPr>
        <w:t>Новая форма</w:t>
      </w:r>
      <w:r w:rsidR="007851F8" w:rsidRPr="00BF002E">
        <w:rPr>
          <w:rStyle w:val="GOSTChAccent"/>
        </w:rPr>
        <w:t>»</w:t>
      </w:r>
      <w:r w:rsidR="007851F8" w:rsidRPr="003A04F6">
        <w:t xml:space="preserve"> </w:t>
      </w:r>
      <w:r w:rsidR="007851F8" w:rsidRPr="00BF002E">
        <w:t>(</w:t>
      </w:r>
      <w:r w:rsidR="00F260CF">
        <w:fldChar w:fldCharType="begin"/>
      </w:r>
      <w:r w:rsidR="00F260CF">
        <w:instrText xml:space="preserve"> REF _Ref182476969 \r \h </w:instrText>
      </w:r>
      <w:r>
        <w:instrText xml:space="preserve"> \* MERGEFORMAT </w:instrText>
      </w:r>
      <w:r w:rsidR="00F260CF">
        <w:fldChar w:fldCharType="separate"/>
      </w:r>
      <w:r w:rsidR="004A356B">
        <w:t>Рисунок 93</w:t>
      </w:r>
      <w:r w:rsidR="00F260CF">
        <w:fldChar w:fldCharType="end"/>
      </w:r>
      <w:r w:rsidR="008C5442">
        <w:t>)</w:t>
      </w:r>
      <w:r>
        <w:t>.</w:t>
      </w:r>
    </w:p>
    <w:p w14:paraId="4F19E3A5" w14:textId="77777777" w:rsidR="004D6B24" w:rsidRDefault="004D6B24" w:rsidP="004D6B24">
      <w:pPr>
        <w:pStyle w:val="GOSTPic"/>
      </w:pPr>
      <w:r>
        <w:rPr>
          <w:noProof/>
          <w:lang w:val="ru-RU" w:eastAsia="ru-RU"/>
        </w:rPr>
        <w:drawing>
          <wp:inline distT="0" distB="0" distL="0" distR="0" wp14:anchorId="1FA776AD" wp14:editId="343C841B">
            <wp:extent cx="1908000" cy="229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08000" cy="2293200"/>
                    </a:xfrm>
                    <a:prstGeom prst="rect">
                      <a:avLst/>
                    </a:prstGeom>
                    <a:noFill/>
                    <a:ln>
                      <a:noFill/>
                    </a:ln>
                  </pic:spPr>
                </pic:pic>
              </a:graphicData>
            </a:graphic>
          </wp:inline>
        </w:drawing>
      </w:r>
    </w:p>
    <w:p w14:paraId="2F3F04CA" w14:textId="60266903" w:rsidR="004D6B24" w:rsidRDefault="004D6B24" w:rsidP="004D6B24">
      <w:pPr>
        <w:pStyle w:val="GOSTPicName"/>
      </w:pPr>
      <w:bookmarkStart w:id="218" w:name="_Ref182476969"/>
      <w:r>
        <w:t>Добавление формы</w:t>
      </w:r>
    </w:p>
    <w:p w14:paraId="01FFE1A4" w14:textId="1E7DFE29" w:rsidR="004E3EBD" w:rsidRDefault="000D24F5" w:rsidP="00177E66">
      <w:pPr>
        <w:pStyle w:val="GOSTNomListL1"/>
        <w:numPr>
          <w:ilvl w:val="0"/>
          <w:numId w:val="44"/>
        </w:numPr>
      </w:pPr>
      <w:r>
        <w:t>Выбрать таблицу</w:t>
      </w:r>
      <w:r w:rsidR="00C80CAA">
        <w:t>, на основании которой требуется создать форму (</w:t>
      </w:r>
      <w:r w:rsidR="00C80CAA">
        <w:fldChar w:fldCharType="begin"/>
      </w:r>
      <w:r w:rsidR="00C80CAA">
        <w:instrText xml:space="preserve"> REF _Ref182486431 \r \h </w:instrText>
      </w:r>
      <w:r w:rsidR="00C80CAA">
        <w:fldChar w:fldCharType="separate"/>
      </w:r>
      <w:r w:rsidR="004A356B">
        <w:t>Рисунок 94</w:t>
      </w:r>
      <w:r w:rsidR="00C80CAA">
        <w:fldChar w:fldCharType="end"/>
      </w:r>
      <w:r w:rsidR="00C80CAA">
        <w:t>).</w:t>
      </w:r>
      <w:r w:rsidR="004E3EBD">
        <w:t xml:space="preserve"> Откроется модальное окно предварительного просмотр</w:t>
      </w:r>
      <w:r w:rsidR="00240EA9">
        <w:t>а</w:t>
      </w:r>
      <w:r w:rsidR="004E3EBD">
        <w:t xml:space="preserve"> формы (</w:t>
      </w:r>
      <w:r w:rsidR="004E3EBD">
        <w:fldChar w:fldCharType="begin"/>
      </w:r>
      <w:r w:rsidR="004E3EBD">
        <w:instrText xml:space="preserve"> REF _Ref182487030 \r \h </w:instrText>
      </w:r>
      <w:r w:rsidR="004E3EBD">
        <w:fldChar w:fldCharType="separate"/>
      </w:r>
      <w:r w:rsidR="004A356B">
        <w:t>Рисунок 95</w:t>
      </w:r>
      <w:r w:rsidR="004E3EBD">
        <w:fldChar w:fldCharType="end"/>
      </w:r>
      <w:r w:rsidR="004E3EBD">
        <w:t>).</w:t>
      </w:r>
    </w:p>
    <w:p w14:paraId="786C7E5F" w14:textId="63E9FFEA" w:rsidR="00C80CAA" w:rsidRPr="00C80CAA" w:rsidRDefault="00C80CAA" w:rsidP="00C80CAA">
      <w:pPr>
        <w:pStyle w:val="GOSTPic"/>
        <w:rPr>
          <w:lang w:val="ru-RU"/>
        </w:rPr>
      </w:pPr>
      <w:r>
        <w:rPr>
          <w:noProof/>
          <w:lang w:val="ru-RU" w:eastAsia="ru-RU"/>
        </w:rPr>
        <w:drawing>
          <wp:inline distT="0" distB="0" distL="0" distR="0" wp14:anchorId="14869042" wp14:editId="4A0D9C33">
            <wp:extent cx="2559600" cy="149760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59600" cy="1497600"/>
                    </a:xfrm>
                    <a:prstGeom prst="rect">
                      <a:avLst/>
                    </a:prstGeom>
                    <a:noFill/>
                    <a:ln>
                      <a:noFill/>
                    </a:ln>
                  </pic:spPr>
                </pic:pic>
              </a:graphicData>
            </a:graphic>
          </wp:inline>
        </w:drawing>
      </w:r>
    </w:p>
    <w:p w14:paraId="26F3FAD4" w14:textId="4856BD2F" w:rsidR="00C80CAA" w:rsidRPr="00C80CAA" w:rsidRDefault="003A1227" w:rsidP="00C80CAA">
      <w:pPr>
        <w:pStyle w:val="GOSTPicName"/>
      </w:pPr>
      <w:bookmarkStart w:id="219" w:name="_Ref182486431"/>
      <w:r>
        <w:t>Выбор таблицы для создания формы</w:t>
      </w:r>
    </w:p>
    <w:bookmarkEnd w:id="219"/>
    <w:p w14:paraId="07154641" w14:textId="6C997197" w:rsidR="002317BA" w:rsidRDefault="002317BA" w:rsidP="002317BA">
      <w:pPr>
        <w:pStyle w:val="GOSTPic"/>
      </w:pPr>
      <w:r>
        <w:rPr>
          <w:noProof/>
          <w:lang w:val="ru-RU" w:eastAsia="ru-RU"/>
        </w:rPr>
        <w:lastRenderedPageBreak/>
        <w:drawing>
          <wp:inline distT="0" distB="0" distL="0" distR="0" wp14:anchorId="05821CB2" wp14:editId="69728AC1">
            <wp:extent cx="1461600" cy="2721600"/>
            <wp:effectExtent l="0" t="0" r="571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61600" cy="2721600"/>
                    </a:xfrm>
                    <a:prstGeom prst="rect">
                      <a:avLst/>
                    </a:prstGeom>
                    <a:noFill/>
                    <a:ln>
                      <a:noFill/>
                    </a:ln>
                  </pic:spPr>
                </pic:pic>
              </a:graphicData>
            </a:graphic>
          </wp:inline>
        </w:drawing>
      </w:r>
    </w:p>
    <w:p w14:paraId="72E44B77" w14:textId="7EAAE9F1" w:rsidR="002317BA" w:rsidRDefault="006E4FD7" w:rsidP="002317BA">
      <w:pPr>
        <w:pStyle w:val="GOSTPicName"/>
      </w:pPr>
      <w:bookmarkStart w:id="220" w:name="_Ref182487030"/>
      <w:r>
        <w:t>Предварительный просмотр</w:t>
      </w:r>
      <w:r w:rsidR="00E71466">
        <w:t xml:space="preserve"> формы</w:t>
      </w:r>
    </w:p>
    <w:p w14:paraId="6E27A557" w14:textId="7D3862A5" w:rsidR="004E3EBD" w:rsidRDefault="004E3EBD" w:rsidP="00177E66">
      <w:pPr>
        <w:pStyle w:val="GOSTNomListL1"/>
        <w:numPr>
          <w:ilvl w:val="0"/>
          <w:numId w:val="44"/>
        </w:numPr>
      </w:pPr>
      <w:r>
        <w:t xml:space="preserve">Нажать кнопку </w:t>
      </w:r>
      <w:r w:rsidRPr="004E3EBD">
        <w:rPr>
          <w:rStyle w:val="GOSTChAccent"/>
        </w:rPr>
        <w:t>«Создать форму»</w:t>
      </w:r>
      <w:r>
        <w:t xml:space="preserve">. </w:t>
      </w:r>
      <w:r w:rsidR="006E4FD7">
        <w:t xml:space="preserve">Отобразится </w:t>
      </w:r>
      <w:r w:rsidR="00240EA9">
        <w:t>окно</w:t>
      </w:r>
      <w:r w:rsidR="006E4FD7">
        <w:t xml:space="preserve"> для указания полей формы (</w:t>
      </w:r>
      <w:r w:rsidR="006E4FD7">
        <w:fldChar w:fldCharType="begin"/>
      </w:r>
      <w:r w:rsidR="006E4FD7">
        <w:instrText xml:space="preserve"> REF _Ref182487389 \r \h </w:instrText>
      </w:r>
      <w:r w:rsidR="006E4FD7">
        <w:fldChar w:fldCharType="separate"/>
      </w:r>
      <w:r w:rsidR="004A356B">
        <w:t>Рисунок 96</w:t>
      </w:r>
      <w:r w:rsidR="006E4FD7">
        <w:fldChar w:fldCharType="end"/>
      </w:r>
      <w:r w:rsidR="006E4FD7">
        <w:t>).</w:t>
      </w:r>
    </w:p>
    <w:p w14:paraId="7151C57C" w14:textId="4D704552" w:rsidR="006E4FD7" w:rsidRPr="006E4FD7" w:rsidRDefault="006E4FD7" w:rsidP="006E4FD7">
      <w:pPr>
        <w:pStyle w:val="GOSTPic"/>
        <w:rPr>
          <w:lang w:val="ru-RU"/>
        </w:rPr>
      </w:pPr>
      <w:r>
        <w:rPr>
          <w:noProof/>
          <w:lang w:val="ru-RU" w:eastAsia="ru-RU"/>
        </w:rPr>
        <w:drawing>
          <wp:inline distT="0" distB="0" distL="0" distR="0" wp14:anchorId="671B32D7" wp14:editId="5786FF04">
            <wp:extent cx="2977200" cy="576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77200" cy="5760000"/>
                    </a:xfrm>
                    <a:prstGeom prst="rect">
                      <a:avLst/>
                    </a:prstGeom>
                    <a:noFill/>
                    <a:ln>
                      <a:noFill/>
                    </a:ln>
                  </pic:spPr>
                </pic:pic>
              </a:graphicData>
            </a:graphic>
          </wp:inline>
        </w:drawing>
      </w:r>
    </w:p>
    <w:p w14:paraId="3A1AC45D" w14:textId="4E49A222" w:rsidR="006E4FD7" w:rsidRPr="006E4FD7" w:rsidRDefault="006E4FD7" w:rsidP="006E4FD7">
      <w:pPr>
        <w:pStyle w:val="GOSTPicName"/>
      </w:pPr>
      <w:bookmarkStart w:id="221" w:name="_Ref182487389"/>
      <w:r>
        <w:t>Поля формы</w:t>
      </w:r>
    </w:p>
    <w:bookmarkEnd w:id="221"/>
    <w:p w14:paraId="1D9C3E22" w14:textId="00099175" w:rsidR="004E3EBD" w:rsidRPr="004E3EBD" w:rsidRDefault="006E4FD7" w:rsidP="00177E66">
      <w:pPr>
        <w:pStyle w:val="GOSTNomListL1"/>
        <w:numPr>
          <w:ilvl w:val="0"/>
          <w:numId w:val="44"/>
        </w:numPr>
      </w:pPr>
      <w:r>
        <w:lastRenderedPageBreak/>
        <w:t xml:space="preserve">Нажать кнопку </w:t>
      </w:r>
      <w:r w:rsidRPr="006E4FD7">
        <w:rPr>
          <w:rStyle w:val="GOSTChAccent"/>
        </w:rPr>
        <w:t>«Отправить»</w:t>
      </w:r>
      <w:r>
        <w:t>.</w:t>
      </w:r>
    </w:p>
    <w:bookmarkEnd w:id="218"/>
    <w:bookmarkEnd w:id="220"/>
    <w:p w14:paraId="16BFE231" w14:textId="4C063E56" w:rsidR="004D6B24" w:rsidRDefault="004D6B24" w:rsidP="004D6B24">
      <w:pPr>
        <w:pStyle w:val="GOSTBody"/>
      </w:pPr>
      <w:r>
        <w:t>Второй способ:</w:t>
      </w:r>
    </w:p>
    <w:p w14:paraId="12D6510A" w14:textId="55030509" w:rsidR="00E30CFF" w:rsidRDefault="00E30CFF" w:rsidP="00177E66">
      <w:pPr>
        <w:pStyle w:val="GOSTNomListL1"/>
        <w:numPr>
          <w:ilvl w:val="0"/>
          <w:numId w:val="45"/>
        </w:numPr>
      </w:pPr>
      <w:r>
        <w:t xml:space="preserve">Выбрать нужную таблицу на вкладке </w:t>
      </w:r>
      <w:r w:rsidRPr="00E30CFF">
        <w:rPr>
          <w:rStyle w:val="GOSTChAccent"/>
        </w:rPr>
        <w:t>«Проводник»</w:t>
      </w:r>
      <w:r>
        <w:t>.</w:t>
      </w:r>
    </w:p>
    <w:p w14:paraId="4305BAD0" w14:textId="4591F74D" w:rsidR="008C5442" w:rsidRDefault="004D6B24" w:rsidP="00177E66">
      <w:pPr>
        <w:pStyle w:val="GOSTNomListL1"/>
        <w:numPr>
          <w:ilvl w:val="0"/>
          <w:numId w:val="45"/>
        </w:numPr>
      </w:pPr>
      <w:r>
        <w:t>Н</w:t>
      </w:r>
      <w:r w:rsidR="008C5442">
        <w:t xml:space="preserve">ажать кнопку </w:t>
      </w:r>
      <w:r w:rsidR="008C5442" w:rsidRPr="00F57203">
        <w:rPr>
          <w:rStyle w:val="GOSTChAccent"/>
        </w:rPr>
        <w:t>«Дополнительный»</w:t>
      </w:r>
      <w:r w:rsidR="008C5442">
        <w:t xml:space="preserve"> в панели инструментов и в отобразившемся контекстном меню выбрать пункт </w:t>
      </w:r>
      <w:r w:rsidR="008C5442" w:rsidRPr="00F57203">
        <w:rPr>
          <w:rStyle w:val="GOSTChAccent"/>
        </w:rPr>
        <w:t>«</w:t>
      </w:r>
      <w:r w:rsidR="00FE7B0B">
        <w:rPr>
          <w:rStyle w:val="GOSTChAccent"/>
        </w:rPr>
        <w:t>Форма</w:t>
      </w:r>
      <w:r w:rsidR="008C5442" w:rsidRPr="00F57203">
        <w:rPr>
          <w:rStyle w:val="GOSTChAccent"/>
        </w:rPr>
        <w:t>»</w:t>
      </w:r>
      <w:r w:rsidR="008C5442">
        <w:t xml:space="preserve"> (</w:t>
      </w:r>
      <w:r w:rsidR="00F260CF">
        <w:fldChar w:fldCharType="begin"/>
      </w:r>
      <w:r w:rsidR="00F260CF">
        <w:instrText xml:space="preserve"> REF _Ref182476978 \r \h </w:instrText>
      </w:r>
      <w:r w:rsidR="00F260CF">
        <w:fldChar w:fldCharType="separate"/>
      </w:r>
      <w:r w:rsidR="004A356B">
        <w:t>Рисунок 97</w:t>
      </w:r>
      <w:r w:rsidR="00F260CF">
        <w:fldChar w:fldCharType="end"/>
      </w:r>
      <w:r w:rsidR="008C5442">
        <w:t>).</w:t>
      </w:r>
    </w:p>
    <w:p w14:paraId="03B880B5" w14:textId="1BE8A420" w:rsidR="008C5442" w:rsidRDefault="00EC6398" w:rsidP="008C5442">
      <w:pPr>
        <w:pStyle w:val="GOSTPic"/>
      </w:pPr>
      <w:r>
        <w:rPr>
          <w:noProof/>
          <w:lang w:val="ru-RU" w:eastAsia="ru-RU"/>
        </w:rPr>
        <w:drawing>
          <wp:inline distT="0" distB="0" distL="0" distR="0" wp14:anchorId="680116E6" wp14:editId="0C737717">
            <wp:extent cx="1594800" cy="196560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94800" cy="1965600"/>
                    </a:xfrm>
                    <a:prstGeom prst="rect">
                      <a:avLst/>
                    </a:prstGeom>
                    <a:noFill/>
                    <a:ln>
                      <a:noFill/>
                    </a:ln>
                  </pic:spPr>
                </pic:pic>
              </a:graphicData>
            </a:graphic>
          </wp:inline>
        </w:drawing>
      </w:r>
    </w:p>
    <w:p w14:paraId="02F6FEB9" w14:textId="431F04DC" w:rsidR="008C5442" w:rsidRDefault="00EC6398" w:rsidP="008C5442">
      <w:pPr>
        <w:pStyle w:val="GOSTPicName"/>
      </w:pPr>
      <w:bookmarkStart w:id="222" w:name="_Ref182476978"/>
      <w:r>
        <w:t>Добавление формы</w:t>
      </w:r>
    </w:p>
    <w:p w14:paraId="180A5187" w14:textId="32E333BA" w:rsidR="008D0A3F" w:rsidRDefault="00AF7E81" w:rsidP="00177E66">
      <w:pPr>
        <w:pStyle w:val="GOSTNomListL1"/>
        <w:numPr>
          <w:ilvl w:val="0"/>
          <w:numId w:val="44"/>
        </w:numPr>
      </w:pPr>
      <w:r>
        <w:t xml:space="preserve">Нажать кнопку </w:t>
      </w:r>
      <w:r w:rsidRPr="00CA356A">
        <w:rPr>
          <w:rStyle w:val="GOSTChAccent"/>
        </w:rPr>
        <w:t>«</w:t>
      </w:r>
      <w:r w:rsidR="00311F51" w:rsidRPr="00CA356A">
        <w:rPr>
          <w:rStyle w:val="GOSTChAccent"/>
        </w:rPr>
        <w:t>Создать форму из этого представления</w:t>
      </w:r>
      <w:r w:rsidRPr="00CA356A">
        <w:rPr>
          <w:rStyle w:val="GOSTChAccent"/>
        </w:rPr>
        <w:t>»</w:t>
      </w:r>
      <w:r>
        <w:t xml:space="preserve"> в отобразившемся модальном окне</w:t>
      </w:r>
      <w:r w:rsidR="00311F51" w:rsidRPr="00311F51">
        <w:t xml:space="preserve"> (</w:t>
      </w:r>
      <w:r w:rsidR="00311F51">
        <w:fldChar w:fldCharType="begin"/>
      </w:r>
      <w:r w:rsidR="00311F51">
        <w:instrText xml:space="preserve"> REF _Ref182517105 \r \h </w:instrText>
      </w:r>
      <w:r w:rsidR="00311F51">
        <w:fldChar w:fldCharType="separate"/>
      </w:r>
      <w:r w:rsidR="004A356B">
        <w:t>Рисунок 98</w:t>
      </w:r>
      <w:r w:rsidR="00311F51">
        <w:fldChar w:fldCharType="end"/>
      </w:r>
      <w:r w:rsidR="00311F51" w:rsidRPr="00311F51">
        <w:t>)</w:t>
      </w:r>
      <w:r w:rsidR="00311F51">
        <w:t>.</w:t>
      </w:r>
      <w:r w:rsidR="00E30CFF">
        <w:t xml:space="preserve"> Отобразится </w:t>
      </w:r>
      <w:r w:rsidR="00240EA9">
        <w:t>окно</w:t>
      </w:r>
      <w:r w:rsidR="00E30CFF">
        <w:t xml:space="preserve"> для указания полей формы (</w:t>
      </w:r>
      <w:r w:rsidR="00E30CFF">
        <w:fldChar w:fldCharType="begin"/>
      </w:r>
      <w:r w:rsidR="00E30CFF">
        <w:instrText xml:space="preserve"> REF _Ref182487389 \r \h </w:instrText>
      </w:r>
      <w:r w:rsidR="00E30CFF">
        <w:fldChar w:fldCharType="separate"/>
      </w:r>
      <w:r w:rsidR="004A356B">
        <w:t>Рисунок 96</w:t>
      </w:r>
      <w:r w:rsidR="00E30CFF">
        <w:fldChar w:fldCharType="end"/>
      </w:r>
      <w:r w:rsidR="00E30CFF">
        <w:t>).</w:t>
      </w:r>
    </w:p>
    <w:p w14:paraId="294C3517" w14:textId="1A2BE19D" w:rsidR="00311F51" w:rsidRPr="00311F51" w:rsidRDefault="00311F51" w:rsidP="00311F51">
      <w:pPr>
        <w:pStyle w:val="GOSTPic"/>
        <w:rPr>
          <w:lang w:val="ru-RU"/>
        </w:rPr>
      </w:pPr>
      <w:r>
        <w:rPr>
          <w:noProof/>
          <w:lang w:val="ru-RU" w:eastAsia="ru-RU"/>
        </w:rPr>
        <w:drawing>
          <wp:inline distT="0" distB="0" distL="0" distR="0" wp14:anchorId="65DF100C" wp14:editId="207B1170">
            <wp:extent cx="2527200" cy="2386800"/>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27200" cy="2386800"/>
                    </a:xfrm>
                    <a:prstGeom prst="rect">
                      <a:avLst/>
                    </a:prstGeom>
                    <a:noFill/>
                    <a:ln>
                      <a:noFill/>
                    </a:ln>
                  </pic:spPr>
                </pic:pic>
              </a:graphicData>
            </a:graphic>
          </wp:inline>
        </w:drawing>
      </w:r>
    </w:p>
    <w:p w14:paraId="36501AB1" w14:textId="09071123" w:rsidR="00311F51" w:rsidRPr="00311F51" w:rsidRDefault="00E30CFF" w:rsidP="00311F51">
      <w:pPr>
        <w:pStyle w:val="GOSTPicName"/>
      </w:pPr>
      <w:bookmarkStart w:id="223" w:name="_Ref182517105"/>
      <w:r>
        <w:t>Кнопка создания формы</w:t>
      </w:r>
    </w:p>
    <w:bookmarkEnd w:id="223"/>
    <w:p w14:paraId="765D5ED4" w14:textId="50FE3B07" w:rsidR="00311F51" w:rsidRDefault="00E30CFF" w:rsidP="00434A9B">
      <w:pPr>
        <w:pStyle w:val="GOSTNomListL1"/>
      </w:pPr>
      <w:r>
        <w:t xml:space="preserve">Нажать кнопку </w:t>
      </w:r>
      <w:r w:rsidRPr="006E4FD7">
        <w:rPr>
          <w:rStyle w:val="GOSTChAccent"/>
        </w:rPr>
        <w:t>«Отправить»</w:t>
      </w:r>
      <w:r w:rsidRPr="009244D2">
        <w:t>.</w:t>
      </w:r>
    </w:p>
    <w:p w14:paraId="3FD616AE" w14:textId="76C6FBA3" w:rsidR="00BA5C31" w:rsidRPr="00D14FA4" w:rsidRDefault="00BA5C31" w:rsidP="00797FF2">
      <w:pPr>
        <w:pStyle w:val="GOSTBody"/>
      </w:pPr>
      <w:r>
        <w:t xml:space="preserve">Для </w:t>
      </w:r>
      <w:r w:rsidRPr="00D14FA4">
        <w:t xml:space="preserve">изменения названия формы необходимо выбрать нужную форму на вкладке </w:t>
      </w:r>
      <w:r w:rsidRPr="00D14FA4">
        <w:rPr>
          <w:rStyle w:val="GOSTChAccent"/>
        </w:rPr>
        <w:t>«Проводник»</w:t>
      </w:r>
      <w:r w:rsidRPr="00D14FA4">
        <w:t xml:space="preserve">, нажать кнопку с тремя точками в заголовке формы и в отобразившемся контекстном меню выбрать пункт </w:t>
      </w:r>
      <w:r w:rsidRPr="00D14FA4">
        <w:rPr>
          <w:rStyle w:val="GOSTChAccent"/>
        </w:rPr>
        <w:t>«Переименовать»</w:t>
      </w:r>
      <w:r w:rsidRPr="00D14FA4">
        <w:t>.</w:t>
      </w:r>
    </w:p>
    <w:p w14:paraId="4AB09CB7" w14:textId="317C8C8B" w:rsidR="00D14FA4" w:rsidRDefault="00D14FA4" w:rsidP="00797FF2">
      <w:pPr>
        <w:pStyle w:val="GOSTBody"/>
      </w:pPr>
      <w:r w:rsidRPr="00D14FA4">
        <w:t xml:space="preserve">Если какие-то поля, имеющиеся в представлении таблицы, не требуются на форме, их можно скрыть в представлении таблицы с помощью кнопки </w:t>
      </w:r>
      <w:r w:rsidRPr="00D14FA4">
        <w:rPr>
          <w:rStyle w:val="GOSTChAccent"/>
        </w:rPr>
        <w:t>«Скрыть поля»</w:t>
      </w:r>
      <w:r w:rsidRPr="00D14FA4">
        <w:t>. То есть для формы необходимо создавать отдельное представление, которое будет содержать только те поля, которые нужно заполнять.</w:t>
      </w:r>
    </w:p>
    <w:p w14:paraId="324DB269" w14:textId="391222A0" w:rsidR="00F247C0" w:rsidRDefault="00F247C0" w:rsidP="00797FF2">
      <w:pPr>
        <w:pStyle w:val="GOSTH2"/>
      </w:pPr>
      <w:bookmarkStart w:id="224" w:name="_Toc193969650"/>
      <w:r>
        <w:t>Редактор форм</w:t>
      </w:r>
      <w:bookmarkEnd w:id="224"/>
    </w:p>
    <w:p w14:paraId="07C729C6" w14:textId="7D08D4ED" w:rsidR="00D14FA4" w:rsidRPr="00D14FA4" w:rsidRDefault="00D14FA4" w:rsidP="00D14FA4">
      <w:pPr>
        <w:pStyle w:val="GOSTBody"/>
      </w:pPr>
      <w:bookmarkStart w:id="225" w:name="_Toc256000028"/>
      <w:bookmarkStart w:id="226" w:name="scroll-bookmark-15"/>
      <w:r w:rsidRPr="00D14FA4">
        <w:t>Редактор форм доступен пользователю, если он имеет доступ к изменению структуры связанного представления – может изменять поля, их настройки, добавлять сортировку, общие фильтры и группировку</w:t>
      </w:r>
      <w:bookmarkEnd w:id="225"/>
      <w:bookmarkEnd w:id="226"/>
      <w:r w:rsidRPr="00D14FA4">
        <w:t>.</w:t>
      </w:r>
    </w:p>
    <w:p w14:paraId="5B67A110" w14:textId="42ACCAB6" w:rsidR="00025EB4" w:rsidRDefault="00025EB4" w:rsidP="00F247C0">
      <w:pPr>
        <w:pStyle w:val="GOSTBody"/>
      </w:pPr>
      <w:r w:rsidRPr="00D97660">
        <w:lastRenderedPageBreak/>
        <w:t xml:space="preserve">Для перехода в режим редактора необходимо нажать </w:t>
      </w:r>
      <w:r>
        <w:t xml:space="preserve">кнопку </w:t>
      </w:r>
      <w:r w:rsidRPr="00025EB4">
        <w:rPr>
          <w:rStyle w:val="GOSTChAccent"/>
        </w:rPr>
        <w:t>«Редактировать»</w:t>
      </w:r>
      <w:r w:rsidRPr="00D97660">
        <w:t xml:space="preserve"> в правом верхнем углу открытой формы</w:t>
      </w:r>
      <w:r>
        <w:t xml:space="preserve"> (</w:t>
      </w:r>
      <w:r>
        <w:fldChar w:fldCharType="begin"/>
      </w:r>
      <w:r>
        <w:instrText xml:space="preserve"> REF _Ref186030943 \r \h </w:instrText>
      </w:r>
      <w:r>
        <w:fldChar w:fldCharType="separate"/>
      </w:r>
      <w:r w:rsidR="004A356B">
        <w:t>Рисунок 99</w:t>
      </w:r>
      <w:r>
        <w:fldChar w:fldCharType="end"/>
      </w:r>
      <w:r>
        <w:t>).</w:t>
      </w:r>
    </w:p>
    <w:p w14:paraId="198335FD" w14:textId="4A7159EA" w:rsidR="00025EB4" w:rsidRPr="008F4C80" w:rsidRDefault="008F4C80" w:rsidP="00025EB4">
      <w:pPr>
        <w:pStyle w:val="GOSTPic"/>
        <w:rPr>
          <w:lang w:val="ru-RU"/>
        </w:rPr>
      </w:pPr>
      <w:r>
        <w:rPr>
          <w:noProof/>
          <w:lang w:val="ru-RU" w:eastAsia="ru-RU"/>
        </w:rPr>
        <w:drawing>
          <wp:inline distT="0" distB="0" distL="0" distR="0" wp14:anchorId="69C04AA8" wp14:editId="0FE0DA08">
            <wp:extent cx="5691600" cy="15696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91600" cy="1569600"/>
                    </a:xfrm>
                    <a:prstGeom prst="rect">
                      <a:avLst/>
                    </a:prstGeom>
                    <a:noFill/>
                    <a:ln>
                      <a:noFill/>
                    </a:ln>
                  </pic:spPr>
                </pic:pic>
              </a:graphicData>
            </a:graphic>
          </wp:inline>
        </w:drawing>
      </w:r>
    </w:p>
    <w:p w14:paraId="7151295E" w14:textId="4679C0FE" w:rsidR="00025EB4" w:rsidRPr="008F4C80" w:rsidRDefault="008F4C80" w:rsidP="00025EB4">
      <w:pPr>
        <w:pStyle w:val="GOSTPicName"/>
      </w:pPr>
      <w:bookmarkStart w:id="227" w:name="_Ref186030943"/>
      <w:r>
        <w:t>Кнопка запуска редактора формы</w:t>
      </w:r>
    </w:p>
    <w:bookmarkEnd w:id="227"/>
    <w:p w14:paraId="26C046A2" w14:textId="3CAEBCFA" w:rsidR="00F247C0" w:rsidRDefault="008F4C80" w:rsidP="00F247C0">
      <w:pPr>
        <w:pStyle w:val="GOSTBody"/>
      </w:pPr>
      <w:r>
        <w:t xml:space="preserve">После нажатия кнопки </w:t>
      </w:r>
      <w:r w:rsidRPr="00025EB4">
        <w:rPr>
          <w:rStyle w:val="GOSTChAccent"/>
        </w:rPr>
        <w:t>«Редактировать»</w:t>
      </w:r>
      <w:r w:rsidRPr="00D97660">
        <w:t xml:space="preserve"> </w:t>
      </w:r>
      <w:r>
        <w:t>отображаются три</w:t>
      </w:r>
      <w:r w:rsidR="00025EB4" w:rsidRPr="00D97660">
        <w:t xml:space="preserve"> вкладки</w:t>
      </w:r>
      <w:r>
        <w:t>:</w:t>
      </w:r>
    </w:p>
    <w:p w14:paraId="16949C96" w14:textId="10870A85" w:rsidR="008F4C80" w:rsidRDefault="001F3F15" w:rsidP="008F4C80">
      <w:pPr>
        <w:pStyle w:val="GOSTMarkListL1"/>
      </w:pPr>
      <w:r w:rsidRPr="006D64A6">
        <w:rPr>
          <w:rStyle w:val="GOSTChAccent"/>
        </w:rPr>
        <w:t>Редактор формы</w:t>
      </w:r>
      <w:r>
        <w:t xml:space="preserve"> </w:t>
      </w:r>
      <w:r w:rsidR="00F96398">
        <w:t>(</w:t>
      </w:r>
      <w:r w:rsidR="00F96398">
        <w:fldChar w:fldCharType="begin"/>
      </w:r>
      <w:r w:rsidR="00F96398">
        <w:instrText xml:space="preserve"> REF _Ref186031233 \r \h </w:instrText>
      </w:r>
      <w:r w:rsidR="00F96398">
        <w:fldChar w:fldCharType="separate"/>
      </w:r>
      <w:r w:rsidR="004A356B">
        <w:t>Рисунок 100</w:t>
      </w:r>
      <w:r w:rsidR="00F96398">
        <w:fldChar w:fldCharType="end"/>
      </w:r>
      <w:r w:rsidR="00F96398">
        <w:t>);</w:t>
      </w:r>
    </w:p>
    <w:p w14:paraId="4964B435" w14:textId="72CCF7F7" w:rsidR="00F96398" w:rsidRDefault="006D64A6" w:rsidP="008F4C80">
      <w:pPr>
        <w:pStyle w:val="GOSTMarkListL1"/>
      </w:pPr>
      <w:r>
        <w:rPr>
          <w:rStyle w:val="GOSTChAccent"/>
        </w:rPr>
        <w:t>Правила</w:t>
      </w:r>
      <w:r>
        <w:t xml:space="preserve"> </w:t>
      </w:r>
      <w:r w:rsidR="00F96398">
        <w:t>(</w:t>
      </w:r>
      <w:r w:rsidR="00F96398">
        <w:fldChar w:fldCharType="begin"/>
      </w:r>
      <w:r w:rsidR="00F96398">
        <w:instrText xml:space="preserve"> REF _Ref186031241 \r \h </w:instrText>
      </w:r>
      <w:r w:rsidR="00F96398">
        <w:fldChar w:fldCharType="separate"/>
      </w:r>
      <w:r w:rsidR="004A356B">
        <w:t>Рисунок 101</w:t>
      </w:r>
      <w:r w:rsidR="00F96398">
        <w:fldChar w:fldCharType="end"/>
      </w:r>
      <w:r w:rsidR="00F96398">
        <w:t>);</w:t>
      </w:r>
    </w:p>
    <w:p w14:paraId="30405CF1" w14:textId="23621340" w:rsidR="00F96398" w:rsidRDefault="006D64A6" w:rsidP="008F4C80">
      <w:pPr>
        <w:pStyle w:val="GOSTMarkListL1"/>
      </w:pPr>
      <w:r>
        <w:rPr>
          <w:rStyle w:val="GOSTChAccent"/>
        </w:rPr>
        <w:t>Доступ</w:t>
      </w:r>
      <w:r>
        <w:t xml:space="preserve"> </w:t>
      </w:r>
      <w:r w:rsidR="00F96398">
        <w:t>(</w:t>
      </w:r>
      <w:r w:rsidR="00F96398">
        <w:fldChar w:fldCharType="begin"/>
      </w:r>
      <w:r w:rsidR="00F96398">
        <w:instrText xml:space="preserve"> REF _Ref186031249 \r \h </w:instrText>
      </w:r>
      <w:r w:rsidR="00F96398">
        <w:fldChar w:fldCharType="separate"/>
      </w:r>
      <w:r w:rsidR="004A356B">
        <w:t>Рисунок 102</w:t>
      </w:r>
      <w:r w:rsidR="00F96398">
        <w:fldChar w:fldCharType="end"/>
      </w:r>
      <w:r w:rsidR="00F96398">
        <w:t>).</w:t>
      </w:r>
    </w:p>
    <w:p w14:paraId="7A7C1C6F" w14:textId="713CBFF0" w:rsidR="00F96398" w:rsidRDefault="001F3F15" w:rsidP="00F96398">
      <w:pPr>
        <w:pStyle w:val="GOSTPic"/>
      </w:pPr>
      <w:r>
        <w:rPr>
          <w:noProof/>
          <w:lang w:val="ru-RU" w:eastAsia="ru-RU"/>
        </w:rPr>
        <w:drawing>
          <wp:inline distT="0" distB="0" distL="0" distR="0" wp14:anchorId="144575CD" wp14:editId="7EE462FB">
            <wp:extent cx="5742000" cy="2242800"/>
            <wp:effectExtent l="0" t="0" r="0" b="5715"/>
            <wp:docPr id="99971" name="Picture 9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42000" cy="2242800"/>
                    </a:xfrm>
                    <a:prstGeom prst="rect">
                      <a:avLst/>
                    </a:prstGeom>
                    <a:noFill/>
                    <a:ln>
                      <a:noFill/>
                    </a:ln>
                  </pic:spPr>
                </pic:pic>
              </a:graphicData>
            </a:graphic>
          </wp:inline>
        </w:drawing>
      </w:r>
    </w:p>
    <w:p w14:paraId="073D8EC4" w14:textId="286BB569" w:rsidR="00F96398" w:rsidRDefault="001F3F15" w:rsidP="00F96398">
      <w:pPr>
        <w:pStyle w:val="GOSTPicName"/>
        <w:rPr>
          <w:lang w:val="en-US"/>
        </w:rPr>
      </w:pPr>
      <w:bookmarkStart w:id="228" w:name="_Ref186031233"/>
      <w:r>
        <w:t>Вкладка «Редактор формы»</w:t>
      </w:r>
    </w:p>
    <w:bookmarkEnd w:id="228"/>
    <w:p w14:paraId="4982A130" w14:textId="5893FDB0" w:rsidR="00F96398" w:rsidRDefault="006D64A6" w:rsidP="00F96398">
      <w:pPr>
        <w:pStyle w:val="GOSTPic"/>
      </w:pPr>
      <w:r>
        <w:rPr>
          <w:noProof/>
          <w:lang w:val="ru-RU" w:eastAsia="ru-RU"/>
        </w:rPr>
        <w:drawing>
          <wp:inline distT="0" distB="0" distL="0" distR="0" wp14:anchorId="17E8ACA7" wp14:editId="36CF1DE6">
            <wp:extent cx="5720400" cy="2296800"/>
            <wp:effectExtent l="0" t="0" r="0" b="8255"/>
            <wp:docPr id="99972" name="Picture 9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20400" cy="2296800"/>
                    </a:xfrm>
                    <a:prstGeom prst="rect">
                      <a:avLst/>
                    </a:prstGeom>
                    <a:noFill/>
                    <a:ln>
                      <a:noFill/>
                    </a:ln>
                  </pic:spPr>
                </pic:pic>
              </a:graphicData>
            </a:graphic>
          </wp:inline>
        </w:drawing>
      </w:r>
    </w:p>
    <w:p w14:paraId="3197472A" w14:textId="69F87C8E" w:rsidR="00F96398" w:rsidRDefault="006D64A6" w:rsidP="00F96398">
      <w:pPr>
        <w:pStyle w:val="GOSTPicName"/>
        <w:rPr>
          <w:lang w:val="en-US"/>
        </w:rPr>
      </w:pPr>
      <w:bookmarkStart w:id="229" w:name="_Ref186031241"/>
      <w:r>
        <w:t>Вкладка «Правила»</w:t>
      </w:r>
    </w:p>
    <w:bookmarkEnd w:id="229"/>
    <w:p w14:paraId="60F6DDC7" w14:textId="6B7AB425" w:rsidR="00F96398" w:rsidRDefault="006D64A6" w:rsidP="00F96398">
      <w:pPr>
        <w:pStyle w:val="GOSTPic"/>
      </w:pPr>
      <w:r>
        <w:rPr>
          <w:noProof/>
          <w:lang w:val="ru-RU" w:eastAsia="ru-RU"/>
        </w:rPr>
        <w:lastRenderedPageBreak/>
        <w:drawing>
          <wp:inline distT="0" distB="0" distL="0" distR="0" wp14:anchorId="2AB340F4" wp14:editId="764DC8B5">
            <wp:extent cx="5184000" cy="2185200"/>
            <wp:effectExtent l="0" t="0" r="0" b="5715"/>
            <wp:docPr id="99973" name="Picture 9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84000" cy="2185200"/>
                    </a:xfrm>
                    <a:prstGeom prst="rect">
                      <a:avLst/>
                    </a:prstGeom>
                    <a:noFill/>
                    <a:ln>
                      <a:noFill/>
                    </a:ln>
                  </pic:spPr>
                </pic:pic>
              </a:graphicData>
            </a:graphic>
          </wp:inline>
        </w:drawing>
      </w:r>
    </w:p>
    <w:p w14:paraId="1810A8C1" w14:textId="5CA9B778" w:rsidR="00F96398" w:rsidRPr="00F96398" w:rsidRDefault="006D64A6" w:rsidP="00F96398">
      <w:pPr>
        <w:pStyle w:val="GOSTPicName"/>
        <w:rPr>
          <w:lang w:val="en-US"/>
        </w:rPr>
      </w:pPr>
      <w:bookmarkStart w:id="230" w:name="_Ref186031249"/>
      <w:r>
        <w:t>Вкладка «Доступ»</w:t>
      </w:r>
    </w:p>
    <w:p w14:paraId="6F2DA168" w14:textId="77777777" w:rsidR="007E2D8B" w:rsidRDefault="007E2D8B" w:rsidP="007E2D8B">
      <w:pPr>
        <w:pStyle w:val="GOSTH3"/>
      </w:pPr>
      <w:bookmarkStart w:id="231" w:name="_Toc187918535"/>
      <w:bookmarkStart w:id="232" w:name="_Toc193969651"/>
      <w:bookmarkEnd w:id="230"/>
      <w:r>
        <w:t>Вкладка «Редактор формы»</w:t>
      </w:r>
      <w:bookmarkEnd w:id="231"/>
      <w:bookmarkEnd w:id="232"/>
    </w:p>
    <w:p w14:paraId="4495F35D" w14:textId="77777777" w:rsidR="007E2D8B" w:rsidRDefault="007E2D8B" w:rsidP="007E2D8B">
      <w:pPr>
        <w:pStyle w:val="GOSTBody"/>
        <w:rPr>
          <w:lang w:eastAsia="ru-RU"/>
        </w:rPr>
      </w:pPr>
      <w:r w:rsidRPr="001F72C3">
        <w:rPr>
          <w:lang w:eastAsia="ru-RU"/>
        </w:rPr>
        <w:t xml:space="preserve">На вкладке </w:t>
      </w:r>
      <w:r>
        <w:rPr>
          <w:rStyle w:val="GOSTChAccent"/>
        </w:rPr>
        <w:t>«Р</w:t>
      </w:r>
      <w:r w:rsidRPr="006D64A6">
        <w:rPr>
          <w:rStyle w:val="GOSTChAccent"/>
        </w:rPr>
        <w:t>едактор форм</w:t>
      </w:r>
      <w:r>
        <w:rPr>
          <w:rStyle w:val="GOSTChAccent"/>
        </w:rPr>
        <w:t>ы»</w:t>
      </w:r>
      <w:r w:rsidRPr="001F72C3">
        <w:rPr>
          <w:lang w:eastAsia="ru-RU"/>
        </w:rPr>
        <w:t xml:space="preserve"> пользовател</w:t>
      </w:r>
      <w:r>
        <w:rPr>
          <w:lang w:eastAsia="ru-RU"/>
        </w:rPr>
        <w:t>ю</w:t>
      </w:r>
      <w:r w:rsidRPr="001F72C3">
        <w:rPr>
          <w:lang w:eastAsia="ru-RU"/>
        </w:rPr>
        <w:t xml:space="preserve"> </w:t>
      </w:r>
      <w:r>
        <w:rPr>
          <w:lang w:eastAsia="ru-RU"/>
        </w:rPr>
        <w:t>доступны</w:t>
      </w:r>
      <w:r w:rsidRPr="001F72C3">
        <w:rPr>
          <w:lang w:eastAsia="ru-RU"/>
        </w:rPr>
        <w:t xml:space="preserve"> следующие действия:</w:t>
      </w:r>
    </w:p>
    <w:p w14:paraId="47A615DE" w14:textId="77777777" w:rsidR="007E2D8B" w:rsidRDefault="007E2D8B" w:rsidP="001422A3">
      <w:pPr>
        <w:pStyle w:val="GOSTNomListL1"/>
        <w:numPr>
          <w:ilvl w:val="0"/>
          <w:numId w:val="60"/>
        </w:numPr>
      </w:pPr>
      <w:r>
        <w:t>Добавление полей на форму.</w:t>
      </w:r>
    </w:p>
    <w:p w14:paraId="49A1D2BE" w14:textId="77777777" w:rsidR="007E2D8B" w:rsidRDefault="007E2D8B" w:rsidP="007E2D8B">
      <w:pPr>
        <w:pStyle w:val="GOSTNomListL1"/>
        <w:numPr>
          <w:ilvl w:val="0"/>
          <w:numId w:val="37"/>
        </w:numPr>
      </w:pPr>
      <w:r>
        <w:t>Изменение полей на форме:</w:t>
      </w:r>
    </w:p>
    <w:p w14:paraId="601EAED8" w14:textId="77777777" w:rsidR="007E2D8B" w:rsidRDefault="007E2D8B" w:rsidP="007E2D8B">
      <w:pPr>
        <w:pStyle w:val="GOSTMarkListL2"/>
      </w:pPr>
      <w:r>
        <w:t>из</w:t>
      </w:r>
      <w:r w:rsidRPr="00D97660">
        <w:t>мен</w:t>
      </w:r>
      <w:r>
        <w:t>ение</w:t>
      </w:r>
      <w:r w:rsidRPr="00D97660">
        <w:t xml:space="preserve"> наименования и тип</w:t>
      </w:r>
      <w:r>
        <w:t>а</w:t>
      </w:r>
      <w:r w:rsidRPr="00D97660">
        <w:t xml:space="preserve"> полей</w:t>
      </w:r>
      <w:r>
        <w:t>;</w:t>
      </w:r>
    </w:p>
    <w:p w14:paraId="14267CEC" w14:textId="77777777" w:rsidR="007E2D8B" w:rsidRDefault="007E2D8B" w:rsidP="007E2D8B">
      <w:pPr>
        <w:pStyle w:val="GOSTMarkListL2"/>
      </w:pPr>
      <w:r w:rsidRPr="001F72C3">
        <w:rPr>
          <w:lang w:eastAsia="ru-RU"/>
        </w:rPr>
        <w:t>добавл</w:t>
      </w:r>
      <w:r>
        <w:rPr>
          <w:lang w:eastAsia="ru-RU"/>
        </w:rPr>
        <w:t>ение</w:t>
      </w:r>
      <w:r w:rsidRPr="001F72C3">
        <w:rPr>
          <w:lang w:eastAsia="ru-RU"/>
        </w:rPr>
        <w:t xml:space="preserve"> описания полей</w:t>
      </w:r>
      <w:r>
        <w:rPr>
          <w:lang w:eastAsia="ru-RU"/>
        </w:rPr>
        <w:t>;</w:t>
      </w:r>
    </w:p>
    <w:p w14:paraId="23932528" w14:textId="77777777" w:rsidR="007E2D8B" w:rsidRDefault="007E2D8B" w:rsidP="007E2D8B">
      <w:pPr>
        <w:pStyle w:val="GOSTMarkListL2"/>
      </w:pPr>
      <w:r w:rsidRPr="001F72C3">
        <w:rPr>
          <w:lang w:eastAsia="ru-RU"/>
        </w:rPr>
        <w:t>устан</w:t>
      </w:r>
      <w:r>
        <w:rPr>
          <w:lang w:eastAsia="ru-RU"/>
        </w:rPr>
        <w:t>овка</w:t>
      </w:r>
      <w:r w:rsidRPr="001F72C3">
        <w:rPr>
          <w:lang w:eastAsia="ru-RU"/>
        </w:rPr>
        <w:t xml:space="preserve"> обязательност</w:t>
      </w:r>
      <w:r>
        <w:rPr>
          <w:lang w:eastAsia="ru-RU"/>
        </w:rPr>
        <w:t>и</w:t>
      </w:r>
      <w:r w:rsidRPr="001F72C3">
        <w:rPr>
          <w:lang w:eastAsia="ru-RU"/>
        </w:rPr>
        <w:t xml:space="preserve"> заполнения</w:t>
      </w:r>
      <w:r>
        <w:rPr>
          <w:lang w:eastAsia="ru-RU"/>
        </w:rPr>
        <w:t xml:space="preserve"> полей</w:t>
      </w:r>
      <w:r>
        <w:t>;</w:t>
      </w:r>
    </w:p>
    <w:p w14:paraId="5F052494" w14:textId="21D4B53F" w:rsidR="007E2D8B" w:rsidRDefault="007E2D8B" w:rsidP="007E2D8B">
      <w:pPr>
        <w:pStyle w:val="GOSTMarkListL2"/>
      </w:pPr>
      <w:r>
        <w:t>настройка визуального отображения формы при помощи кнопки «Настройки» в правом верхнем углу формы, открытой в режиме редактора (</w:t>
      </w:r>
      <w:r>
        <w:fldChar w:fldCharType="begin"/>
      </w:r>
      <w:r>
        <w:instrText xml:space="preserve"> REF _Ref187914803 \r \h </w:instrText>
      </w:r>
      <w:r>
        <w:fldChar w:fldCharType="separate"/>
      </w:r>
      <w:r w:rsidR="004A356B">
        <w:t>Рисунок 103</w:t>
      </w:r>
      <w:r>
        <w:fldChar w:fldCharType="end"/>
      </w:r>
      <w:r>
        <w:t>).</w:t>
      </w:r>
    </w:p>
    <w:p w14:paraId="635932AE" w14:textId="77777777" w:rsidR="007E2D8B" w:rsidRPr="003B47CA" w:rsidRDefault="007E2D8B" w:rsidP="007E2D8B">
      <w:pPr>
        <w:pStyle w:val="GOSTPic"/>
        <w:rPr>
          <w:lang w:val="ru-RU"/>
        </w:rPr>
      </w:pPr>
      <w:r>
        <w:rPr>
          <w:noProof/>
          <w:lang w:val="ru-RU" w:eastAsia="ru-RU"/>
        </w:rPr>
        <w:drawing>
          <wp:inline distT="0" distB="0" distL="0" distR="0" wp14:anchorId="288FF6F5" wp14:editId="3601CBC7">
            <wp:extent cx="1821600" cy="19512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21600" cy="1951200"/>
                    </a:xfrm>
                    <a:prstGeom prst="rect">
                      <a:avLst/>
                    </a:prstGeom>
                    <a:noFill/>
                    <a:ln>
                      <a:noFill/>
                    </a:ln>
                  </pic:spPr>
                </pic:pic>
              </a:graphicData>
            </a:graphic>
          </wp:inline>
        </w:drawing>
      </w:r>
    </w:p>
    <w:p w14:paraId="6FFA3325" w14:textId="77777777" w:rsidR="007E2D8B" w:rsidRPr="003B47CA" w:rsidRDefault="007E2D8B" w:rsidP="007E2D8B">
      <w:pPr>
        <w:pStyle w:val="GOSTPicName"/>
      </w:pPr>
      <w:bookmarkStart w:id="233" w:name="_Ref187914803"/>
      <w:r>
        <w:t>Настройки визуального отображения формы</w:t>
      </w:r>
    </w:p>
    <w:p w14:paraId="6C890EE5" w14:textId="77777777" w:rsidR="007E2D8B" w:rsidRDefault="007E2D8B" w:rsidP="007E2D8B">
      <w:pPr>
        <w:pStyle w:val="GOSTH3"/>
      </w:pPr>
      <w:bookmarkStart w:id="234" w:name="_Toc187918536"/>
      <w:bookmarkStart w:id="235" w:name="_Toc193969652"/>
      <w:bookmarkEnd w:id="233"/>
      <w:r>
        <w:t>Вкладка «Доступ»</w:t>
      </w:r>
      <w:bookmarkEnd w:id="234"/>
      <w:bookmarkEnd w:id="235"/>
    </w:p>
    <w:p w14:paraId="610D5C27" w14:textId="6581D482" w:rsidR="007E2D8B" w:rsidRPr="00DB26CB" w:rsidRDefault="007E2D8B" w:rsidP="007E2D8B">
      <w:pPr>
        <w:pStyle w:val="GOSTBody"/>
      </w:pPr>
      <w:r w:rsidRPr="00DB26CB">
        <w:t xml:space="preserve">На вкладке </w:t>
      </w:r>
      <w:r w:rsidRPr="00DB26CB">
        <w:rPr>
          <w:rStyle w:val="GOSTChAccent"/>
        </w:rPr>
        <w:t>«Доступ»</w:t>
      </w:r>
      <w:r w:rsidRPr="00DB26CB">
        <w:t xml:space="preserve"> доступна возможность настройки доступа к форме других пользователей по ссылке</w:t>
      </w:r>
      <w:r>
        <w:t xml:space="preserve"> (</w:t>
      </w:r>
      <w:r>
        <w:fldChar w:fldCharType="begin"/>
      </w:r>
      <w:r>
        <w:instrText xml:space="preserve"> REF _Ref187915196 \r \h </w:instrText>
      </w:r>
      <w:r>
        <w:fldChar w:fldCharType="separate"/>
      </w:r>
      <w:r w:rsidR="004A356B">
        <w:t>Рисунок 104</w:t>
      </w:r>
      <w:r>
        <w:fldChar w:fldCharType="end"/>
      </w:r>
      <w:r>
        <w:t>)</w:t>
      </w:r>
      <w:r w:rsidRPr="00DB26CB">
        <w:t>.</w:t>
      </w:r>
    </w:p>
    <w:p w14:paraId="589532D6" w14:textId="77777777" w:rsidR="007E2D8B" w:rsidRDefault="007E2D8B" w:rsidP="007E2D8B">
      <w:pPr>
        <w:pStyle w:val="GOSTBody"/>
      </w:pPr>
      <w:r>
        <w:t>Параметры отправки:</w:t>
      </w:r>
    </w:p>
    <w:p w14:paraId="6ECC2071" w14:textId="77777777" w:rsidR="007E2D8B" w:rsidRDefault="007E2D8B" w:rsidP="007E2D8B">
      <w:pPr>
        <w:pStyle w:val="GOSTMarkListL1"/>
      </w:pPr>
      <w:r w:rsidRPr="00DA5CD6">
        <w:rPr>
          <w:rStyle w:val="GOSTChAccent"/>
        </w:rPr>
        <w:t>«Разрешить отправку без авторизации»</w:t>
      </w:r>
      <w:r w:rsidRPr="00074834">
        <w:t xml:space="preserve"> </w:t>
      </w:r>
      <w:r>
        <w:t>–</w:t>
      </w:r>
      <w:r w:rsidRPr="00074834">
        <w:t xml:space="preserve"> пользователю необязательно быть авторизованным пользователям для заполнения формы</w:t>
      </w:r>
      <w:r>
        <w:t>;</w:t>
      </w:r>
    </w:p>
    <w:p w14:paraId="2805940D" w14:textId="77777777" w:rsidR="007E2D8B" w:rsidRDefault="007E2D8B" w:rsidP="007E2D8B">
      <w:pPr>
        <w:pStyle w:val="GOSTMarkListL1"/>
      </w:pPr>
      <w:r w:rsidRPr="00DA5CD6">
        <w:rPr>
          <w:rStyle w:val="GOSTChAccent"/>
        </w:rPr>
        <w:t>«Для отправки требуется авторизация»</w:t>
      </w:r>
      <w:r w:rsidRPr="00074834">
        <w:t xml:space="preserve"> </w:t>
      </w:r>
      <w:r>
        <w:t>–</w:t>
      </w:r>
      <w:r w:rsidRPr="00074834">
        <w:t xml:space="preserve"> пользователю обязательно быть авторизованным пользователем, в этом случае </w:t>
      </w:r>
      <w:r>
        <w:t>доступна возможность</w:t>
      </w:r>
      <w:r w:rsidRPr="00074834">
        <w:t xml:space="preserve"> установить лимит на отправку ответов: </w:t>
      </w:r>
      <w:r>
        <w:t>«</w:t>
      </w:r>
      <w:r w:rsidRPr="00074834">
        <w:t>Без ограничений</w:t>
      </w:r>
      <w:r>
        <w:t>» или</w:t>
      </w:r>
      <w:r w:rsidRPr="00074834">
        <w:t xml:space="preserve"> </w:t>
      </w:r>
      <w:r>
        <w:t>«</w:t>
      </w:r>
      <w:r w:rsidRPr="00074834">
        <w:t>Отправить только один раз</w:t>
      </w:r>
      <w:r>
        <w:t>».</w:t>
      </w:r>
    </w:p>
    <w:p w14:paraId="790D7A14" w14:textId="20D5D0C4" w:rsidR="007E2D8B" w:rsidRDefault="00905B66" w:rsidP="007E2D8B">
      <w:pPr>
        <w:pStyle w:val="GOSTPic"/>
      </w:pPr>
      <w:r>
        <w:rPr>
          <w:noProof/>
          <w:lang w:val="ru-RU" w:eastAsia="ru-RU"/>
        </w:rPr>
        <w:lastRenderedPageBreak/>
        <w:drawing>
          <wp:inline distT="0" distB="0" distL="0" distR="0" wp14:anchorId="45B6A59A" wp14:editId="75054D06">
            <wp:extent cx="5257431" cy="2828864"/>
            <wp:effectExtent l="0" t="0" r="635" b="0"/>
            <wp:docPr id="100021" name="Рисунок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266041" cy="2833497"/>
                    </a:xfrm>
                    <a:prstGeom prst="rect">
                      <a:avLst/>
                    </a:prstGeom>
                  </pic:spPr>
                </pic:pic>
              </a:graphicData>
            </a:graphic>
          </wp:inline>
        </w:drawing>
      </w:r>
    </w:p>
    <w:p w14:paraId="15115CC9" w14:textId="77777777" w:rsidR="007E2D8B" w:rsidRPr="00DA5CD6" w:rsidRDefault="007E2D8B" w:rsidP="007E2D8B">
      <w:pPr>
        <w:pStyle w:val="GOSTPicName"/>
      </w:pPr>
      <w:bookmarkStart w:id="236" w:name="_Ref187915196"/>
      <w:r>
        <w:t>Н</w:t>
      </w:r>
      <w:r w:rsidRPr="00DB26CB">
        <w:t>астройк</w:t>
      </w:r>
      <w:r>
        <w:t>а</w:t>
      </w:r>
      <w:r w:rsidRPr="00DB26CB">
        <w:t xml:space="preserve"> доступа к форме других пользователей</w:t>
      </w:r>
      <w:bookmarkEnd w:id="236"/>
    </w:p>
    <w:p w14:paraId="562146E3" w14:textId="77777777" w:rsidR="007E2D8B" w:rsidRDefault="007E2D8B" w:rsidP="007E2D8B">
      <w:pPr>
        <w:pStyle w:val="GOSTH3"/>
      </w:pPr>
      <w:bookmarkStart w:id="237" w:name="_Toc187918537"/>
      <w:bookmarkStart w:id="238" w:name="_Toc193969653"/>
      <w:r>
        <w:t>Вкладка «Правила»</w:t>
      </w:r>
      <w:bookmarkEnd w:id="237"/>
      <w:bookmarkEnd w:id="238"/>
    </w:p>
    <w:p w14:paraId="55A95153" w14:textId="77777777" w:rsidR="007E2D8B" w:rsidRDefault="007E2D8B" w:rsidP="007E2D8B">
      <w:pPr>
        <w:pStyle w:val="GOSTH4"/>
      </w:pPr>
      <w:r>
        <w:t>Создание правил</w:t>
      </w:r>
    </w:p>
    <w:p w14:paraId="5BA1B557" w14:textId="77777777" w:rsidR="007E2D8B" w:rsidRDefault="007E2D8B" w:rsidP="007E2D8B">
      <w:pPr>
        <w:pStyle w:val="GOSTBody"/>
      </w:pPr>
      <w:r w:rsidRPr="00074834">
        <w:t>Правила позволяют определить условия видимости полей и зависимости между ними</w:t>
      </w:r>
      <w:r>
        <w:t xml:space="preserve">. </w:t>
      </w:r>
      <w:r w:rsidRPr="00074834">
        <w:t>По умолчанию правила</w:t>
      </w:r>
      <w:r>
        <w:t xml:space="preserve"> на</w:t>
      </w:r>
      <w:r w:rsidRPr="00074834">
        <w:t xml:space="preserve"> форме отсутствуют</w:t>
      </w:r>
      <w:r>
        <w:t>. Д</w:t>
      </w:r>
      <w:r w:rsidRPr="00074834">
        <w:t xml:space="preserve">ля создания нового правила необходимо </w:t>
      </w:r>
      <w:r>
        <w:t>выполнить следующие действия:</w:t>
      </w:r>
    </w:p>
    <w:p w14:paraId="65B6C2CA" w14:textId="7DF34F69" w:rsidR="007E2D8B" w:rsidRDefault="007E2D8B" w:rsidP="001422A3">
      <w:pPr>
        <w:pStyle w:val="GOSTNomListL1"/>
        <w:numPr>
          <w:ilvl w:val="0"/>
          <w:numId w:val="61"/>
        </w:numPr>
      </w:pPr>
      <w:r>
        <w:t>Н</w:t>
      </w:r>
      <w:r w:rsidRPr="00074834">
        <w:t xml:space="preserve">ажать кнопку </w:t>
      </w:r>
      <w:r w:rsidRPr="00DF186E">
        <w:rPr>
          <w:rStyle w:val="GOSTChAccent"/>
        </w:rPr>
        <w:t>«+ Создать правило»</w:t>
      </w:r>
      <w:r>
        <w:t xml:space="preserve"> </w:t>
      </w:r>
      <w:r w:rsidRPr="00074834">
        <w:t xml:space="preserve">на вкладку </w:t>
      </w:r>
      <w:r w:rsidRPr="00DF186E">
        <w:rPr>
          <w:rStyle w:val="GOSTChAccent"/>
        </w:rPr>
        <w:t>«Правила»</w:t>
      </w:r>
      <w:r w:rsidRPr="00074834">
        <w:t xml:space="preserve"> в режиме редактора форм</w:t>
      </w:r>
      <w:r>
        <w:t xml:space="preserve">. Отобразится окно </w:t>
      </w:r>
      <w:r w:rsidRPr="00DF186E">
        <w:rPr>
          <w:rStyle w:val="GOSTChAccent"/>
        </w:rPr>
        <w:t>«Новое правило»</w:t>
      </w:r>
      <w:r>
        <w:t xml:space="preserve"> (</w:t>
      </w:r>
      <w:r>
        <w:fldChar w:fldCharType="begin"/>
      </w:r>
      <w:r>
        <w:instrText xml:space="preserve"> REF _Ref187915726 \r \h </w:instrText>
      </w:r>
      <w:r>
        <w:fldChar w:fldCharType="separate"/>
      </w:r>
      <w:r w:rsidR="004A356B">
        <w:t>Рисунок 105</w:t>
      </w:r>
      <w:r>
        <w:fldChar w:fldCharType="end"/>
      </w:r>
      <w:r>
        <w:t>)</w:t>
      </w:r>
      <w:r w:rsidRPr="00074834">
        <w:t>.</w:t>
      </w:r>
    </w:p>
    <w:p w14:paraId="2F5BA6B6" w14:textId="77777777" w:rsidR="007E2D8B" w:rsidRDefault="007E2D8B" w:rsidP="007E2D8B">
      <w:pPr>
        <w:pStyle w:val="GOSTPic"/>
      </w:pPr>
      <w:r>
        <w:rPr>
          <w:noProof/>
          <w:lang w:val="ru-RU" w:eastAsia="ru-RU"/>
        </w:rPr>
        <w:drawing>
          <wp:inline distT="0" distB="0" distL="0" distR="0" wp14:anchorId="5B5506FF" wp14:editId="67FA5C4C">
            <wp:extent cx="4629600" cy="2253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29600" cy="2253600"/>
                    </a:xfrm>
                    <a:prstGeom prst="rect">
                      <a:avLst/>
                    </a:prstGeom>
                    <a:noFill/>
                    <a:ln>
                      <a:noFill/>
                    </a:ln>
                  </pic:spPr>
                </pic:pic>
              </a:graphicData>
            </a:graphic>
          </wp:inline>
        </w:drawing>
      </w:r>
    </w:p>
    <w:p w14:paraId="6A175A19" w14:textId="77777777" w:rsidR="007E2D8B" w:rsidRPr="000873DE" w:rsidRDefault="007E2D8B" w:rsidP="007E2D8B">
      <w:pPr>
        <w:pStyle w:val="GOSTPicName"/>
        <w:rPr>
          <w:lang w:val="en-US"/>
        </w:rPr>
      </w:pPr>
      <w:bookmarkStart w:id="239" w:name="_Ref187915726"/>
      <w:r>
        <w:t>Окно «Новое правило»</w:t>
      </w:r>
    </w:p>
    <w:bookmarkEnd w:id="239"/>
    <w:p w14:paraId="1CE863F3" w14:textId="77777777" w:rsidR="007E2D8B" w:rsidRDefault="007E2D8B" w:rsidP="007E2D8B">
      <w:pPr>
        <w:pStyle w:val="GOSTNomListL1"/>
      </w:pPr>
      <w:r>
        <w:t>Заполнить поля формы:</w:t>
      </w:r>
    </w:p>
    <w:p w14:paraId="1A4F2637" w14:textId="77777777" w:rsidR="007E2D8B" w:rsidRDefault="007E2D8B" w:rsidP="007E2D8B">
      <w:pPr>
        <w:pStyle w:val="GOSTMarkListL2"/>
      </w:pPr>
      <w:r w:rsidRPr="002121C4">
        <w:rPr>
          <w:rStyle w:val="GOSTChAccent"/>
        </w:rPr>
        <w:t>Название правила</w:t>
      </w:r>
      <w:r>
        <w:t xml:space="preserve"> – </w:t>
      </w:r>
      <w:r w:rsidRPr="00074834">
        <w:t>произвольное наименование, которое задается пользователем</w:t>
      </w:r>
      <w:r>
        <w:t>;</w:t>
      </w:r>
    </w:p>
    <w:p w14:paraId="6979C3A6" w14:textId="77777777" w:rsidR="007E2D8B" w:rsidRDefault="007E2D8B" w:rsidP="007E2D8B">
      <w:pPr>
        <w:pStyle w:val="GOSTMarkListL2"/>
      </w:pPr>
      <w:r>
        <w:t>раздел «</w:t>
      </w:r>
      <w:r w:rsidRPr="002121C4">
        <w:rPr>
          <w:rStyle w:val="GOSTChAccent"/>
        </w:rPr>
        <w:t>Если</w:t>
      </w:r>
      <w:r>
        <w:rPr>
          <w:rStyle w:val="GOSTChAccent"/>
        </w:rPr>
        <w:t>»</w:t>
      </w:r>
      <w:r>
        <w:t xml:space="preserve"> – </w:t>
      </w:r>
      <w:r w:rsidRPr="00074834">
        <w:t>условие аналогично фильтрации в таблице.</w:t>
      </w:r>
    </w:p>
    <w:p w14:paraId="7F53B5EE" w14:textId="77777777" w:rsidR="007E2D8B" w:rsidRDefault="007E2D8B" w:rsidP="007E2D8B">
      <w:pPr>
        <w:pStyle w:val="GOSTMarkListL2"/>
      </w:pPr>
      <w:r w:rsidRPr="00074834">
        <w:t>Дополнительно</w:t>
      </w:r>
      <w:r>
        <w:t xml:space="preserve"> –</w:t>
      </w:r>
      <w:r w:rsidRPr="00074834">
        <w:t xml:space="preserve"> нельзя указать поля, которые не могут быть добавлены на форму: создан, время создания, последнее изменение, время последнего изменения и проч</w:t>
      </w:r>
      <w:r>
        <w:t>ее;</w:t>
      </w:r>
    </w:p>
    <w:p w14:paraId="49776A9D" w14:textId="77777777" w:rsidR="007E2D8B" w:rsidRDefault="007E2D8B" w:rsidP="007E2D8B">
      <w:pPr>
        <w:pStyle w:val="GOSTMarkListL2"/>
      </w:pPr>
      <w:r>
        <w:t>раздел «</w:t>
      </w:r>
      <w:r>
        <w:rPr>
          <w:rStyle w:val="GOSTChAccent"/>
        </w:rPr>
        <w:t>Тогда»</w:t>
      </w:r>
      <w:r>
        <w:t xml:space="preserve"> – </w:t>
      </w:r>
      <w:r w:rsidRPr="00074834">
        <w:t>поведение системы при срабатывании условия</w:t>
      </w:r>
      <w:r>
        <w:t>:</w:t>
      </w:r>
    </w:p>
    <w:p w14:paraId="0541EC52" w14:textId="77777777" w:rsidR="007E2D8B" w:rsidRDefault="007E2D8B" w:rsidP="007E2D8B">
      <w:pPr>
        <w:pStyle w:val="GOSTMarkListL3"/>
      </w:pPr>
      <w:r>
        <w:t>действие. Варианты действий:</w:t>
      </w:r>
    </w:p>
    <w:p w14:paraId="4D13ACC0" w14:textId="77777777" w:rsidR="007E2D8B" w:rsidRDefault="007E2D8B" w:rsidP="007E2D8B">
      <w:pPr>
        <w:pStyle w:val="GOSTMarkListL4"/>
      </w:pPr>
      <w:r w:rsidRPr="00DB37FA">
        <w:rPr>
          <w:rStyle w:val="GOSTChAccent"/>
        </w:rPr>
        <w:t>Заполнить</w:t>
      </w:r>
      <w:r>
        <w:t>;</w:t>
      </w:r>
    </w:p>
    <w:p w14:paraId="06D72CFA" w14:textId="77777777" w:rsidR="007E2D8B" w:rsidRDefault="007E2D8B" w:rsidP="007E2D8B">
      <w:pPr>
        <w:pStyle w:val="GOSTMarkListL4"/>
      </w:pPr>
      <w:r w:rsidRPr="00DB37FA">
        <w:rPr>
          <w:rStyle w:val="GOSTChAccent"/>
        </w:rPr>
        <w:t>Показать</w:t>
      </w:r>
      <w:r>
        <w:t>;</w:t>
      </w:r>
    </w:p>
    <w:p w14:paraId="07E52387" w14:textId="77777777" w:rsidR="007E2D8B" w:rsidRDefault="007E2D8B" w:rsidP="007E2D8B">
      <w:pPr>
        <w:pStyle w:val="GOSTMarkListL4"/>
      </w:pPr>
      <w:r w:rsidRPr="00DB37FA">
        <w:rPr>
          <w:rStyle w:val="GOSTChAccent"/>
        </w:rPr>
        <w:lastRenderedPageBreak/>
        <w:t>Скрыть</w:t>
      </w:r>
      <w:r>
        <w:t>;</w:t>
      </w:r>
    </w:p>
    <w:p w14:paraId="7C90A810" w14:textId="77777777" w:rsidR="007E2D8B" w:rsidRDefault="007E2D8B" w:rsidP="007E2D8B">
      <w:pPr>
        <w:pStyle w:val="GOSTMarkListL4"/>
      </w:pPr>
      <w:r w:rsidRPr="00DB37FA">
        <w:rPr>
          <w:rStyle w:val="GOSTChAccent"/>
        </w:rPr>
        <w:t>Заблокировать</w:t>
      </w:r>
      <w:r>
        <w:t>;</w:t>
      </w:r>
    </w:p>
    <w:p w14:paraId="548C6C97" w14:textId="77777777" w:rsidR="007E2D8B" w:rsidRDefault="007E2D8B" w:rsidP="007E2D8B">
      <w:pPr>
        <w:pStyle w:val="GOSTMarkListL4"/>
      </w:pPr>
      <w:r w:rsidRPr="00DB37FA">
        <w:rPr>
          <w:rStyle w:val="GOSTChAccent"/>
        </w:rPr>
        <w:t>Разблокировать</w:t>
      </w:r>
      <w:r>
        <w:t>;</w:t>
      </w:r>
    </w:p>
    <w:p w14:paraId="2A2EC395" w14:textId="77777777" w:rsidR="007E2D8B" w:rsidRDefault="007E2D8B" w:rsidP="007E2D8B">
      <w:pPr>
        <w:pStyle w:val="GOSTMarkListL3"/>
      </w:pPr>
      <w:r>
        <w:t>в</w:t>
      </w:r>
      <w:r w:rsidRPr="00074834">
        <w:t xml:space="preserve">ыбрать поле из существующих на форме и еще не выбранных в действии, к которому будет применено вышеуказанное действие. </w:t>
      </w:r>
      <w:r>
        <w:t xml:space="preserve">При выборе действия «Заполнить» необходимо дополнительно указать значение. </w:t>
      </w:r>
      <w:r w:rsidRPr="00074834">
        <w:t>Пользователь может добавить несколько условий и действий.</w:t>
      </w:r>
    </w:p>
    <w:p w14:paraId="5F120617" w14:textId="77777777" w:rsidR="007E2D8B" w:rsidRPr="00074834" w:rsidRDefault="007E2D8B" w:rsidP="007E2D8B">
      <w:pPr>
        <w:pStyle w:val="GOSTNomListL1"/>
      </w:pPr>
      <w:r>
        <w:t>Н</w:t>
      </w:r>
      <w:r w:rsidRPr="00074834">
        <w:t xml:space="preserve">ажать </w:t>
      </w:r>
      <w:r>
        <w:t xml:space="preserve">кнопку </w:t>
      </w:r>
      <w:r w:rsidRPr="00AB5475">
        <w:rPr>
          <w:rStyle w:val="GOSTChAccent"/>
        </w:rPr>
        <w:t>«Сохранить»</w:t>
      </w:r>
      <w:r w:rsidRPr="00074834">
        <w:t>.</w:t>
      </w:r>
    </w:p>
    <w:p w14:paraId="51808DD3" w14:textId="77777777" w:rsidR="007E2D8B" w:rsidRDefault="007E2D8B" w:rsidP="007E2D8B">
      <w:pPr>
        <w:pStyle w:val="GOSTNomListL1Cont"/>
      </w:pPr>
      <w:r w:rsidRPr="00074834">
        <w:t xml:space="preserve">Если сохранение не выполнено, это означает, что </w:t>
      </w:r>
      <w:r>
        <w:t>допущены</w:t>
      </w:r>
      <w:r w:rsidRPr="00074834">
        <w:t xml:space="preserve"> ошибки </w:t>
      </w:r>
      <w:r>
        <w:t xml:space="preserve">при создании </w:t>
      </w:r>
      <w:r w:rsidRPr="00074834">
        <w:t>правил</w:t>
      </w:r>
      <w:r>
        <w:t>а</w:t>
      </w:r>
      <w:r w:rsidRPr="00074834">
        <w:t xml:space="preserve"> и </w:t>
      </w:r>
      <w:r>
        <w:t>следует</w:t>
      </w:r>
      <w:r w:rsidRPr="00074834">
        <w:t xml:space="preserve"> внести исправления</w:t>
      </w:r>
      <w:r>
        <w:t>.</w:t>
      </w:r>
    </w:p>
    <w:p w14:paraId="4BCDBFF4" w14:textId="77777777" w:rsidR="007E2D8B" w:rsidRDefault="007E2D8B" w:rsidP="007E2D8B">
      <w:pPr>
        <w:pStyle w:val="GOSTH4"/>
      </w:pPr>
      <w:r>
        <w:t>Активация правил</w:t>
      </w:r>
    </w:p>
    <w:p w14:paraId="2F49C77D" w14:textId="2C3F1891" w:rsidR="007E2D8B" w:rsidRDefault="007E2D8B" w:rsidP="007E2D8B">
      <w:pPr>
        <w:pStyle w:val="GOSTBody"/>
      </w:pPr>
      <w:r w:rsidRPr="00074834">
        <w:t xml:space="preserve">После сохранения будут отображены все созданные правила, но они будут иметь статус </w:t>
      </w:r>
      <w:r w:rsidRPr="00F01E3A">
        <w:rPr>
          <w:rStyle w:val="GOSTChAccent"/>
        </w:rPr>
        <w:t>«Неактивный»</w:t>
      </w:r>
      <w:r>
        <w:t xml:space="preserve"> (</w:t>
      </w:r>
      <w:r>
        <w:fldChar w:fldCharType="begin"/>
      </w:r>
      <w:r>
        <w:instrText xml:space="preserve"> REF _Ref187917896 \r \h </w:instrText>
      </w:r>
      <w:r>
        <w:fldChar w:fldCharType="separate"/>
      </w:r>
      <w:r w:rsidR="004A356B">
        <w:t>Рисунок 106</w:t>
      </w:r>
      <w:r>
        <w:fldChar w:fldCharType="end"/>
      </w:r>
      <w:r>
        <w:t>)</w:t>
      </w:r>
      <w:r w:rsidRPr="00074834">
        <w:t>.</w:t>
      </w:r>
    </w:p>
    <w:p w14:paraId="3C76C3B4" w14:textId="77777777" w:rsidR="007E2D8B" w:rsidRPr="007924BB" w:rsidRDefault="007E2D8B" w:rsidP="007E2D8B">
      <w:pPr>
        <w:pStyle w:val="GOSTPic"/>
        <w:rPr>
          <w:lang w:val="ru-RU"/>
        </w:rPr>
      </w:pPr>
      <w:r>
        <w:rPr>
          <w:noProof/>
          <w:lang w:val="ru-RU" w:eastAsia="ru-RU"/>
        </w:rPr>
        <w:drawing>
          <wp:inline distT="0" distB="0" distL="0" distR="0" wp14:anchorId="0AB3AC86" wp14:editId="29EE4D26">
            <wp:extent cx="6202800" cy="1263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02800" cy="1263600"/>
                    </a:xfrm>
                    <a:prstGeom prst="rect">
                      <a:avLst/>
                    </a:prstGeom>
                    <a:noFill/>
                    <a:ln>
                      <a:noFill/>
                    </a:ln>
                  </pic:spPr>
                </pic:pic>
              </a:graphicData>
            </a:graphic>
          </wp:inline>
        </w:drawing>
      </w:r>
    </w:p>
    <w:p w14:paraId="333E9A32" w14:textId="77777777" w:rsidR="007E2D8B" w:rsidRPr="007924BB" w:rsidRDefault="007E2D8B" w:rsidP="007E2D8B">
      <w:pPr>
        <w:pStyle w:val="GOSTPicName"/>
      </w:pPr>
      <w:bookmarkStart w:id="240" w:name="_Ref187917896"/>
      <w:r>
        <w:t>Созданное правило со статусом «Неактивный»</w:t>
      </w:r>
    </w:p>
    <w:bookmarkEnd w:id="240"/>
    <w:p w14:paraId="03AE46C9" w14:textId="77777777" w:rsidR="007E2D8B" w:rsidRPr="00074834" w:rsidRDefault="007E2D8B" w:rsidP="007E2D8B">
      <w:pPr>
        <w:pStyle w:val="GOSTBody"/>
      </w:pPr>
      <w:r w:rsidRPr="00074834">
        <w:t xml:space="preserve">Если пользователю необходимо включить правило, то </w:t>
      </w:r>
      <w:r>
        <w:t>следует</w:t>
      </w:r>
      <w:r w:rsidRPr="00074834">
        <w:t xml:space="preserve"> включить </w:t>
      </w:r>
      <w:r>
        <w:t>переключатель</w:t>
      </w:r>
      <w:r w:rsidRPr="00074834">
        <w:t xml:space="preserve"> </w:t>
      </w:r>
      <w:r>
        <w:t>в строке с</w:t>
      </w:r>
      <w:r w:rsidRPr="00074834">
        <w:t xml:space="preserve"> выбранн</w:t>
      </w:r>
      <w:r>
        <w:t>ым</w:t>
      </w:r>
      <w:r w:rsidRPr="00074834">
        <w:t xml:space="preserve"> правил</w:t>
      </w:r>
      <w:r>
        <w:t>ом</w:t>
      </w:r>
      <w:r w:rsidRPr="00074834">
        <w:t>.</w:t>
      </w:r>
    </w:p>
    <w:p w14:paraId="4FDE3F98" w14:textId="50FBCBDE" w:rsidR="007E2D8B" w:rsidRDefault="007E2D8B" w:rsidP="007E2D8B">
      <w:pPr>
        <w:pStyle w:val="GOSTBody"/>
      </w:pPr>
      <w:r w:rsidRPr="00074834">
        <w:t>Дополнительно можно добавить еще правила</w:t>
      </w:r>
      <w:r>
        <w:t xml:space="preserve"> путем нажатия кнопки </w:t>
      </w:r>
      <w:r w:rsidRPr="00DF186E">
        <w:rPr>
          <w:rStyle w:val="GOSTChAccent"/>
        </w:rPr>
        <w:t>«+ Создать правило»</w:t>
      </w:r>
      <w:r w:rsidRPr="007924BB">
        <w:t>,</w:t>
      </w:r>
      <w:r w:rsidRPr="00074834">
        <w:t xml:space="preserve"> а также изменить и удалить уже существующие</w:t>
      </w:r>
      <w:r>
        <w:t xml:space="preserve"> путем нажатия на три точки в строке с</w:t>
      </w:r>
      <w:r w:rsidRPr="00074834">
        <w:t xml:space="preserve"> выбранн</w:t>
      </w:r>
      <w:r>
        <w:t>ым</w:t>
      </w:r>
      <w:r w:rsidRPr="00074834">
        <w:t xml:space="preserve"> правил</w:t>
      </w:r>
      <w:r>
        <w:t>ом и выбором соответствующего пункта (</w:t>
      </w:r>
      <w:r>
        <w:fldChar w:fldCharType="begin"/>
      </w:r>
      <w:r>
        <w:instrText xml:space="preserve"> REF _Ref187918305 \r \h </w:instrText>
      </w:r>
      <w:r>
        <w:fldChar w:fldCharType="separate"/>
      </w:r>
      <w:r w:rsidR="004A356B">
        <w:t>Рисунок 107</w:t>
      </w:r>
      <w:r>
        <w:fldChar w:fldCharType="end"/>
      </w:r>
      <w:r>
        <w:t>):</w:t>
      </w:r>
    </w:p>
    <w:p w14:paraId="1C3A9B5D" w14:textId="77777777" w:rsidR="007E2D8B" w:rsidRPr="002857D7" w:rsidRDefault="007E2D8B" w:rsidP="007E2D8B">
      <w:pPr>
        <w:pStyle w:val="GOSTPic"/>
        <w:rPr>
          <w:lang w:val="ru-RU"/>
        </w:rPr>
      </w:pPr>
      <w:r>
        <w:rPr>
          <w:noProof/>
          <w:lang w:val="ru-RU" w:eastAsia="ru-RU"/>
        </w:rPr>
        <w:drawing>
          <wp:inline distT="0" distB="0" distL="0" distR="0" wp14:anchorId="361274AF" wp14:editId="7D133B28">
            <wp:extent cx="1522800" cy="914400"/>
            <wp:effectExtent l="0" t="0" r="1270" b="0"/>
            <wp:docPr id="99980" name="Picture 99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22800" cy="914400"/>
                    </a:xfrm>
                    <a:prstGeom prst="rect">
                      <a:avLst/>
                    </a:prstGeom>
                    <a:noFill/>
                    <a:ln>
                      <a:noFill/>
                    </a:ln>
                  </pic:spPr>
                </pic:pic>
              </a:graphicData>
            </a:graphic>
          </wp:inline>
        </w:drawing>
      </w:r>
    </w:p>
    <w:p w14:paraId="0F66FCE7" w14:textId="77777777" w:rsidR="007E2D8B" w:rsidRPr="002857D7" w:rsidRDefault="007E2D8B" w:rsidP="007E2D8B">
      <w:pPr>
        <w:pStyle w:val="GOSTPicName"/>
      </w:pPr>
      <w:bookmarkStart w:id="241" w:name="_Ref187918305"/>
      <w:r>
        <w:t>Меню редактирования и удаления правила</w:t>
      </w:r>
    </w:p>
    <w:bookmarkEnd w:id="241"/>
    <w:p w14:paraId="697702B2" w14:textId="7D00F3A5" w:rsidR="008F4C80" w:rsidRDefault="007E2D8B" w:rsidP="007E2D8B">
      <w:pPr>
        <w:pStyle w:val="GOSTBody"/>
      </w:pPr>
      <w:r>
        <w:t>Для выхода</w:t>
      </w:r>
      <w:r w:rsidRPr="00074834">
        <w:t xml:space="preserve"> из режима редактора формы</w:t>
      </w:r>
      <w:r>
        <w:t xml:space="preserve"> необходимо </w:t>
      </w:r>
      <w:r w:rsidRPr="00074834">
        <w:t>наж</w:t>
      </w:r>
      <w:r>
        <w:t>ать</w:t>
      </w:r>
      <w:r w:rsidRPr="00074834">
        <w:t xml:space="preserve"> кнопку </w:t>
      </w:r>
      <w:r w:rsidRPr="007924BB">
        <w:rPr>
          <w:rStyle w:val="GOSTChAccent"/>
        </w:rPr>
        <w:t>«Просмотр»</w:t>
      </w:r>
      <w:r w:rsidRPr="00074834">
        <w:t>.</w:t>
      </w:r>
    </w:p>
    <w:p w14:paraId="436FA2AC" w14:textId="53BDC57A" w:rsidR="00797FF2" w:rsidRDefault="00797FF2" w:rsidP="00797FF2">
      <w:pPr>
        <w:pStyle w:val="GOSTH2"/>
      </w:pPr>
      <w:bookmarkStart w:id="242" w:name="_Toc193969654"/>
      <w:r>
        <w:t>Удаление формы</w:t>
      </w:r>
      <w:bookmarkEnd w:id="242"/>
    </w:p>
    <w:p w14:paraId="785FE8B0" w14:textId="6584C50A" w:rsidR="00434A9B" w:rsidRDefault="00434A9B" w:rsidP="00434A9B">
      <w:pPr>
        <w:pStyle w:val="GOSTBody"/>
      </w:pPr>
      <w:r>
        <w:t xml:space="preserve">Для удаления формы необходимо выбрать нужную </w:t>
      </w:r>
      <w:r w:rsidR="00B51548">
        <w:t>форму</w:t>
      </w:r>
      <w:r>
        <w:t xml:space="preserve"> на вкладке </w:t>
      </w:r>
      <w:r w:rsidRPr="00E30CFF">
        <w:rPr>
          <w:rStyle w:val="GOSTChAccent"/>
        </w:rPr>
        <w:t>«Проводник»</w:t>
      </w:r>
      <w:r>
        <w:t xml:space="preserve">, нажать кнопку с тремя точками в заголовке формы и в отобразившемся контекстном меню выбрать пункт </w:t>
      </w:r>
      <w:r w:rsidRPr="00434A9B">
        <w:rPr>
          <w:rStyle w:val="GOSTChAccent"/>
        </w:rPr>
        <w:t>«Удалить»</w:t>
      </w:r>
      <w:r>
        <w:t>.</w:t>
      </w:r>
    </w:p>
    <w:p w14:paraId="728C69D6" w14:textId="78917D46" w:rsidR="008D0A3F" w:rsidRDefault="008D0A3F" w:rsidP="00514B0C">
      <w:pPr>
        <w:pStyle w:val="GOSTH1"/>
        <w:keepNext w:val="0"/>
        <w:keepLines w:val="0"/>
        <w:pageBreakBefore w:val="0"/>
      </w:pPr>
      <w:bookmarkStart w:id="243" w:name="_Toc193969655"/>
      <w:bookmarkEnd w:id="222"/>
      <w:r>
        <w:t>Дашборды</w:t>
      </w:r>
      <w:bookmarkEnd w:id="243"/>
    </w:p>
    <w:p w14:paraId="1F8F9786" w14:textId="54F7B174" w:rsidR="00797FF2" w:rsidRDefault="00797FF2" w:rsidP="00797FF2">
      <w:pPr>
        <w:pStyle w:val="GOSTH2"/>
      </w:pPr>
      <w:bookmarkStart w:id="244" w:name="_Ref182583671"/>
      <w:bookmarkStart w:id="245" w:name="_Toc193969656"/>
      <w:r>
        <w:t>Создание дашборда</w:t>
      </w:r>
      <w:bookmarkEnd w:id="244"/>
      <w:bookmarkEnd w:id="245"/>
    </w:p>
    <w:p w14:paraId="007FD51A" w14:textId="3FAAEA83" w:rsidR="008D0A3F" w:rsidRDefault="00D14FA4" w:rsidP="008D0A3F">
      <w:pPr>
        <w:pStyle w:val="GOSTBody"/>
      </w:pPr>
      <w:r w:rsidRPr="00D14FA4">
        <w:t>Создание дашборда доступно двумя способами.</w:t>
      </w:r>
    </w:p>
    <w:p w14:paraId="1263293E" w14:textId="77777777" w:rsidR="004121F3" w:rsidRDefault="004121F3" w:rsidP="004121F3">
      <w:pPr>
        <w:pStyle w:val="GOSTBody"/>
      </w:pPr>
      <w:r>
        <w:t>Первый способ:</w:t>
      </w:r>
    </w:p>
    <w:p w14:paraId="0131E999" w14:textId="1F010176" w:rsidR="004121F3" w:rsidRDefault="004121F3" w:rsidP="00177E66">
      <w:pPr>
        <w:pStyle w:val="GOSTNomListL1"/>
        <w:numPr>
          <w:ilvl w:val="0"/>
          <w:numId w:val="46"/>
        </w:numPr>
      </w:pPr>
      <w:r>
        <w:lastRenderedPageBreak/>
        <w:t>Н</w:t>
      </w:r>
      <w:r w:rsidRPr="00BF002E">
        <w:t>ажать</w:t>
      </w:r>
      <w:r>
        <w:t xml:space="preserve"> </w:t>
      </w:r>
      <w:r w:rsidRPr="00BF002E">
        <w:t xml:space="preserve">кнопку </w:t>
      </w:r>
      <w:r w:rsidRPr="007B5329">
        <w:rPr>
          <w:rStyle w:val="GOSTChAccent"/>
        </w:rPr>
        <w:t>«+</w:t>
      </w:r>
      <w:r>
        <w:rPr>
          <w:rStyle w:val="GOSTChAccent"/>
        </w:rPr>
        <w:t xml:space="preserve"> Добавить</w:t>
      </w:r>
      <w:r w:rsidRPr="007B5329">
        <w:rPr>
          <w:rStyle w:val="GOSTChAccent"/>
        </w:rPr>
        <w:t>»</w:t>
      </w:r>
      <w:r w:rsidRPr="00BF002E">
        <w:t xml:space="preserve"> </w:t>
      </w:r>
      <w:r>
        <w:t xml:space="preserve">внутри пространства </w:t>
      </w:r>
      <w:r w:rsidRPr="00BF002E">
        <w:t xml:space="preserve">на вкладке </w:t>
      </w:r>
      <w:r w:rsidRPr="00BF002E">
        <w:rPr>
          <w:rStyle w:val="GOSTChAccent"/>
        </w:rPr>
        <w:t>«Проводник»</w:t>
      </w:r>
      <w:r w:rsidRPr="00BF002E">
        <w:t xml:space="preserve"> и выбрать из раскрывающегося списка вариант </w:t>
      </w:r>
      <w:r w:rsidRPr="00BF002E">
        <w:rPr>
          <w:rStyle w:val="GOSTChAccent"/>
        </w:rPr>
        <w:t>«</w:t>
      </w:r>
      <w:r>
        <w:rPr>
          <w:rStyle w:val="GOSTChAccent"/>
        </w:rPr>
        <w:t>Новый дашборд</w:t>
      </w:r>
      <w:r w:rsidRPr="00BF002E">
        <w:rPr>
          <w:rStyle w:val="GOSTChAccent"/>
        </w:rPr>
        <w:t>»</w:t>
      </w:r>
      <w:r w:rsidRPr="003A04F6">
        <w:t xml:space="preserve"> </w:t>
      </w:r>
      <w:r w:rsidRPr="00BF002E">
        <w:t>(</w:t>
      </w:r>
      <w:r w:rsidR="00552C93">
        <w:fldChar w:fldCharType="begin"/>
      </w:r>
      <w:r w:rsidR="00552C93">
        <w:instrText xml:space="preserve"> REF _Ref182518129 \r \h </w:instrText>
      </w:r>
      <w:r w:rsidR="00552C93">
        <w:fldChar w:fldCharType="separate"/>
      </w:r>
      <w:r w:rsidR="004A356B">
        <w:t>Рисунок 108</w:t>
      </w:r>
      <w:r w:rsidR="00552C93">
        <w:fldChar w:fldCharType="end"/>
      </w:r>
      <w:r>
        <w:t>).</w:t>
      </w:r>
      <w:r w:rsidR="00552C93">
        <w:t xml:space="preserve"> Откроется </w:t>
      </w:r>
      <w:r w:rsidR="000D177B">
        <w:t>экран</w:t>
      </w:r>
      <w:r w:rsidR="00552C93">
        <w:t xml:space="preserve"> добавления виджета для дашборда (</w:t>
      </w:r>
      <w:r w:rsidR="00552C93">
        <w:fldChar w:fldCharType="begin"/>
      </w:r>
      <w:r w:rsidR="00552C93">
        <w:instrText xml:space="preserve"> REF _Ref182518443 \r \h </w:instrText>
      </w:r>
      <w:r w:rsidR="00552C93">
        <w:fldChar w:fldCharType="separate"/>
      </w:r>
      <w:r w:rsidR="004A356B">
        <w:t>Рисунок 109</w:t>
      </w:r>
      <w:r w:rsidR="00552C93">
        <w:fldChar w:fldCharType="end"/>
      </w:r>
      <w:r w:rsidR="00552C93">
        <w:t>), в правом верхнем углу которого располагается ссылка на руководство пользователя «</w:t>
      </w:r>
      <w:r w:rsidR="00552C93" w:rsidRPr="00552C93">
        <w:rPr>
          <w:rStyle w:val="GOSTChAccent"/>
        </w:rPr>
        <w:t>Руководство пользователя»</w:t>
      </w:r>
      <w:r w:rsidR="00552C93">
        <w:t>.</w:t>
      </w:r>
    </w:p>
    <w:p w14:paraId="72DB3D4A" w14:textId="5EC6A647" w:rsidR="004121F3" w:rsidRPr="00552C93" w:rsidRDefault="00552C93" w:rsidP="004121F3">
      <w:pPr>
        <w:pStyle w:val="GOSTPic"/>
        <w:rPr>
          <w:lang w:val="ru-RU"/>
        </w:rPr>
      </w:pPr>
      <w:r>
        <w:rPr>
          <w:noProof/>
          <w:lang w:val="ru-RU" w:eastAsia="ru-RU"/>
        </w:rPr>
        <w:drawing>
          <wp:inline distT="0" distB="0" distL="0" distR="0" wp14:anchorId="2E357369" wp14:editId="76270797">
            <wp:extent cx="1940400" cy="2415600"/>
            <wp:effectExtent l="0" t="0" r="317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40400" cy="2415600"/>
                    </a:xfrm>
                    <a:prstGeom prst="rect">
                      <a:avLst/>
                    </a:prstGeom>
                    <a:noFill/>
                    <a:ln>
                      <a:noFill/>
                    </a:ln>
                  </pic:spPr>
                </pic:pic>
              </a:graphicData>
            </a:graphic>
          </wp:inline>
        </w:drawing>
      </w:r>
    </w:p>
    <w:p w14:paraId="21F5C253" w14:textId="4F611E39" w:rsidR="005147C4" w:rsidRDefault="004121F3" w:rsidP="004121F3">
      <w:pPr>
        <w:pStyle w:val="GOSTPicName"/>
      </w:pPr>
      <w:bookmarkStart w:id="246" w:name="_Ref182518129"/>
      <w:r>
        <w:t xml:space="preserve">Добавление </w:t>
      </w:r>
      <w:r w:rsidR="00552C93">
        <w:t>дашборда</w:t>
      </w:r>
      <w:bookmarkEnd w:id="246"/>
    </w:p>
    <w:p w14:paraId="5B1ACB85" w14:textId="16ADE63B" w:rsidR="00552C93" w:rsidRDefault="00552C93" w:rsidP="00552C93">
      <w:pPr>
        <w:pStyle w:val="GOSTPic"/>
      </w:pPr>
      <w:r>
        <w:rPr>
          <w:noProof/>
          <w:lang w:val="ru-RU" w:eastAsia="ru-RU"/>
        </w:rPr>
        <w:drawing>
          <wp:inline distT="0" distB="0" distL="0" distR="0" wp14:anchorId="715FA852" wp14:editId="7E9CEEDE">
            <wp:extent cx="6336000" cy="2116800"/>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36000" cy="2116800"/>
                    </a:xfrm>
                    <a:prstGeom prst="rect">
                      <a:avLst/>
                    </a:prstGeom>
                    <a:noFill/>
                    <a:ln>
                      <a:noFill/>
                    </a:ln>
                  </pic:spPr>
                </pic:pic>
              </a:graphicData>
            </a:graphic>
          </wp:inline>
        </w:drawing>
      </w:r>
    </w:p>
    <w:p w14:paraId="286611F1" w14:textId="440783FC" w:rsidR="00552C93" w:rsidRPr="00552C93" w:rsidRDefault="000D177B" w:rsidP="00552C93">
      <w:pPr>
        <w:pStyle w:val="GOSTPicName"/>
      </w:pPr>
      <w:bookmarkStart w:id="247" w:name="_Ref182518443"/>
      <w:r>
        <w:t>Экран</w:t>
      </w:r>
      <w:r w:rsidR="00552C93">
        <w:t xml:space="preserve"> добавления нового виджета</w:t>
      </w:r>
      <w:bookmarkEnd w:id="247"/>
    </w:p>
    <w:p w14:paraId="203D8417" w14:textId="50D6AF5C" w:rsidR="004121F3" w:rsidRDefault="006B633E" w:rsidP="00177E66">
      <w:pPr>
        <w:pStyle w:val="GOSTNomListL1"/>
        <w:numPr>
          <w:ilvl w:val="0"/>
          <w:numId w:val="44"/>
        </w:numPr>
      </w:pPr>
      <w:r>
        <w:t xml:space="preserve">Нажать кнопку </w:t>
      </w:r>
      <w:r w:rsidRPr="006B633E">
        <w:rPr>
          <w:rStyle w:val="GOSTChAccent"/>
        </w:rPr>
        <w:t>«Новый виджет»</w:t>
      </w:r>
      <w:r>
        <w:t xml:space="preserve">. Отобразится </w:t>
      </w:r>
      <w:r w:rsidR="000D177B">
        <w:t>экран</w:t>
      </w:r>
      <w:r>
        <w:t xml:space="preserve"> </w:t>
      </w:r>
      <w:r w:rsidR="00C45C62" w:rsidRPr="00C45C62">
        <w:rPr>
          <w:rStyle w:val="GOSTChAccent"/>
        </w:rPr>
        <w:t>«Центр виджетов»</w:t>
      </w:r>
      <w:r w:rsidR="00C45C62">
        <w:t xml:space="preserve"> для </w:t>
      </w:r>
      <w:r>
        <w:t>выбора виджета (</w:t>
      </w:r>
      <w:r>
        <w:fldChar w:fldCharType="begin"/>
      </w:r>
      <w:r>
        <w:instrText xml:space="preserve"> REF _Ref182519070 \r \h </w:instrText>
      </w:r>
      <w:r>
        <w:fldChar w:fldCharType="separate"/>
      </w:r>
      <w:r w:rsidR="004A356B">
        <w:t>Рисунок 110</w:t>
      </w:r>
      <w:r>
        <w:fldChar w:fldCharType="end"/>
      </w:r>
      <w:r>
        <w:t xml:space="preserve">), в котором на вкладке </w:t>
      </w:r>
      <w:r w:rsidRPr="006B633E">
        <w:rPr>
          <w:rStyle w:val="GOSTChAccent"/>
        </w:rPr>
        <w:t>«Рекомендуется»</w:t>
      </w:r>
      <w:r>
        <w:t xml:space="preserve"> доступна возможность выбора варианта виджета. На вкладке </w:t>
      </w:r>
      <w:r w:rsidRPr="006B633E">
        <w:rPr>
          <w:rStyle w:val="GOSTChAccent"/>
        </w:rPr>
        <w:t>«Пользовательские»</w:t>
      </w:r>
      <w:r>
        <w:t xml:space="preserve"> доступны виджеты, созданные пользователем.</w:t>
      </w:r>
    </w:p>
    <w:p w14:paraId="7AAE1B33" w14:textId="1C056C23" w:rsidR="006B633E" w:rsidRDefault="006B633E" w:rsidP="006B633E">
      <w:pPr>
        <w:pStyle w:val="GOSTPic"/>
      </w:pPr>
      <w:r>
        <w:rPr>
          <w:noProof/>
          <w:lang w:val="ru-RU" w:eastAsia="ru-RU"/>
        </w:rPr>
        <w:lastRenderedPageBreak/>
        <w:drawing>
          <wp:inline distT="0" distB="0" distL="0" distR="0" wp14:anchorId="751A826E" wp14:editId="10F3CE3D">
            <wp:extent cx="3474000" cy="3621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74000" cy="3621600"/>
                    </a:xfrm>
                    <a:prstGeom prst="rect">
                      <a:avLst/>
                    </a:prstGeom>
                    <a:noFill/>
                    <a:ln>
                      <a:noFill/>
                    </a:ln>
                  </pic:spPr>
                </pic:pic>
              </a:graphicData>
            </a:graphic>
          </wp:inline>
        </w:drawing>
      </w:r>
    </w:p>
    <w:p w14:paraId="016F3808" w14:textId="7609EAB0" w:rsidR="006B633E" w:rsidRPr="006B633E" w:rsidRDefault="000D177B" w:rsidP="006B633E">
      <w:pPr>
        <w:pStyle w:val="GOSTPicName"/>
        <w:rPr>
          <w:lang w:val="en-US"/>
        </w:rPr>
      </w:pPr>
      <w:bookmarkStart w:id="248" w:name="_Ref182519070"/>
      <w:r>
        <w:t>Экран</w:t>
      </w:r>
      <w:r w:rsidR="006B633E">
        <w:t xml:space="preserve"> </w:t>
      </w:r>
      <w:r w:rsidR="00C45C62">
        <w:t>«Центр виджетов»</w:t>
      </w:r>
    </w:p>
    <w:bookmarkEnd w:id="248"/>
    <w:p w14:paraId="433C0E44" w14:textId="4F15ABAB" w:rsidR="006B633E" w:rsidRDefault="006B633E" w:rsidP="00177E66">
      <w:pPr>
        <w:pStyle w:val="GOSTNomListL1"/>
        <w:numPr>
          <w:ilvl w:val="0"/>
          <w:numId w:val="44"/>
        </w:numPr>
      </w:pPr>
      <w:r>
        <w:t xml:space="preserve">Нажать кнопку </w:t>
      </w:r>
      <w:r w:rsidRPr="006B633E">
        <w:rPr>
          <w:rStyle w:val="GOSTChAccent"/>
        </w:rPr>
        <w:t>«+ Установить»</w:t>
      </w:r>
      <w:r>
        <w:t>. Созданный виджет отобразится на экране.</w:t>
      </w:r>
    </w:p>
    <w:p w14:paraId="0D6792D2" w14:textId="6F2BCBDB" w:rsidR="006B633E" w:rsidRDefault="006B633E" w:rsidP="00177E66">
      <w:pPr>
        <w:pStyle w:val="GOSTNomListL1"/>
        <w:numPr>
          <w:ilvl w:val="0"/>
          <w:numId w:val="44"/>
        </w:numPr>
      </w:pPr>
      <w:r>
        <w:t xml:space="preserve">Для добавления еще одного виджета нажать кнопку </w:t>
      </w:r>
      <w:r w:rsidRPr="006B633E">
        <w:rPr>
          <w:rStyle w:val="GOSTChAccent"/>
        </w:rPr>
        <w:t>«</w:t>
      </w:r>
      <w:r>
        <w:rPr>
          <w:rStyle w:val="GOSTChAccent"/>
        </w:rPr>
        <w:t>+ Новый виджет</w:t>
      </w:r>
      <w:r w:rsidRPr="006B633E">
        <w:rPr>
          <w:rStyle w:val="GOSTChAccent"/>
        </w:rPr>
        <w:t>»</w:t>
      </w:r>
      <w:r>
        <w:t xml:space="preserve"> и в отобразившемся контекстном меню выбрать пункт </w:t>
      </w:r>
      <w:r w:rsidR="004130D5" w:rsidRPr="006B633E">
        <w:rPr>
          <w:rStyle w:val="GOSTChAccent"/>
        </w:rPr>
        <w:t>«</w:t>
      </w:r>
      <w:r w:rsidR="004130D5">
        <w:rPr>
          <w:rStyle w:val="GOSTChAccent"/>
        </w:rPr>
        <w:t>+ Новый виджет</w:t>
      </w:r>
      <w:r w:rsidR="004130D5" w:rsidRPr="006B633E">
        <w:rPr>
          <w:rStyle w:val="GOSTChAccent"/>
        </w:rPr>
        <w:t>»</w:t>
      </w:r>
      <w:r w:rsidR="004130D5">
        <w:t xml:space="preserve"> </w:t>
      </w:r>
      <w:r>
        <w:t>(</w:t>
      </w:r>
      <w:r>
        <w:fldChar w:fldCharType="begin"/>
      </w:r>
      <w:r>
        <w:instrText xml:space="preserve"> REF _Ref182519364 \r \h </w:instrText>
      </w:r>
      <w:r>
        <w:fldChar w:fldCharType="separate"/>
      </w:r>
      <w:r w:rsidR="004A356B">
        <w:t>Рисунок 111</w:t>
      </w:r>
      <w:r>
        <w:fldChar w:fldCharType="end"/>
      </w:r>
      <w:r>
        <w:t>).</w:t>
      </w:r>
    </w:p>
    <w:p w14:paraId="7C479A73" w14:textId="7D3CBEAA" w:rsidR="006B633E" w:rsidRDefault="006B633E" w:rsidP="006B633E">
      <w:pPr>
        <w:pStyle w:val="GOSTPic"/>
      </w:pPr>
      <w:r>
        <w:rPr>
          <w:noProof/>
          <w:lang w:val="ru-RU" w:eastAsia="ru-RU"/>
        </w:rPr>
        <w:drawing>
          <wp:inline distT="0" distB="0" distL="0" distR="0" wp14:anchorId="41D14E8C" wp14:editId="657D00D3">
            <wp:extent cx="6480175" cy="2850411"/>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80175" cy="2850411"/>
                    </a:xfrm>
                    <a:prstGeom prst="rect">
                      <a:avLst/>
                    </a:prstGeom>
                    <a:noFill/>
                    <a:ln>
                      <a:noFill/>
                    </a:ln>
                  </pic:spPr>
                </pic:pic>
              </a:graphicData>
            </a:graphic>
          </wp:inline>
        </w:drawing>
      </w:r>
    </w:p>
    <w:p w14:paraId="7111589D" w14:textId="2272552E" w:rsidR="006B633E" w:rsidRDefault="004130D5" w:rsidP="006B633E">
      <w:pPr>
        <w:pStyle w:val="GOSTPicName"/>
      </w:pPr>
      <w:bookmarkStart w:id="249" w:name="_Ref182519364"/>
      <w:r>
        <w:t>Кнопка добавления еще одного виджета</w:t>
      </w:r>
    </w:p>
    <w:p w14:paraId="162913B5" w14:textId="5749A89B" w:rsidR="00BA5C31" w:rsidRDefault="00BA5C31" w:rsidP="00BA5C31">
      <w:pPr>
        <w:pStyle w:val="GOSTBody"/>
      </w:pPr>
      <w:r>
        <w:t xml:space="preserve">Для изменения названия дашборда необходимо выбрать нужный дашборд на вкладке </w:t>
      </w:r>
      <w:r w:rsidRPr="00E30CFF">
        <w:rPr>
          <w:rStyle w:val="GOSTChAccent"/>
        </w:rPr>
        <w:t>«</w:t>
      </w:r>
      <w:r>
        <w:rPr>
          <w:rStyle w:val="GOSTChAccent"/>
        </w:rPr>
        <w:t>Проводник</w:t>
      </w:r>
      <w:r w:rsidRPr="00E30CFF">
        <w:rPr>
          <w:rStyle w:val="GOSTChAccent"/>
        </w:rPr>
        <w:t>»</w:t>
      </w:r>
      <w:r>
        <w:t xml:space="preserve">, нажать кнопку с тремя точками в заголовке дашборда и в отобразившемся контекстном меню выбрать пункт </w:t>
      </w:r>
      <w:r>
        <w:rPr>
          <w:rStyle w:val="GOSTChAccent"/>
        </w:rPr>
        <w:t>«Переименовать</w:t>
      </w:r>
      <w:r w:rsidRPr="00434A9B">
        <w:rPr>
          <w:rStyle w:val="GOSTChAccent"/>
        </w:rPr>
        <w:t>»</w:t>
      </w:r>
      <w:r>
        <w:t>.</w:t>
      </w:r>
    </w:p>
    <w:p w14:paraId="1727BF10" w14:textId="269662C8" w:rsidR="00797FF2" w:rsidRDefault="00797FF2" w:rsidP="00797FF2">
      <w:pPr>
        <w:pStyle w:val="GOSTH2"/>
      </w:pPr>
      <w:bookmarkStart w:id="250" w:name="_Toc193969657"/>
      <w:r>
        <w:t>Удаление дашборда</w:t>
      </w:r>
      <w:bookmarkEnd w:id="250"/>
    </w:p>
    <w:p w14:paraId="3CEE2E14" w14:textId="3D5F96C4" w:rsidR="00B51548" w:rsidRDefault="00B51548" w:rsidP="00B51548">
      <w:pPr>
        <w:pStyle w:val="GOSTBody"/>
      </w:pPr>
      <w:r>
        <w:t xml:space="preserve">Для удаления дашборда необходимо выбрать нужный дашборд на вкладке </w:t>
      </w:r>
      <w:r w:rsidRPr="00E30CFF">
        <w:rPr>
          <w:rStyle w:val="GOSTChAccent"/>
        </w:rPr>
        <w:t>«Проводник»</w:t>
      </w:r>
      <w:r>
        <w:t xml:space="preserve">, нажать кнопку с тремя точками в заголовке формы и в отобразившемся контекстном меню выбрать пункт </w:t>
      </w:r>
      <w:r w:rsidRPr="00434A9B">
        <w:rPr>
          <w:rStyle w:val="GOSTChAccent"/>
        </w:rPr>
        <w:t>«Удалить»</w:t>
      </w:r>
      <w:r>
        <w:t>.</w:t>
      </w:r>
    </w:p>
    <w:p w14:paraId="1485A9F7" w14:textId="77777777" w:rsidR="00216877" w:rsidRDefault="00216877" w:rsidP="00216877">
      <w:pPr>
        <w:pStyle w:val="GOSTH1"/>
        <w:keepNext w:val="0"/>
        <w:keepLines w:val="0"/>
        <w:pageBreakBefore w:val="0"/>
      </w:pPr>
      <w:bookmarkStart w:id="251" w:name="_Toc193969658"/>
      <w:bookmarkEnd w:id="249"/>
      <w:r>
        <w:lastRenderedPageBreak/>
        <w:t>Папки</w:t>
      </w:r>
      <w:bookmarkEnd w:id="251"/>
    </w:p>
    <w:p w14:paraId="2EAB44FD" w14:textId="7ACB05F7" w:rsidR="00F22D29" w:rsidRDefault="00F22D29" w:rsidP="00F22D29">
      <w:pPr>
        <w:pStyle w:val="GOSTH2"/>
      </w:pPr>
      <w:bookmarkStart w:id="252" w:name="_Toc193969659"/>
      <w:r>
        <w:t>Создание папки</w:t>
      </w:r>
      <w:bookmarkEnd w:id="252"/>
    </w:p>
    <w:p w14:paraId="66D6293E" w14:textId="5A026700" w:rsidR="00216877" w:rsidRDefault="00216877" w:rsidP="00216877">
      <w:pPr>
        <w:pStyle w:val="GOSTBody"/>
        <w:rPr>
          <w:rStyle w:val="GOSTChAccent"/>
        </w:rPr>
      </w:pPr>
      <w:r>
        <w:t xml:space="preserve">Для создания таблицы </w:t>
      </w:r>
      <w:r w:rsidRPr="00BF002E">
        <w:t xml:space="preserve">необходимо </w:t>
      </w:r>
      <w:r>
        <w:t xml:space="preserve">внутри пространства </w:t>
      </w:r>
      <w:r w:rsidRPr="00BF002E">
        <w:t xml:space="preserve">на вкладке </w:t>
      </w:r>
      <w:r w:rsidRPr="00BF002E">
        <w:rPr>
          <w:rStyle w:val="GOSTChAccent"/>
        </w:rPr>
        <w:t>«Проводник»</w:t>
      </w:r>
      <w:r w:rsidRPr="00BF002E">
        <w:t xml:space="preserve"> нажать</w:t>
      </w:r>
      <w:r>
        <w:t xml:space="preserve"> </w:t>
      </w:r>
      <w:r w:rsidRPr="00BF002E">
        <w:t xml:space="preserve">нажать кнопку </w:t>
      </w:r>
      <w:r w:rsidRPr="007B5329">
        <w:rPr>
          <w:rStyle w:val="GOSTChAccent"/>
        </w:rPr>
        <w:t>«+</w:t>
      </w:r>
      <w:r>
        <w:rPr>
          <w:rStyle w:val="GOSTChAccent"/>
        </w:rPr>
        <w:t xml:space="preserve"> Добавить</w:t>
      </w:r>
      <w:r w:rsidRPr="007B5329">
        <w:rPr>
          <w:rStyle w:val="GOSTChAccent"/>
        </w:rPr>
        <w:t>»</w:t>
      </w:r>
      <w:r w:rsidRPr="00BF002E">
        <w:t xml:space="preserve"> и выбрать из раскрывающегося списка вариант </w:t>
      </w:r>
      <w:r w:rsidRPr="00BF002E">
        <w:rPr>
          <w:rStyle w:val="GOSTChAccent"/>
        </w:rPr>
        <w:t>«</w:t>
      </w:r>
      <w:r w:rsidR="009E01E7">
        <w:rPr>
          <w:rStyle w:val="GOSTChAccent"/>
        </w:rPr>
        <w:fldChar w:fldCharType="begin"/>
      </w:r>
      <w:r w:rsidR="009E01E7">
        <w:rPr>
          <w:rStyle w:val="GOSTChAccent"/>
        </w:rPr>
        <w:instrText xml:space="preserve"> REF _Ref182555503 \r \h </w:instrText>
      </w:r>
      <w:r w:rsidR="009E01E7">
        <w:rPr>
          <w:rStyle w:val="GOSTChAccent"/>
        </w:rPr>
      </w:r>
      <w:r w:rsidR="009E01E7">
        <w:rPr>
          <w:rStyle w:val="GOSTChAccent"/>
        </w:rPr>
        <w:fldChar w:fldCharType="separate"/>
      </w:r>
      <w:r w:rsidR="004A356B">
        <w:rPr>
          <w:rStyle w:val="GOSTChAccent"/>
        </w:rPr>
        <w:t>Рисунок 112</w:t>
      </w:r>
      <w:r w:rsidR="009E01E7">
        <w:rPr>
          <w:rStyle w:val="GOSTChAccent"/>
        </w:rPr>
        <w:fldChar w:fldCharType="end"/>
      </w:r>
      <w:r w:rsidRPr="00BF002E">
        <w:t>)</w:t>
      </w:r>
      <w:r w:rsidRPr="00CE01BD">
        <w:t>.</w:t>
      </w:r>
    </w:p>
    <w:p w14:paraId="40F9186C" w14:textId="77777777" w:rsidR="00216877" w:rsidRPr="00BA5C31" w:rsidRDefault="00216877" w:rsidP="00216877">
      <w:pPr>
        <w:pStyle w:val="GOSTPic"/>
        <w:rPr>
          <w:lang w:val="ru-RU"/>
        </w:rPr>
      </w:pPr>
      <w:r>
        <w:rPr>
          <w:noProof/>
          <w:lang w:val="ru-RU" w:eastAsia="ru-RU"/>
        </w:rPr>
        <w:drawing>
          <wp:inline distT="0" distB="0" distL="0" distR="0" wp14:anchorId="394A744C" wp14:editId="785C615F">
            <wp:extent cx="6480175" cy="194628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480175" cy="1946283"/>
                    </a:xfrm>
                    <a:prstGeom prst="rect">
                      <a:avLst/>
                    </a:prstGeom>
                    <a:noFill/>
                    <a:ln>
                      <a:noFill/>
                    </a:ln>
                  </pic:spPr>
                </pic:pic>
              </a:graphicData>
            </a:graphic>
          </wp:inline>
        </w:drawing>
      </w:r>
    </w:p>
    <w:p w14:paraId="2F2ACC77" w14:textId="77777777" w:rsidR="00216877" w:rsidRDefault="00216877" w:rsidP="00216877">
      <w:pPr>
        <w:pStyle w:val="GOSTPicName"/>
      </w:pPr>
      <w:bookmarkStart w:id="253" w:name="_Ref182555503"/>
      <w:r>
        <w:t>Добавление новой папки</w:t>
      </w:r>
      <w:bookmarkEnd w:id="253"/>
    </w:p>
    <w:p w14:paraId="17F2B3EB" w14:textId="24C49DB5" w:rsidR="00216877" w:rsidRDefault="00216877" w:rsidP="00216877">
      <w:pPr>
        <w:pStyle w:val="GOSTBody"/>
      </w:pPr>
      <w:r>
        <w:t xml:space="preserve">После </w:t>
      </w:r>
      <w:r w:rsidRPr="00B1356F">
        <w:t>создания</w:t>
      </w:r>
      <w:r>
        <w:t xml:space="preserve"> папке</w:t>
      </w:r>
      <w:r w:rsidRPr="00B1356F">
        <w:t xml:space="preserve"> можно дать название</w:t>
      </w:r>
      <w:r w:rsidR="00796575">
        <w:t xml:space="preserve">. Для этого необходимо нажать кнопку с тремя точками в заголовке папки и в отобразившемся контекстном меню выбрать пункт </w:t>
      </w:r>
      <w:r w:rsidR="00796575" w:rsidRPr="00434A9B">
        <w:rPr>
          <w:rStyle w:val="GOSTChAccent"/>
        </w:rPr>
        <w:t>«</w:t>
      </w:r>
      <w:r w:rsidR="00796575">
        <w:rPr>
          <w:rStyle w:val="GOSTChAccent"/>
        </w:rPr>
        <w:t>Переименовать</w:t>
      </w:r>
      <w:r w:rsidR="00796575" w:rsidRPr="00434A9B">
        <w:rPr>
          <w:rStyle w:val="GOSTChAccent"/>
        </w:rPr>
        <w:t>»</w:t>
      </w:r>
      <w:r>
        <w:t xml:space="preserve"> (</w:t>
      </w:r>
      <w:r>
        <w:fldChar w:fldCharType="begin"/>
      </w:r>
      <w:r>
        <w:instrText xml:space="preserve"> REF _Ref182555478 \r \h </w:instrText>
      </w:r>
      <w:r>
        <w:fldChar w:fldCharType="separate"/>
      </w:r>
      <w:r w:rsidR="004A356B">
        <w:t>Рисунок 113</w:t>
      </w:r>
      <w:r>
        <w:fldChar w:fldCharType="end"/>
      </w:r>
      <w:r>
        <w:t>).</w:t>
      </w:r>
    </w:p>
    <w:p w14:paraId="54ED0B2C" w14:textId="77777777" w:rsidR="00216877" w:rsidRPr="0090530B" w:rsidRDefault="00216877" w:rsidP="00216877">
      <w:pPr>
        <w:pStyle w:val="GOSTPic"/>
        <w:rPr>
          <w:lang w:val="ru-RU"/>
        </w:rPr>
      </w:pPr>
      <w:r>
        <w:rPr>
          <w:noProof/>
          <w:lang w:val="ru-RU" w:eastAsia="ru-RU"/>
        </w:rPr>
        <w:drawing>
          <wp:inline distT="0" distB="0" distL="0" distR="0" wp14:anchorId="0B106A95" wp14:editId="0FD58D5B">
            <wp:extent cx="4716000" cy="1656000"/>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716000" cy="1656000"/>
                    </a:xfrm>
                    <a:prstGeom prst="rect">
                      <a:avLst/>
                    </a:prstGeom>
                    <a:noFill/>
                    <a:ln>
                      <a:noFill/>
                    </a:ln>
                  </pic:spPr>
                </pic:pic>
              </a:graphicData>
            </a:graphic>
          </wp:inline>
        </w:drawing>
      </w:r>
    </w:p>
    <w:p w14:paraId="24D277CB" w14:textId="35B7D8A3" w:rsidR="00216877" w:rsidRDefault="00216877" w:rsidP="00216877">
      <w:pPr>
        <w:pStyle w:val="GOSTPicName"/>
      </w:pPr>
      <w:bookmarkStart w:id="254" w:name="_Ref182555478"/>
      <w:r>
        <w:t>Переименование папки</w:t>
      </w:r>
      <w:bookmarkEnd w:id="254"/>
    </w:p>
    <w:p w14:paraId="3F346584" w14:textId="52200354" w:rsidR="00BD35CC" w:rsidRDefault="00BD35CC" w:rsidP="00BD35CC">
      <w:pPr>
        <w:pStyle w:val="GOSTBody"/>
      </w:pPr>
      <w:r>
        <w:t xml:space="preserve">Рядом с заголовком таблицы отображается роль: </w:t>
      </w:r>
      <w:r w:rsidRPr="005228EE">
        <w:rPr>
          <w:rStyle w:val="GOSTChAccent"/>
        </w:rPr>
        <w:t>«Менеджер»</w:t>
      </w:r>
      <w:r>
        <w:t xml:space="preserve"> или </w:t>
      </w:r>
      <w:r w:rsidRPr="005228EE">
        <w:rPr>
          <w:rStyle w:val="GOSTChAccent"/>
        </w:rPr>
        <w:t>«Владелец»</w:t>
      </w:r>
      <w:r>
        <w:t>.</w:t>
      </w:r>
    </w:p>
    <w:p w14:paraId="58274275" w14:textId="77777777" w:rsidR="00BD35CC" w:rsidRPr="00F22D29" w:rsidRDefault="00BD35CC" w:rsidP="00BD35CC">
      <w:pPr>
        <w:pStyle w:val="GOSTBody"/>
      </w:pPr>
      <w:r>
        <w:t>Менеджер имеет доступ к данным таблицы, владелец – доступ к структуре.</w:t>
      </w:r>
    </w:p>
    <w:p w14:paraId="63E648D9" w14:textId="635A64D8" w:rsidR="00216877" w:rsidRDefault="00796575" w:rsidP="00BD35CC">
      <w:pPr>
        <w:pStyle w:val="GOSTBody"/>
      </w:pPr>
      <w:r>
        <w:t>Внутри папки доступно создание новых сущностей: таблицы, формы, дашборда, автоматизации, папки</w:t>
      </w:r>
      <w:r w:rsidR="00DE0DD1">
        <w:t>, в том числе таблицы на основе шаблона</w:t>
      </w:r>
      <w:r>
        <w:t xml:space="preserve"> (</w:t>
      </w:r>
      <w:r>
        <w:fldChar w:fldCharType="begin"/>
      </w:r>
      <w:r>
        <w:instrText xml:space="preserve"> REF _Ref182555896 \r \h </w:instrText>
      </w:r>
      <w:r>
        <w:fldChar w:fldCharType="separate"/>
      </w:r>
      <w:r w:rsidR="004A356B">
        <w:t>Рисунок 114</w:t>
      </w:r>
      <w:r>
        <w:fldChar w:fldCharType="end"/>
      </w:r>
      <w:r>
        <w:t>).</w:t>
      </w:r>
    </w:p>
    <w:p w14:paraId="53607C47" w14:textId="4BF6FF10" w:rsidR="00796575" w:rsidRPr="00796575" w:rsidRDefault="00796575" w:rsidP="00796575">
      <w:pPr>
        <w:pStyle w:val="GOSTPic"/>
        <w:rPr>
          <w:lang w:val="ru-RU"/>
        </w:rPr>
      </w:pPr>
      <w:r>
        <w:rPr>
          <w:noProof/>
          <w:lang w:val="ru-RU" w:eastAsia="ru-RU"/>
        </w:rPr>
        <w:lastRenderedPageBreak/>
        <w:drawing>
          <wp:inline distT="0" distB="0" distL="0" distR="0" wp14:anchorId="34FF011E" wp14:editId="5DA3DDC8">
            <wp:extent cx="3182400" cy="2822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82400" cy="2822400"/>
                    </a:xfrm>
                    <a:prstGeom prst="rect">
                      <a:avLst/>
                    </a:prstGeom>
                    <a:noFill/>
                    <a:ln>
                      <a:noFill/>
                    </a:ln>
                  </pic:spPr>
                </pic:pic>
              </a:graphicData>
            </a:graphic>
          </wp:inline>
        </w:drawing>
      </w:r>
    </w:p>
    <w:p w14:paraId="4810E5E4" w14:textId="781120E1" w:rsidR="00796575" w:rsidRDefault="00DE0DD1" w:rsidP="00796575">
      <w:pPr>
        <w:pStyle w:val="GOSTPicName"/>
      </w:pPr>
      <w:bookmarkStart w:id="255" w:name="_Ref182555896"/>
      <w:r>
        <w:t>Создание новых сущностей в папке</w:t>
      </w:r>
    </w:p>
    <w:p w14:paraId="2E4BADA9" w14:textId="0F8AE5B6" w:rsidR="00F22D29" w:rsidRDefault="00F22D29" w:rsidP="00BD35CC">
      <w:pPr>
        <w:pStyle w:val="GOSTH2"/>
      </w:pPr>
      <w:bookmarkStart w:id="256" w:name="_Toc193969660"/>
      <w:r>
        <w:t xml:space="preserve">Удаление </w:t>
      </w:r>
      <w:r w:rsidR="00A33DF8">
        <w:t>папки</w:t>
      </w:r>
      <w:bookmarkEnd w:id="256"/>
    </w:p>
    <w:p w14:paraId="6B2B1B78" w14:textId="0D273E17" w:rsidR="00F22D29" w:rsidRDefault="00F22D29" w:rsidP="00F22D29">
      <w:pPr>
        <w:pStyle w:val="GOSTBody"/>
      </w:pPr>
      <w:r>
        <w:t xml:space="preserve">Для удаления </w:t>
      </w:r>
      <w:r w:rsidR="00A33DF8">
        <w:t>папки</w:t>
      </w:r>
      <w:r>
        <w:t xml:space="preserve"> необходимо необходимо нажать кнопку с тремя точками в заголовке папки и в отобразившемся контекстном меню выбрать пункт </w:t>
      </w:r>
      <w:r w:rsidRPr="00434A9B">
        <w:rPr>
          <w:rStyle w:val="GOSTChAccent"/>
        </w:rPr>
        <w:t>«</w:t>
      </w:r>
      <w:r>
        <w:rPr>
          <w:rStyle w:val="GOSTChAccent"/>
        </w:rPr>
        <w:t>Удалить</w:t>
      </w:r>
      <w:r w:rsidRPr="00434A9B">
        <w:rPr>
          <w:rStyle w:val="GOSTChAccent"/>
        </w:rPr>
        <w:t>»</w:t>
      </w:r>
      <w:r w:rsidRPr="00F22D29">
        <w:t xml:space="preserve"> (</w:t>
      </w:r>
      <w:r>
        <w:fldChar w:fldCharType="begin"/>
      </w:r>
      <w:r>
        <w:instrText xml:space="preserve"> REF _Ref182556367 \r \h </w:instrText>
      </w:r>
      <w:r>
        <w:fldChar w:fldCharType="separate"/>
      </w:r>
      <w:r w:rsidR="004A356B">
        <w:t>Рисунок 115</w:t>
      </w:r>
      <w:r>
        <w:fldChar w:fldCharType="end"/>
      </w:r>
      <w:r w:rsidRPr="00F22D29">
        <w:t>).</w:t>
      </w:r>
    </w:p>
    <w:p w14:paraId="40CCDB17" w14:textId="148AF787" w:rsidR="00F22D29" w:rsidRDefault="002752E2" w:rsidP="00F22D29">
      <w:pPr>
        <w:pStyle w:val="GOSTPic"/>
      </w:pPr>
      <w:r>
        <w:rPr>
          <w:noProof/>
          <w:lang w:val="ru-RU" w:eastAsia="ru-RU"/>
        </w:rPr>
        <w:drawing>
          <wp:inline distT="0" distB="0" distL="0" distR="0" wp14:anchorId="25B67014" wp14:editId="5B3750B2">
            <wp:extent cx="3682800" cy="2901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82800" cy="2901600"/>
                    </a:xfrm>
                    <a:prstGeom prst="rect">
                      <a:avLst/>
                    </a:prstGeom>
                    <a:noFill/>
                    <a:ln>
                      <a:noFill/>
                    </a:ln>
                  </pic:spPr>
                </pic:pic>
              </a:graphicData>
            </a:graphic>
          </wp:inline>
        </w:drawing>
      </w:r>
    </w:p>
    <w:p w14:paraId="04683F29" w14:textId="2A0F5DE2" w:rsidR="00F22D29" w:rsidRDefault="00F22D29" w:rsidP="00F22D29">
      <w:pPr>
        <w:pStyle w:val="GOSTPicName"/>
      </w:pPr>
      <w:bookmarkStart w:id="257" w:name="_Ref182556367"/>
      <w:r>
        <w:t>Удаление папки</w:t>
      </w:r>
      <w:bookmarkEnd w:id="257"/>
    </w:p>
    <w:p w14:paraId="787572DD" w14:textId="2AFE3C9E" w:rsidR="00B40B54" w:rsidRDefault="00B40B54" w:rsidP="00B40B54">
      <w:pPr>
        <w:pStyle w:val="GOSTH1"/>
        <w:keepNext w:val="0"/>
        <w:keepLines w:val="0"/>
        <w:pageBreakBefore w:val="0"/>
      </w:pPr>
      <w:bookmarkStart w:id="258" w:name="_Ref182436866"/>
      <w:bookmarkStart w:id="259" w:name="_Toc185327406"/>
      <w:bookmarkStart w:id="260" w:name="_Toc193969661"/>
      <w:bookmarkEnd w:id="200"/>
      <w:bookmarkEnd w:id="201"/>
      <w:bookmarkEnd w:id="215"/>
      <w:bookmarkEnd w:id="255"/>
      <w:bookmarkEnd w:id="258"/>
      <w:r>
        <w:t>Корзина</w:t>
      </w:r>
      <w:bookmarkEnd w:id="259"/>
      <w:bookmarkEnd w:id="260"/>
    </w:p>
    <w:p w14:paraId="4CC492AD" w14:textId="1544121C" w:rsidR="00B40B54" w:rsidRDefault="00B40B54" w:rsidP="00B40B54">
      <w:pPr>
        <w:pStyle w:val="GOSTBody"/>
      </w:pPr>
      <w:r>
        <w:t xml:space="preserve">Чтобы открыть экран </w:t>
      </w:r>
      <w:r w:rsidRPr="002105F0">
        <w:rPr>
          <w:rStyle w:val="GOSTChAccent"/>
        </w:rPr>
        <w:t>«Корзина»</w:t>
      </w:r>
      <w:r>
        <w:t xml:space="preserve">, необходимо нажать кнопку </w:t>
      </w:r>
      <w:r w:rsidRPr="002105F0">
        <w:rPr>
          <w:rStyle w:val="GOSTChAccent"/>
        </w:rPr>
        <w:t>«Корзина»</w:t>
      </w:r>
      <w:r>
        <w:t xml:space="preserve"> в </w:t>
      </w:r>
      <w:r w:rsidR="0029301F">
        <w:t xml:space="preserve">нижнем </w:t>
      </w:r>
      <w:r>
        <w:t xml:space="preserve">левом углу </w:t>
      </w:r>
      <w:r w:rsidR="0029301F">
        <w:t xml:space="preserve">рабочего </w:t>
      </w:r>
      <w:r>
        <w:t>пространства (</w:t>
      </w:r>
      <w:r>
        <w:fldChar w:fldCharType="begin"/>
      </w:r>
      <w:r>
        <w:instrText xml:space="preserve"> REF _Ref182590084 \r \h </w:instrText>
      </w:r>
      <w:r>
        <w:fldChar w:fldCharType="separate"/>
      </w:r>
      <w:r w:rsidR="004A356B">
        <w:t>Рисунок 116</w:t>
      </w:r>
      <w:r>
        <w:fldChar w:fldCharType="end"/>
      </w:r>
      <w:r>
        <w:t>).</w:t>
      </w:r>
    </w:p>
    <w:p w14:paraId="2C3BE392" w14:textId="6D185507" w:rsidR="00B40B54" w:rsidRPr="00134217" w:rsidRDefault="00B40B54" w:rsidP="00B40B54">
      <w:pPr>
        <w:pStyle w:val="GOSTPic"/>
        <w:rPr>
          <w:lang w:val="ru-RU"/>
        </w:rPr>
      </w:pPr>
      <w:r>
        <w:rPr>
          <w:noProof/>
          <w:lang w:val="ru-RU" w:eastAsia="ru-RU"/>
        </w:rPr>
        <w:lastRenderedPageBreak/>
        <w:drawing>
          <wp:inline distT="0" distB="0" distL="0" distR="0" wp14:anchorId="6E90C222" wp14:editId="42747F5F">
            <wp:extent cx="6480175" cy="1964676"/>
            <wp:effectExtent l="0" t="0" r="0" b="0"/>
            <wp:docPr id="100107" name="Picture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80175" cy="1964676"/>
                    </a:xfrm>
                    <a:prstGeom prst="rect">
                      <a:avLst/>
                    </a:prstGeom>
                    <a:noFill/>
                    <a:ln>
                      <a:noFill/>
                    </a:ln>
                  </pic:spPr>
                </pic:pic>
              </a:graphicData>
            </a:graphic>
          </wp:inline>
        </w:drawing>
      </w:r>
    </w:p>
    <w:p w14:paraId="10962106" w14:textId="25EB27C3" w:rsidR="00B40B54" w:rsidRPr="00134217" w:rsidRDefault="00B40B54" w:rsidP="00B40B54">
      <w:pPr>
        <w:pStyle w:val="GOSTPicName"/>
        <w:rPr>
          <w:lang w:val="en-US"/>
        </w:rPr>
      </w:pPr>
      <w:bookmarkStart w:id="261" w:name="_Ref182590084"/>
      <w:r>
        <w:t>Экран «Корзина»</w:t>
      </w:r>
      <w:bookmarkEnd w:id="261"/>
    </w:p>
    <w:p w14:paraId="79562279" w14:textId="56EE635A" w:rsidR="00B40B54" w:rsidRDefault="00B40B54" w:rsidP="00B40B54">
      <w:pPr>
        <w:pStyle w:val="GOSTBody"/>
      </w:pPr>
      <w:r>
        <w:t xml:space="preserve">На экране </w:t>
      </w:r>
      <w:r w:rsidRPr="00DE3CD5">
        <w:rPr>
          <w:rStyle w:val="GOSTChAccent"/>
        </w:rPr>
        <w:t>«Корзина»</w:t>
      </w:r>
      <w:r>
        <w:t xml:space="preserve"> доступны возможности просмотра содержимого и восстановления элементов. Чтобы восстановить элемент из корзины, необходимо нажать кнопку в виде трех точек в нужной строке в столбце </w:t>
      </w:r>
      <w:r w:rsidRPr="00BC40B2">
        <w:rPr>
          <w:rStyle w:val="GOSTChAccent"/>
        </w:rPr>
        <w:t>«Операции»</w:t>
      </w:r>
      <w:r>
        <w:t xml:space="preserve"> и нажать кнопку </w:t>
      </w:r>
      <w:r w:rsidRPr="00957CD2">
        <w:rPr>
          <w:rStyle w:val="GOSTChAccent"/>
        </w:rPr>
        <w:t>«Восстановить файл»</w:t>
      </w:r>
      <w:r>
        <w:t xml:space="preserve"> (</w:t>
      </w:r>
      <w:r>
        <w:fldChar w:fldCharType="begin"/>
      </w:r>
      <w:r>
        <w:instrText xml:space="preserve"> REF _Ref182590084 \r \h </w:instrText>
      </w:r>
      <w:r>
        <w:fldChar w:fldCharType="separate"/>
      </w:r>
      <w:r w:rsidR="004A356B">
        <w:t>Рисунок 116</w:t>
      </w:r>
      <w:r>
        <w:fldChar w:fldCharType="end"/>
      </w:r>
      <w:r>
        <w:t>).</w:t>
      </w:r>
    </w:p>
    <w:p w14:paraId="3B06194C" w14:textId="126D5CFA" w:rsidR="00D43D9D" w:rsidRDefault="00D43D9D" w:rsidP="00EB7CBF">
      <w:pPr>
        <w:pStyle w:val="GOSTH1"/>
        <w:keepNext w:val="0"/>
        <w:keepLines w:val="0"/>
        <w:pageBreakBefore w:val="0"/>
      </w:pPr>
      <w:bookmarkStart w:id="262" w:name="_Toc193969662"/>
      <w:bookmarkStart w:id="263" w:name="_Toc185327407"/>
      <w:r>
        <w:t>Обучение</w:t>
      </w:r>
      <w:bookmarkEnd w:id="262"/>
    </w:p>
    <w:p w14:paraId="6114D292" w14:textId="7A154E4D" w:rsidR="00D43D9D" w:rsidRDefault="00D43D9D" w:rsidP="00D43D9D">
      <w:pPr>
        <w:pStyle w:val="GOSTBody"/>
      </w:pPr>
      <w:r>
        <w:t xml:space="preserve">Чтобы начать или возобновить обучение по продукту, необходимо нажать кнопку </w:t>
      </w:r>
      <w:r w:rsidRPr="002105F0">
        <w:rPr>
          <w:rStyle w:val="GOSTChAccent"/>
        </w:rPr>
        <w:t>«</w:t>
      </w:r>
      <w:r>
        <w:rPr>
          <w:rStyle w:val="GOSTChAccent"/>
        </w:rPr>
        <w:t>Вернуться к обучению</w:t>
      </w:r>
      <w:r w:rsidRPr="002105F0">
        <w:rPr>
          <w:rStyle w:val="GOSTChAccent"/>
        </w:rPr>
        <w:t>»</w:t>
      </w:r>
      <w:r>
        <w:t xml:space="preserve"> в </w:t>
      </w:r>
      <w:r w:rsidRPr="00B1356F">
        <w:t>боковой панели в левой части страницы</w:t>
      </w:r>
      <w:r>
        <w:t xml:space="preserve"> (</w:t>
      </w:r>
      <w:r>
        <w:fldChar w:fldCharType="begin"/>
      </w:r>
      <w:r>
        <w:instrText xml:space="preserve"> REF _Ref185940022 \r \h </w:instrText>
      </w:r>
      <w:r>
        <w:fldChar w:fldCharType="separate"/>
      </w:r>
      <w:r w:rsidR="004A356B">
        <w:t>Рисунок 117</w:t>
      </w:r>
      <w:r>
        <w:fldChar w:fldCharType="end"/>
      </w:r>
      <w:r>
        <w:t>).</w:t>
      </w:r>
    </w:p>
    <w:p w14:paraId="76DF0A32" w14:textId="1C4B4907" w:rsidR="00D43D9D" w:rsidRDefault="00794671" w:rsidP="00D43D9D">
      <w:pPr>
        <w:pStyle w:val="GOSTPic"/>
        <w:rPr>
          <w:lang w:val="ru-RU"/>
        </w:rPr>
      </w:pPr>
      <w:r>
        <w:rPr>
          <w:noProof/>
          <w:lang w:val="ru-RU" w:eastAsia="ru-RU"/>
        </w:rPr>
        <w:drawing>
          <wp:inline distT="0" distB="0" distL="0" distR="0" wp14:anchorId="0F3D65D7" wp14:editId="6B1C9AA8">
            <wp:extent cx="4047214" cy="2485438"/>
            <wp:effectExtent l="0" t="0" r="0" b="0"/>
            <wp:docPr id="99982" name="Рисунок 9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095524" cy="2515106"/>
                    </a:xfrm>
                    <a:prstGeom prst="rect">
                      <a:avLst/>
                    </a:prstGeom>
                  </pic:spPr>
                </pic:pic>
              </a:graphicData>
            </a:graphic>
          </wp:inline>
        </w:drawing>
      </w:r>
    </w:p>
    <w:p w14:paraId="0894ABCE" w14:textId="48B9B8F3" w:rsidR="00D43D9D" w:rsidRDefault="00D43D9D" w:rsidP="00D43D9D">
      <w:pPr>
        <w:pStyle w:val="GOSTPicName"/>
      </w:pPr>
      <w:bookmarkStart w:id="264" w:name="_Ref185940022"/>
      <w:r>
        <w:t>Экран «</w:t>
      </w:r>
      <w:r w:rsidR="001F0DBE">
        <w:t>Вернуться к обучению</w:t>
      </w:r>
      <w:r>
        <w:t>»</w:t>
      </w:r>
      <w:bookmarkEnd w:id="264"/>
    </w:p>
    <w:p w14:paraId="17F92D94" w14:textId="3248249C" w:rsidR="001F0DBE" w:rsidRDefault="001F0DBE" w:rsidP="001F0DBE">
      <w:pPr>
        <w:pStyle w:val="GOSTBody"/>
      </w:pPr>
      <w:r>
        <w:t xml:space="preserve">После нажатия кнопки </w:t>
      </w:r>
      <w:r w:rsidRPr="001F0DBE">
        <w:rPr>
          <w:rStyle w:val="GOSTChAccent"/>
        </w:rPr>
        <w:t>«Пропустить обучение»</w:t>
      </w:r>
      <w:r w:rsidRPr="001F0DBE">
        <w:t xml:space="preserve"> </w:t>
      </w:r>
      <w:r w:rsidR="00A047A3">
        <w:t>отобразится рабочая область пространства.</w:t>
      </w:r>
    </w:p>
    <w:p w14:paraId="055546B7" w14:textId="5C34CDD7" w:rsidR="001F0DBE" w:rsidRDefault="001F0DBE" w:rsidP="001F0DBE">
      <w:pPr>
        <w:pStyle w:val="GOSTBody"/>
      </w:pPr>
      <w:r>
        <w:t xml:space="preserve">После нажатия кнопки </w:t>
      </w:r>
      <w:r w:rsidRPr="001F0DBE">
        <w:rPr>
          <w:rStyle w:val="GOSTChAccent"/>
        </w:rPr>
        <w:t>«Про</w:t>
      </w:r>
      <w:r w:rsidR="00A047A3">
        <w:rPr>
          <w:rStyle w:val="GOSTChAccent"/>
        </w:rPr>
        <w:t>йти</w:t>
      </w:r>
      <w:r w:rsidRPr="001F0DBE">
        <w:rPr>
          <w:rStyle w:val="GOSTChAccent"/>
        </w:rPr>
        <w:t xml:space="preserve"> обучение»</w:t>
      </w:r>
      <w:r w:rsidRPr="001F0DBE">
        <w:t xml:space="preserve"> </w:t>
      </w:r>
      <w:r w:rsidR="00A047A3">
        <w:t>отобразится список видеоуроков по функциям Системы (</w:t>
      </w:r>
      <w:r w:rsidR="00A047A3">
        <w:fldChar w:fldCharType="begin"/>
      </w:r>
      <w:r w:rsidR="00A047A3">
        <w:instrText xml:space="preserve"> REF _Ref185940400 \r \h </w:instrText>
      </w:r>
      <w:r w:rsidR="00A047A3">
        <w:fldChar w:fldCharType="separate"/>
      </w:r>
      <w:r w:rsidR="004A356B">
        <w:t>Рисунок 118</w:t>
      </w:r>
      <w:r w:rsidR="00A047A3">
        <w:fldChar w:fldCharType="end"/>
      </w:r>
      <w:r w:rsidR="00A047A3">
        <w:t>).</w:t>
      </w:r>
    </w:p>
    <w:p w14:paraId="6FF4967F" w14:textId="78530089" w:rsidR="00A047A3" w:rsidRPr="00A047A3" w:rsidRDefault="00794671" w:rsidP="00A047A3">
      <w:pPr>
        <w:pStyle w:val="GOSTPic"/>
        <w:rPr>
          <w:lang w:val="ru-RU"/>
        </w:rPr>
      </w:pPr>
      <w:r>
        <w:rPr>
          <w:noProof/>
          <w:lang w:val="ru-RU" w:eastAsia="ru-RU"/>
        </w:rPr>
        <w:lastRenderedPageBreak/>
        <w:drawing>
          <wp:inline distT="0" distB="0" distL="0" distR="0" wp14:anchorId="23488221" wp14:editId="6F2B3167">
            <wp:extent cx="6480175" cy="3525520"/>
            <wp:effectExtent l="0" t="0" r="0" b="0"/>
            <wp:docPr id="99983" name="Рисунок 9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480175" cy="3525520"/>
                    </a:xfrm>
                    <a:prstGeom prst="rect">
                      <a:avLst/>
                    </a:prstGeom>
                  </pic:spPr>
                </pic:pic>
              </a:graphicData>
            </a:graphic>
          </wp:inline>
        </w:drawing>
      </w:r>
    </w:p>
    <w:p w14:paraId="1A726C41" w14:textId="2E05AED2" w:rsidR="00A047A3" w:rsidRPr="00A047A3" w:rsidRDefault="00A047A3" w:rsidP="00A047A3">
      <w:pPr>
        <w:pStyle w:val="GOSTPicName"/>
      </w:pPr>
      <w:bookmarkStart w:id="265" w:name="_Ref185940400"/>
      <w:r>
        <w:t>Список видеоуроков</w:t>
      </w:r>
    </w:p>
    <w:bookmarkEnd w:id="265"/>
    <w:p w14:paraId="1F4EA9C1" w14:textId="4F98FD97" w:rsidR="00A047A3" w:rsidRPr="001F0DBE" w:rsidRDefault="00A047A3" w:rsidP="001F0DBE">
      <w:pPr>
        <w:pStyle w:val="GOSTBody"/>
      </w:pPr>
      <w:r>
        <w:t xml:space="preserve">Выход осуществляется путем нажатия кнопки </w:t>
      </w:r>
      <w:r w:rsidRPr="00A047A3">
        <w:rPr>
          <w:rStyle w:val="GOSTChAccent"/>
        </w:rPr>
        <w:t>«Завершить обучение»</w:t>
      </w:r>
      <w:r>
        <w:t>.</w:t>
      </w:r>
    </w:p>
    <w:p w14:paraId="0F206857" w14:textId="05CA49AA" w:rsidR="00B50323" w:rsidRDefault="00B50323" w:rsidP="00EB7CBF">
      <w:pPr>
        <w:pStyle w:val="GOSTH1"/>
        <w:keepNext w:val="0"/>
        <w:keepLines w:val="0"/>
        <w:pageBreakBefore w:val="0"/>
      </w:pPr>
      <w:bookmarkStart w:id="266" w:name="_Toc193969663"/>
      <w:r>
        <w:t>Поиск</w:t>
      </w:r>
      <w:bookmarkEnd w:id="266"/>
    </w:p>
    <w:p w14:paraId="3C78C26B" w14:textId="7E2F1FBB" w:rsidR="00B50323" w:rsidRDefault="00B50323" w:rsidP="00B50323">
      <w:pPr>
        <w:pStyle w:val="GOSTBody"/>
      </w:pPr>
      <w:r>
        <w:t xml:space="preserve">Чтобы открыть экран </w:t>
      </w:r>
      <w:r w:rsidRPr="002105F0">
        <w:rPr>
          <w:rStyle w:val="GOSTChAccent"/>
        </w:rPr>
        <w:t>«</w:t>
      </w:r>
      <w:r>
        <w:rPr>
          <w:rStyle w:val="GOSTChAccent"/>
        </w:rPr>
        <w:t>Поиск</w:t>
      </w:r>
      <w:r w:rsidRPr="002105F0">
        <w:rPr>
          <w:rStyle w:val="GOSTChAccent"/>
        </w:rPr>
        <w:t>»</w:t>
      </w:r>
      <w:r>
        <w:t xml:space="preserve">, необходимо нажать кнопку </w:t>
      </w:r>
      <w:r w:rsidRPr="002105F0">
        <w:rPr>
          <w:rStyle w:val="GOSTChAccent"/>
        </w:rPr>
        <w:t>«</w:t>
      </w:r>
      <w:r>
        <w:rPr>
          <w:rStyle w:val="GOSTChAccent"/>
        </w:rPr>
        <w:t>Поиск</w:t>
      </w:r>
      <w:r w:rsidRPr="002105F0">
        <w:rPr>
          <w:rStyle w:val="GOSTChAccent"/>
        </w:rPr>
        <w:t>»</w:t>
      </w:r>
      <w:r>
        <w:t xml:space="preserve"> в </w:t>
      </w:r>
      <w:r w:rsidRPr="00B1356F">
        <w:t>боковой панели в левой части страницы</w:t>
      </w:r>
      <w:r>
        <w:t xml:space="preserve"> (</w:t>
      </w:r>
      <w:r>
        <w:fldChar w:fldCharType="begin"/>
      </w:r>
      <w:r>
        <w:instrText xml:space="preserve"> REF _Ref186031881 \r \h </w:instrText>
      </w:r>
      <w:r>
        <w:fldChar w:fldCharType="separate"/>
      </w:r>
      <w:r w:rsidR="004A356B">
        <w:t>Рисунок 119</w:t>
      </w:r>
      <w:r>
        <w:fldChar w:fldCharType="end"/>
      </w:r>
      <w:r>
        <w:t>).</w:t>
      </w:r>
    </w:p>
    <w:p w14:paraId="6B31E118" w14:textId="42270792" w:rsidR="00B50323" w:rsidRPr="00B50323" w:rsidRDefault="00A019DA" w:rsidP="00B50323">
      <w:pPr>
        <w:pStyle w:val="GOSTPic"/>
        <w:rPr>
          <w:lang w:val="ru-RU"/>
        </w:rPr>
      </w:pPr>
      <w:r>
        <w:rPr>
          <w:noProof/>
          <w:lang w:val="ru-RU" w:eastAsia="ru-RU"/>
        </w:rPr>
        <w:drawing>
          <wp:inline distT="0" distB="0" distL="0" distR="0" wp14:anchorId="635DB796" wp14:editId="7503A206">
            <wp:extent cx="5313600" cy="2768400"/>
            <wp:effectExtent l="0" t="0" r="1905" b="0"/>
            <wp:docPr id="99974" name="Picture 9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13600" cy="2768400"/>
                    </a:xfrm>
                    <a:prstGeom prst="rect">
                      <a:avLst/>
                    </a:prstGeom>
                    <a:noFill/>
                    <a:ln>
                      <a:noFill/>
                    </a:ln>
                  </pic:spPr>
                </pic:pic>
              </a:graphicData>
            </a:graphic>
          </wp:inline>
        </w:drawing>
      </w:r>
    </w:p>
    <w:p w14:paraId="3F877917" w14:textId="13259F82" w:rsidR="00B50323" w:rsidRPr="00B50323" w:rsidRDefault="00B50323" w:rsidP="00B50323">
      <w:pPr>
        <w:pStyle w:val="GOSTPicName"/>
      </w:pPr>
      <w:bookmarkStart w:id="267" w:name="_Ref186031881"/>
      <w:r>
        <w:t>Экран «Поиск»</w:t>
      </w:r>
    </w:p>
    <w:p w14:paraId="0BBD338D" w14:textId="525B2ED4" w:rsidR="003D7C76" w:rsidRDefault="00EB7CBF" w:rsidP="00EB7CBF">
      <w:pPr>
        <w:pStyle w:val="GOSTH1"/>
        <w:keepNext w:val="0"/>
        <w:keepLines w:val="0"/>
        <w:pageBreakBefore w:val="0"/>
      </w:pPr>
      <w:bookmarkStart w:id="268" w:name="_Toc193969664"/>
      <w:bookmarkEnd w:id="267"/>
      <w:r>
        <w:t>Уведомления</w:t>
      </w:r>
      <w:bookmarkEnd w:id="263"/>
      <w:bookmarkEnd w:id="268"/>
    </w:p>
    <w:p w14:paraId="1C428897" w14:textId="0C5B2580" w:rsidR="00EB7CBF" w:rsidRDefault="00EB7CBF" w:rsidP="00EB7CBF">
      <w:pPr>
        <w:pStyle w:val="GOSTBody"/>
      </w:pPr>
      <w:r>
        <w:t xml:space="preserve">Чтобы открыть экран </w:t>
      </w:r>
      <w:r w:rsidRPr="002105F0">
        <w:rPr>
          <w:rStyle w:val="GOSTChAccent"/>
        </w:rPr>
        <w:t>«</w:t>
      </w:r>
      <w:r w:rsidR="00D43D9D">
        <w:rPr>
          <w:rStyle w:val="GOSTChAccent"/>
        </w:rPr>
        <w:t>Уведомления</w:t>
      </w:r>
      <w:r w:rsidRPr="002105F0">
        <w:rPr>
          <w:rStyle w:val="GOSTChAccent"/>
        </w:rPr>
        <w:t>»</w:t>
      </w:r>
      <w:r>
        <w:t xml:space="preserve">, необходимо нажать кнопку </w:t>
      </w:r>
      <w:r w:rsidRPr="002105F0">
        <w:rPr>
          <w:rStyle w:val="GOSTChAccent"/>
        </w:rPr>
        <w:t>«</w:t>
      </w:r>
      <w:r w:rsidR="00D43D9D">
        <w:rPr>
          <w:rStyle w:val="GOSTChAccent"/>
        </w:rPr>
        <w:t>Уведомления</w:t>
      </w:r>
      <w:r w:rsidRPr="002105F0">
        <w:rPr>
          <w:rStyle w:val="GOSTChAccent"/>
        </w:rPr>
        <w:t>»</w:t>
      </w:r>
      <w:r>
        <w:t xml:space="preserve"> </w:t>
      </w:r>
      <w:r w:rsidR="00D43D9D">
        <w:t xml:space="preserve">в </w:t>
      </w:r>
      <w:r w:rsidR="00D43D9D" w:rsidRPr="00B1356F">
        <w:t>боковой панели в левой части страницы</w:t>
      </w:r>
      <w:r>
        <w:t xml:space="preserve"> (</w:t>
      </w:r>
      <w:r w:rsidR="00386F20">
        <w:fldChar w:fldCharType="begin"/>
      </w:r>
      <w:r w:rsidR="00386F20">
        <w:instrText xml:space="preserve"> REF _Ref185940156 \r \h </w:instrText>
      </w:r>
      <w:r w:rsidR="00386F20">
        <w:fldChar w:fldCharType="separate"/>
      </w:r>
      <w:r w:rsidR="004A356B">
        <w:t>Рисунок 120</w:t>
      </w:r>
      <w:r w:rsidR="00386F20">
        <w:fldChar w:fldCharType="end"/>
      </w:r>
      <w:r>
        <w:t>).</w:t>
      </w:r>
    </w:p>
    <w:p w14:paraId="3F7EB956" w14:textId="685FFD45" w:rsidR="00EB7CBF" w:rsidRDefault="00EB7CBF" w:rsidP="00EB7CBF">
      <w:pPr>
        <w:pStyle w:val="GOSTPic"/>
        <w:rPr>
          <w:lang w:val="ru-RU"/>
        </w:rPr>
      </w:pPr>
      <w:r>
        <w:rPr>
          <w:noProof/>
          <w:lang w:val="ru-RU" w:eastAsia="ru-RU"/>
        </w:rPr>
        <w:lastRenderedPageBreak/>
        <w:drawing>
          <wp:inline distT="0" distB="0" distL="0" distR="0" wp14:anchorId="3F21ADF9" wp14:editId="03610986">
            <wp:extent cx="6480175" cy="267176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480175" cy="2671766"/>
                    </a:xfrm>
                    <a:prstGeom prst="rect">
                      <a:avLst/>
                    </a:prstGeom>
                    <a:noFill/>
                    <a:ln>
                      <a:noFill/>
                    </a:ln>
                  </pic:spPr>
                </pic:pic>
              </a:graphicData>
            </a:graphic>
          </wp:inline>
        </w:drawing>
      </w:r>
    </w:p>
    <w:p w14:paraId="45842718" w14:textId="2B698101" w:rsidR="00386F20" w:rsidRPr="00386F20" w:rsidRDefault="00386F20" w:rsidP="00386F20">
      <w:pPr>
        <w:pStyle w:val="GOSTPicName"/>
      </w:pPr>
      <w:bookmarkStart w:id="269" w:name="_Ref185940156"/>
      <w:r>
        <w:t>Экран «Уведомления»</w:t>
      </w:r>
      <w:bookmarkEnd w:id="269"/>
    </w:p>
    <w:p w14:paraId="4D13C859" w14:textId="4D22AC00" w:rsidR="00C75F2B" w:rsidRDefault="00C75F2B" w:rsidP="00C75F2B">
      <w:pPr>
        <w:pStyle w:val="GOSTH1"/>
        <w:keepNext w:val="0"/>
        <w:keepLines w:val="0"/>
        <w:pageBreakBefore w:val="0"/>
      </w:pPr>
      <w:bookmarkStart w:id="270" w:name="_Toc193969665"/>
      <w:r>
        <w:t>Раздел «Помощь»</w:t>
      </w:r>
      <w:bookmarkEnd w:id="270"/>
    </w:p>
    <w:p w14:paraId="0AF9D780" w14:textId="329818B4" w:rsidR="00C75F2B" w:rsidRDefault="00C75F2B" w:rsidP="00C75F2B">
      <w:pPr>
        <w:pStyle w:val="GOSTBody"/>
      </w:pPr>
      <w:r>
        <w:t xml:space="preserve">Чтобы открыть раздел </w:t>
      </w:r>
      <w:r w:rsidRPr="002105F0">
        <w:rPr>
          <w:rStyle w:val="GOSTChAccent"/>
        </w:rPr>
        <w:t>«</w:t>
      </w:r>
      <w:r>
        <w:rPr>
          <w:rStyle w:val="GOSTChAccent"/>
        </w:rPr>
        <w:t>Помощь</w:t>
      </w:r>
      <w:r w:rsidRPr="002105F0">
        <w:rPr>
          <w:rStyle w:val="GOSTChAccent"/>
        </w:rPr>
        <w:t>»</w:t>
      </w:r>
      <w:r>
        <w:t xml:space="preserve">, необходимо нажать кнопку </w:t>
      </w:r>
      <w:r w:rsidRPr="002105F0">
        <w:rPr>
          <w:rStyle w:val="GOSTChAccent"/>
        </w:rPr>
        <w:t>«</w:t>
      </w:r>
      <w:r>
        <w:rPr>
          <w:rStyle w:val="GOSTChAccent"/>
        </w:rPr>
        <w:t>Помощь</w:t>
      </w:r>
      <w:r w:rsidRPr="002105F0">
        <w:rPr>
          <w:rStyle w:val="GOSTChAccent"/>
        </w:rPr>
        <w:t>»</w:t>
      </w:r>
      <w:r>
        <w:t xml:space="preserve"> </w:t>
      </w:r>
      <w:r w:rsidR="00D43D9D">
        <w:t xml:space="preserve">в </w:t>
      </w:r>
      <w:r w:rsidR="00D43D9D" w:rsidRPr="00B1356F">
        <w:t xml:space="preserve">боковой панели </w:t>
      </w:r>
      <w:r>
        <w:t xml:space="preserve">в нижнем левом углу </w:t>
      </w:r>
      <w:r w:rsidR="00D43D9D">
        <w:t>страницы</w:t>
      </w:r>
      <w:r>
        <w:t xml:space="preserve"> (</w:t>
      </w:r>
      <w:r w:rsidR="001E607C">
        <w:fldChar w:fldCharType="begin"/>
      </w:r>
      <w:r w:rsidR="001E607C">
        <w:instrText xml:space="preserve"> REF _Ref182830365 \r \h </w:instrText>
      </w:r>
      <w:r w:rsidR="001E607C">
        <w:fldChar w:fldCharType="separate"/>
      </w:r>
      <w:r w:rsidR="004A356B">
        <w:t>Рисунок 121</w:t>
      </w:r>
      <w:r w:rsidR="001E607C">
        <w:fldChar w:fldCharType="end"/>
      </w:r>
      <w:r>
        <w:t>).</w:t>
      </w:r>
    </w:p>
    <w:p w14:paraId="2DCD02D2" w14:textId="404F4DB4" w:rsidR="00C75F2B" w:rsidRPr="00C75F2B" w:rsidRDefault="004E63FD" w:rsidP="00C75F2B">
      <w:pPr>
        <w:pStyle w:val="GOSTPic"/>
        <w:rPr>
          <w:lang w:val="ru-RU"/>
        </w:rPr>
      </w:pPr>
      <w:r>
        <w:rPr>
          <w:noProof/>
          <w:lang w:val="ru-RU" w:eastAsia="ru-RU"/>
        </w:rPr>
        <w:drawing>
          <wp:inline distT="0" distB="0" distL="0" distR="0" wp14:anchorId="25CB0A6E" wp14:editId="1527888C">
            <wp:extent cx="2606400" cy="1238400"/>
            <wp:effectExtent l="0" t="0" r="3810" b="0"/>
            <wp:docPr id="100098" name="Picture 1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06400" cy="1238400"/>
                    </a:xfrm>
                    <a:prstGeom prst="rect">
                      <a:avLst/>
                    </a:prstGeom>
                    <a:noFill/>
                    <a:ln>
                      <a:noFill/>
                    </a:ln>
                  </pic:spPr>
                </pic:pic>
              </a:graphicData>
            </a:graphic>
          </wp:inline>
        </w:drawing>
      </w:r>
    </w:p>
    <w:p w14:paraId="49F33E5B" w14:textId="66719638" w:rsidR="00B40B54" w:rsidRDefault="00C75F2B" w:rsidP="00C75F2B">
      <w:pPr>
        <w:pStyle w:val="GOSTPicName"/>
      </w:pPr>
      <w:bookmarkStart w:id="271" w:name="_Ref182830365"/>
      <w:r>
        <w:t>Раздел «Помощь»</w:t>
      </w:r>
      <w:bookmarkEnd w:id="271"/>
    </w:p>
    <w:p w14:paraId="57F6E597" w14:textId="4EB31451" w:rsidR="004E63FD" w:rsidRPr="004E63FD" w:rsidRDefault="004E63FD" w:rsidP="004E63FD">
      <w:pPr>
        <w:pStyle w:val="GOSTBody"/>
      </w:pPr>
      <w:r>
        <w:t xml:space="preserve">Чтобы воспользоваться разделом </w:t>
      </w:r>
      <w:r w:rsidRPr="002105F0">
        <w:rPr>
          <w:rStyle w:val="GOSTChAccent"/>
        </w:rPr>
        <w:t>«</w:t>
      </w:r>
      <w:r>
        <w:rPr>
          <w:rStyle w:val="GOSTChAccent"/>
        </w:rPr>
        <w:t>Помощь</w:t>
      </w:r>
      <w:r w:rsidRPr="002105F0">
        <w:rPr>
          <w:rStyle w:val="GOSTChAccent"/>
        </w:rPr>
        <w:t>»</w:t>
      </w:r>
      <w:r>
        <w:t>, необходимо выбрать нужную опцию и нажать соответствующую кнопку в меню раздела.</w:t>
      </w:r>
    </w:p>
    <w:sectPr w:rsidR="004E63FD" w:rsidRPr="004E63FD" w:rsidSect="00B866C0">
      <w:headerReference w:type="even" r:id="rId132"/>
      <w:headerReference w:type="default" r:id="rId133"/>
      <w:footerReference w:type="even" r:id="rId134"/>
      <w:pgSz w:w="11906" w:h="16838" w:code="9"/>
      <w:pgMar w:top="851" w:right="567" w:bottom="851" w:left="1134" w:header="567" w:footer="567" w:gutter="0"/>
      <w:cols w:space="720"/>
      <w:titlePg/>
      <w:docGrid w:linePitch="381"/>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4FCE63" w16cid:durableId="2B8F9AE1"/>
  <w16cid:commentId w16cid:paraId="4A656647" w16cid:durableId="2B8E6B72"/>
  <w16cid:commentId w16cid:paraId="2E5DB511" w16cid:durableId="2B8E6B8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C3D91" w14:textId="77777777" w:rsidR="00476D79" w:rsidRDefault="00476D79">
      <w:pPr>
        <w:spacing w:line="240" w:lineRule="auto"/>
      </w:pPr>
      <w:r>
        <w:separator/>
      </w:r>
    </w:p>
  </w:endnote>
  <w:endnote w:type="continuationSeparator" w:id="0">
    <w:p w14:paraId="5E379996" w14:textId="77777777" w:rsidR="00476D79" w:rsidRDefault="00476D79">
      <w:pPr>
        <w:spacing w:line="240" w:lineRule="auto"/>
      </w:pPr>
      <w:r>
        <w:continuationSeparator/>
      </w:r>
    </w:p>
  </w:endnote>
  <w:endnote w:type="continuationNotice" w:id="1">
    <w:p w14:paraId="65B4E900" w14:textId="77777777" w:rsidR="00476D79" w:rsidRDefault="00476D7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Liberation Mono">
    <w:altName w:val="Courier New"/>
    <w:charset w:val="CC"/>
    <w:family w:val="modern"/>
    <w:pitch w:val="fixed"/>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D73DA" w14:textId="77777777" w:rsidR="00717BF9" w:rsidRPr="007A44C4" w:rsidRDefault="00717BF9" w:rsidP="00C1009F">
    <w:pPr>
      <w:pStyle w:val="af0"/>
      <w:rPr>
        <w:lang w:val="en-US"/>
      </w:rPr>
    </w:pPr>
    <w:r>
      <w:rPr>
        <w:snapToGrid w:val="0"/>
      </w:rPr>
      <w:fldChar w:fldCharType="begin"/>
    </w:r>
    <w:r w:rsidRPr="007A44C4">
      <w:rPr>
        <w:snapToGrid w:val="0"/>
        <w:lang w:val="en-US"/>
      </w:rPr>
      <w:instrText xml:space="preserve"> FILENAME </w:instrText>
    </w:r>
    <w:r>
      <w:rPr>
        <w:snapToGrid w:val="0"/>
      </w:rPr>
      <w:fldChar w:fldCharType="separate"/>
    </w:r>
    <w:r>
      <w:rPr>
        <w:noProof/>
        <w:snapToGrid w:val="0"/>
        <w:lang w:val="en-US"/>
      </w:rPr>
      <w:t>АИС_СМ_2017_Э1_ЧТЗ.docx</w:t>
    </w:r>
    <w:r>
      <w:rPr>
        <w:snapToGrid w:val="0"/>
      </w:rPr>
      <w:fldChar w:fldCharType="end"/>
    </w:r>
    <w:r w:rsidRPr="007A44C4">
      <w:rPr>
        <w:snapToGrid w:val="0"/>
        <w:lang w:val="en-US"/>
      </w:rPr>
      <w:tab/>
    </w:r>
    <w:r w:rsidRPr="007A44C4">
      <w:rPr>
        <w:lang w:val="en-US"/>
      </w:rPr>
      <w:t>Boeing Proprietary</w:t>
    </w:r>
  </w:p>
  <w:p w14:paraId="035259AD" w14:textId="77777777" w:rsidR="00717BF9" w:rsidRPr="007C1B60" w:rsidRDefault="00717BF9" w:rsidP="00C1009F">
    <w:pPr>
      <w:pStyle w:val="af0"/>
      <w:rPr>
        <w:lang w:val="en-US"/>
      </w:rPr>
    </w:pPr>
    <w:r>
      <w:fldChar w:fldCharType="begin"/>
    </w:r>
    <w:r w:rsidRPr="00665C5D">
      <w:rPr>
        <w:lang w:val="en-US"/>
      </w:rPr>
      <w:instrText xml:space="preserve"> KEYWORDS  \* MERGEFORMAT </w:instrText>
    </w:r>
    <w:r>
      <w:fldChar w:fldCharType="end"/>
    </w:r>
    <w:r w:rsidRPr="00665C5D">
      <w:rPr>
        <w:lang w:val="en-US"/>
      </w:rPr>
      <w:tab/>
    </w:r>
    <w:r w:rsidRPr="00665C5D">
      <w:rPr>
        <w:lang w:val="en-US"/>
      </w:rPr>
      <w:tab/>
    </w:r>
    <w:r w:rsidRPr="007C1B60">
      <w:rPr>
        <w:snapToGrid w:val="0"/>
        <w:lang w:val="en-US"/>
      </w:rPr>
      <w:t xml:space="preserve">Page </w:t>
    </w:r>
    <w:r>
      <w:rPr>
        <w:snapToGrid w:val="0"/>
      </w:rPr>
      <w:fldChar w:fldCharType="begin"/>
    </w:r>
    <w:r w:rsidRPr="007C1B60">
      <w:rPr>
        <w:snapToGrid w:val="0"/>
        <w:lang w:val="en-US"/>
      </w:rPr>
      <w:instrText xml:space="preserve"> PAGE </w:instrText>
    </w:r>
    <w:r>
      <w:rPr>
        <w:snapToGrid w:val="0"/>
      </w:rPr>
      <w:fldChar w:fldCharType="separate"/>
    </w:r>
    <w:r w:rsidRPr="007C1B60">
      <w:rPr>
        <w:noProof/>
        <w:snapToGrid w:val="0"/>
        <w:lang w:val="en-US"/>
      </w:rPr>
      <w:t>10</w:t>
    </w:r>
    <w:r>
      <w:rPr>
        <w:snapToGrid w:val="0"/>
      </w:rPr>
      <w:fldChar w:fldCharType="end"/>
    </w:r>
    <w:r w:rsidRPr="007C1B60">
      <w:rPr>
        <w:snapToGrid w:val="0"/>
        <w:lang w:val="en-US"/>
      </w:rPr>
      <w:t xml:space="preserve"> of </w:t>
    </w:r>
    <w:r>
      <w:rPr>
        <w:snapToGrid w:val="0"/>
      </w:rPr>
      <w:fldChar w:fldCharType="begin"/>
    </w:r>
    <w:r w:rsidRPr="007C1B60">
      <w:rPr>
        <w:snapToGrid w:val="0"/>
        <w:lang w:val="en-US"/>
      </w:rPr>
      <w:instrText xml:space="preserve"> NUMPAGES </w:instrText>
    </w:r>
    <w:r>
      <w:rPr>
        <w:snapToGrid w:val="0"/>
      </w:rPr>
      <w:fldChar w:fldCharType="separate"/>
    </w:r>
    <w:r>
      <w:rPr>
        <w:noProof/>
        <w:snapToGrid w:val="0"/>
        <w:lang w:val="en-US"/>
      </w:rPr>
      <w:t>81</w:t>
    </w:r>
    <w:r>
      <w:rPr>
        <w:snapToGrid w:val="0"/>
      </w:rPr>
      <w:fldChar w:fldCharType="end"/>
    </w:r>
  </w:p>
  <w:p w14:paraId="0946EF68" w14:textId="77777777" w:rsidR="00717BF9" w:rsidRPr="007C1B60" w:rsidRDefault="00717BF9" w:rsidP="002165F3">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27676" w14:textId="77777777" w:rsidR="00476D79" w:rsidRDefault="00476D79">
      <w:pPr>
        <w:spacing w:line="240" w:lineRule="auto"/>
      </w:pPr>
      <w:r>
        <w:separator/>
      </w:r>
    </w:p>
  </w:footnote>
  <w:footnote w:type="continuationSeparator" w:id="0">
    <w:p w14:paraId="63C7C11F" w14:textId="77777777" w:rsidR="00476D79" w:rsidRDefault="00476D79">
      <w:pPr>
        <w:spacing w:line="240" w:lineRule="auto"/>
      </w:pPr>
      <w:r>
        <w:continuationSeparator/>
      </w:r>
    </w:p>
  </w:footnote>
  <w:footnote w:type="continuationNotice" w:id="1">
    <w:p w14:paraId="5CCF7E21" w14:textId="77777777" w:rsidR="00476D79" w:rsidRDefault="00476D7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21444" w14:textId="77777777" w:rsidR="00717BF9" w:rsidRDefault="00717BF9" w:rsidP="002165F3">
    <w:pPr>
      <w:pStyle w:val="af2"/>
      <w:rPr>
        <w:rFonts w:ascii="Arial" w:hAnsi="Arial"/>
        <w:sz w:val="36"/>
      </w:rPr>
    </w:pPr>
    <w:r>
      <w:tab/>
    </w:r>
    <w:r w:rsidRPr="00512EC3">
      <w:rPr>
        <w:noProof/>
        <w:lang w:eastAsia="ru-RU"/>
      </w:rPr>
      <w:drawing>
        <wp:inline distT="0" distB="0" distL="0" distR="0" wp14:anchorId="5452D590" wp14:editId="08D7C68A">
          <wp:extent cx="1252855" cy="28765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2855" cy="287655"/>
                  </a:xfrm>
                  <a:prstGeom prst="rect">
                    <a:avLst/>
                  </a:prstGeom>
                  <a:noFill/>
                  <a:ln>
                    <a:noFill/>
                  </a:ln>
                </pic:spPr>
              </pic:pic>
            </a:graphicData>
          </a:graphic>
        </wp:inline>
      </w:drawing>
    </w:r>
    <w:r>
      <w:tab/>
    </w:r>
  </w:p>
  <w:p w14:paraId="28D0542A" w14:textId="77777777" w:rsidR="00717BF9" w:rsidRDefault="00717BF9" w:rsidP="002165F3">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688340"/>
      <w:docPartObj>
        <w:docPartGallery w:val="Page Numbers (Top of Page)"/>
        <w:docPartUnique/>
      </w:docPartObj>
    </w:sdtPr>
    <w:sdtEndPr>
      <w:rPr>
        <w:noProof/>
        <w:sz w:val="24"/>
        <w:szCs w:val="24"/>
      </w:rPr>
    </w:sdtEndPr>
    <w:sdtContent>
      <w:p w14:paraId="2CCD09FA" w14:textId="670BEF3C" w:rsidR="00717BF9" w:rsidRDefault="00717BF9">
        <w:pPr>
          <w:pStyle w:val="af2"/>
          <w:jc w:val="center"/>
          <w:rPr>
            <w:noProof/>
            <w:sz w:val="24"/>
            <w:szCs w:val="24"/>
          </w:rPr>
        </w:pPr>
        <w:r w:rsidRPr="00CE4698">
          <w:rPr>
            <w:sz w:val="24"/>
            <w:szCs w:val="24"/>
          </w:rPr>
          <w:fldChar w:fldCharType="begin"/>
        </w:r>
        <w:r w:rsidRPr="00CE4698">
          <w:rPr>
            <w:sz w:val="24"/>
            <w:szCs w:val="24"/>
          </w:rPr>
          <w:instrText xml:space="preserve"> PAGE   \* MERGEFORMAT </w:instrText>
        </w:r>
        <w:r w:rsidRPr="00CE4698">
          <w:rPr>
            <w:sz w:val="24"/>
            <w:szCs w:val="24"/>
          </w:rPr>
          <w:fldChar w:fldCharType="separate"/>
        </w:r>
        <w:r w:rsidR="0010311E">
          <w:rPr>
            <w:noProof/>
            <w:sz w:val="24"/>
            <w:szCs w:val="24"/>
          </w:rPr>
          <w:t>73</w:t>
        </w:r>
        <w:r w:rsidRPr="00CE4698">
          <w:rPr>
            <w:noProof/>
            <w:sz w:val="24"/>
            <w:szCs w:val="24"/>
          </w:rPr>
          <w:fldChar w:fldCharType="end"/>
        </w:r>
      </w:p>
      <w:p w14:paraId="26071CF0" w14:textId="5FF3DF54" w:rsidR="00717BF9" w:rsidRPr="00CE4698" w:rsidRDefault="0010311E" w:rsidP="00056160">
        <w:pPr>
          <w:pStyle w:val="af2"/>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3395"/>
    <w:multiLevelType w:val="hybridMultilevel"/>
    <w:tmpl w:val="F194502E"/>
    <w:lvl w:ilvl="0" w:tplc="6984612C">
      <w:start w:val="1"/>
      <w:numFmt w:val="decimal"/>
      <w:pStyle w:val="GOSTNomBody"/>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F11F2E"/>
    <w:multiLevelType w:val="multilevel"/>
    <w:tmpl w:val="FF8C66D4"/>
    <w:lvl w:ilvl="0">
      <w:start w:val="1"/>
      <w:numFmt w:val="decimal"/>
      <w:pStyle w:val="GOSTAnH1"/>
      <w:lvlText w:val="%1."/>
      <w:lvlJc w:val="left"/>
      <w:pPr>
        <w:ind w:left="0" w:firstLine="0"/>
      </w:pPr>
      <w:rPr>
        <w:rFonts w:hint="default"/>
      </w:rPr>
    </w:lvl>
    <w:lvl w:ilvl="1">
      <w:start w:val="1"/>
      <w:numFmt w:val="decimal"/>
      <w:pStyle w:val="GOSTAnH2"/>
      <w:lvlText w:val="%1.%2"/>
      <w:lvlJc w:val="left"/>
      <w:pPr>
        <w:ind w:left="360" w:firstLine="0"/>
      </w:pPr>
      <w:rPr>
        <w:rFonts w:hint="default"/>
      </w:rPr>
    </w:lvl>
    <w:lvl w:ilvl="2">
      <w:start w:val="1"/>
      <w:numFmt w:val="decimal"/>
      <w:pStyle w:val="GOSTAnH3"/>
      <w:lvlText w:val="%1.%2.%3"/>
      <w:lvlJc w:val="left"/>
      <w:pPr>
        <w:ind w:left="720" w:firstLine="0"/>
      </w:pPr>
      <w:rPr>
        <w:rFonts w:hint="default"/>
      </w:rPr>
    </w:lvl>
    <w:lvl w:ilvl="3">
      <w:start w:val="1"/>
      <w:numFmt w:val="decimal"/>
      <w:pStyle w:val="GOSTAnH4"/>
      <w:lvlText w:val="%1.%2.%3.%4"/>
      <w:lvlJc w:val="left"/>
      <w:pPr>
        <w:ind w:left="1080" w:firstLine="0"/>
      </w:pPr>
      <w:rPr>
        <w:rFonts w:hint="default"/>
      </w:rPr>
    </w:lvl>
    <w:lvl w:ilvl="4">
      <w:start w:val="1"/>
      <w:numFmt w:val="decimal"/>
      <w:pStyle w:val="GOSTAnH5"/>
      <w:lvlText w:val="%1.%2.%3.%4.%5"/>
      <w:lvlJc w:val="left"/>
      <w:pPr>
        <w:ind w:left="1440" w:firstLine="0"/>
      </w:pPr>
      <w:rPr>
        <w:rFonts w:hint="default"/>
      </w:rPr>
    </w:lvl>
    <w:lvl w:ilvl="5">
      <w:start w:val="1"/>
      <w:numFmt w:val="decimal"/>
      <w:lvlText w:val="%1.%2.%3.%4.%5.%6"/>
      <w:lvlJc w:val="left"/>
      <w:pPr>
        <w:ind w:left="1800" w:firstLine="0"/>
      </w:pPr>
      <w:rPr>
        <w:rFonts w:hint="default"/>
      </w:rPr>
    </w:lvl>
    <w:lvl w:ilvl="6">
      <w:start w:val="1"/>
      <w:numFmt w:val="decimal"/>
      <w:lvlText w:val="%1.%2.%3.%4.%5.%6.%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2" w15:restartNumberingAfterBreak="0">
    <w:nsid w:val="032A05C3"/>
    <w:multiLevelType w:val="hybridMultilevel"/>
    <w:tmpl w:val="40B2451E"/>
    <w:lvl w:ilvl="0" w:tplc="C49E6016">
      <w:start w:val="1"/>
      <w:numFmt w:val="bullet"/>
      <w:pStyle w:val="GOSTMarkListL2"/>
      <w:lvlText w:val=""/>
      <w:lvlJc w:val="left"/>
      <w:pPr>
        <w:tabs>
          <w:tab w:val="num" w:pos="1701"/>
        </w:tabs>
        <w:ind w:left="1304" w:firstLine="0"/>
      </w:pPr>
      <w:rPr>
        <w:rFonts w:ascii="Symbol" w:hAnsi="Symbol" w:hint="default"/>
      </w:rPr>
    </w:lvl>
    <w:lvl w:ilvl="1" w:tplc="04190003" w:tentative="1">
      <w:start w:val="1"/>
      <w:numFmt w:val="bullet"/>
      <w:lvlText w:val="o"/>
      <w:lvlJc w:val="left"/>
      <w:pPr>
        <w:ind w:left="3992" w:hanging="360"/>
      </w:pPr>
      <w:rPr>
        <w:rFonts w:ascii="Courier New" w:hAnsi="Courier New" w:cs="Courier New" w:hint="default"/>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3" w15:restartNumberingAfterBreak="0">
    <w:nsid w:val="04363CCE"/>
    <w:multiLevelType w:val="hybridMultilevel"/>
    <w:tmpl w:val="37E0D40E"/>
    <w:lvl w:ilvl="0" w:tplc="EC922998">
      <w:start w:val="1"/>
      <w:numFmt w:val="bullet"/>
      <w:pStyle w:val="GOSTMarkListL1"/>
      <w:lvlText w:val=""/>
      <w:lvlJc w:val="left"/>
      <w:pPr>
        <w:tabs>
          <w:tab w:val="num" w:pos="1021"/>
        </w:tabs>
        <w:ind w:left="1021" w:hanging="312"/>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0FBD0573"/>
    <w:multiLevelType w:val="multilevel"/>
    <w:tmpl w:val="9996A91E"/>
    <w:lvl w:ilvl="0">
      <w:start w:val="1"/>
      <w:numFmt w:val="decimal"/>
      <w:pStyle w:val="GOSTTbNumStrok"/>
      <w:suff w:val="nothing"/>
      <w:lvlText w:val="%1."/>
      <w:lvlJc w:val="left"/>
      <w:pPr>
        <w:ind w:left="0" w:firstLine="0"/>
      </w:pPr>
      <w:rPr>
        <w:rFonts w:hint="default"/>
        <w:b/>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16D77E21"/>
    <w:multiLevelType w:val="hybridMultilevel"/>
    <w:tmpl w:val="CA2A5CCC"/>
    <w:lvl w:ilvl="0" w:tplc="9C2812C0">
      <w:start w:val="1"/>
      <w:numFmt w:val="decimal"/>
      <w:pStyle w:val="2"/>
      <w:lvlText w:val="%1)"/>
      <w:lvlJc w:val="left"/>
      <w:pPr>
        <w:tabs>
          <w:tab w:val="num" w:pos="1702"/>
        </w:tabs>
        <w:ind w:left="1418" w:firstLine="0"/>
      </w:pPr>
      <w:rPr>
        <w:rFonts w:ascii="Times New Roman" w:hAnsi="Times New Roman" w:hint="default"/>
        <w:sz w:val="28"/>
      </w:rPr>
    </w:lvl>
    <w:lvl w:ilvl="1" w:tplc="04190001">
      <w:start w:val="1"/>
      <w:numFmt w:val="bullet"/>
      <w:lvlText w:val=""/>
      <w:lvlJc w:val="left"/>
      <w:pPr>
        <w:ind w:left="2574" w:hanging="360"/>
      </w:pPr>
      <w:rPr>
        <w:rFonts w:ascii="Symbol" w:hAnsi="Symbol" w:hint="default"/>
      </w:r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6" w15:restartNumberingAfterBreak="0">
    <w:nsid w:val="178B6EA5"/>
    <w:multiLevelType w:val="hybridMultilevel"/>
    <w:tmpl w:val="EB688830"/>
    <w:lvl w:ilvl="0" w:tplc="0BB6BA54">
      <w:start w:val="1"/>
      <w:numFmt w:val="bullet"/>
      <w:pStyle w:val="GOSTTbMarkListL2"/>
      <w:lvlText w:val=""/>
      <w:lvlJc w:val="left"/>
      <w:pPr>
        <w:tabs>
          <w:tab w:val="num" w:pos="340"/>
        </w:tabs>
        <w:ind w:left="340" w:hanging="17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7D10B9"/>
    <w:multiLevelType w:val="hybridMultilevel"/>
    <w:tmpl w:val="45F2CA16"/>
    <w:lvl w:ilvl="0" w:tplc="505440F0">
      <w:start w:val="1"/>
      <w:numFmt w:val="bullet"/>
      <w:pStyle w:val="GOSTTbMarkListL1"/>
      <w:lvlText w:val=""/>
      <w:lvlJc w:val="left"/>
      <w:pPr>
        <w:tabs>
          <w:tab w:val="num" w:pos="170"/>
        </w:tabs>
        <w:ind w:left="170" w:hanging="170"/>
      </w:pPr>
      <w:rPr>
        <w:rFonts w:ascii="Symbol" w:hAnsi="Symbol" w:hint="default"/>
      </w:rPr>
    </w:lvl>
    <w:lvl w:ilvl="1" w:tplc="04190003">
      <w:start w:val="1"/>
      <w:numFmt w:val="bullet"/>
      <w:lvlText w:val="o"/>
      <w:lvlJc w:val="left"/>
      <w:pPr>
        <w:ind w:left="1613" w:hanging="360"/>
      </w:pPr>
      <w:rPr>
        <w:rFonts w:ascii="Courier New" w:hAnsi="Courier New" w:cs="Courier New" w:hint="default"/>
      </w:rPr>
    </w:lvl>
    <w:lvl w:ilvl="2" w:tplc="04190005" w:tentative="1">
      <w:start w:val="1"/>
      <w:numFmt w:val="bullet"/>
      <w:lvlText w:val=""/>
      <w:lvlJc w:val="left"/>
      <w:pPr>
        <w:ind w:left="2333" w:hanging="360"/>
      </w:pPr>
      <w:rPr>
        <w:rFonts w:ascii="Wingdings" w:hAnsi="Wingdings" w:hint="default"/>
      </w:rPr>
    </w:lvl>
    <w:lvl w:ilvl="3" w:tplc="04190001" w:tentative="1">
      <w:start w:val="1"/>
      <w:numFmt w:val="bullet"/>
      <w:lvlText w:val=""/>
      <w:lvlJc w:val="left"/>
      <w:pPr>
        <w:ind w:left="3053" w:hanging="360"/>
      </w:pPr>
      <w:rPr>
        <w:rFonts w:ascii="Symbol" w:hAnsi="Symbol" w:hint="default"/>
      </w:rPr>
    </w:lvl>
    <w:lvl w:ilvl="4" w:tplc="04190003" w:tentative="1">
      <w:start w:val="1"/>
      <w:numFmt w:val="bullet"/>
      <w:lvlText w:val="o"/>
      <w:lvlJc w:val="left"/>
      <w:pPr>
        <w:ind w:left="3773" w:hanging="360"/>
      </w:pPr>
      <w:rPr>
        <w:rFonts w:ascii="Courier New" w:hAnsi="Courier New" w:cs="Courier New" w:hint="default"/>
      </w:rPr>
    </w:lvl>
    <w:lvl w:ilvl="5" w:tplc="04190005" w:tentative="1">
      <w:start w:val="1"/>
      <w:numFmt w:val="bullet"/>
      <w:lvlText w:val=""/>
      <w:lvlJc w:val="left"/>
      <w:pPr>
        <w:ind w:left="4493" w:hanging="360"/>
      </w:pPr>
      <w:rPr>
        <w:rFonts w:ascii="Wingdings" w:hAnsi="Wingdings" w:hint="default"/>
      </w:rPr>
    </w:lvl>
    <w:lvl w:ilvl="6" w:tplc="04190001" w:tentative="1">
      <w:start w:val="1"/>
      <w:numFmt w:val="bullet"/>
      <w:lvlText w:val=""/>
      <w:lvlJc w:val="left"/>
      <w:pPr>
        <w:ind w:left="5213" w:hanging="360"/>
      </w:pPr>
      <w:rPr>
        <w:rFonts w:ascii="Symbol" w:hAnsi="Symbol" w:hint="default"/>
      </w:rPr>
    </w:lvl>
    <w:lvl w:ilvl="7" w:tplc="04190003" w:tentative="1">
      <w:start w:val="1"/>
      <w:numFmt w:val="bullet"/>
      <w:lvlText w:val="o"/>
      <w:lvlJc w:val="left"/>
      <w:pPr>
        <w:ind w:left="5933" w:hanging="360"/>
      </w:pPr>
      <w:rPr>
        <w:rFonts w:ascii="Courier New" w:hAnsi="Courier New" w:cs="Courier New" w:hint="default"/>
      </w:rPr>
    </w:lvl>
    <w:lvl w:ilvl="8" w:tplc="04190005" w:tentative="1">
      <w:start w:val="1"/>
      <w:numFmt w:val="bullet"/>
      <w:lvlText w:val=""/>
      <w:lvlJc w:val="left"/>
      <w:pPr>
        <w:ind w:left="6653" w:hanging="360"/>
      </w:pPr>
      <w:rPr>
        <w:rFonts w:ascii="Wingdings" w:hAnsi="Wingdings" w:hint="default"/>
      </w:rPr>
    </w:lvl>
  </w:abstractNum>
  <w:abstractNum w:abstractNumId="8" w15:restartNumberingAfterBreak="0">
    <w:nsid w:val="291D031B"/>
    <w:multiLevelType w:val="multilevel"/>
    <w:tmpl w:val="5EE299E4"/>
    <w:lvl w:ilvl="0">
      <w:start w:val="1"/>
      <w:numFmt w:val="decimal"/>
      <w:pStyle w:val="GOSTTbNomListL1"/>
      <w:lvlText w:val="%1."/>
      <w:lvlJc w:val="left"/>
      <w:pPr>
        <w:tabs>
          <w:tab w:val="num" w:pos="340"/>
        </w:tabs>
        <w:ind w:left="0" w:firstLine="0"/>
      </w:pPr>
      <w:rPr>
        <w:rFonts w:hint="default"/>
      </w:rPr>
    </w:lvl>
    <w:lvl w:ilvl="1">
      <w:start w:val="1"/>
      <w:numFmt w:val="decimal"/>
      <w:pStyle w:val="GOSTTbNomListL2"/>
      <w:lvlText w:val="%1.%2"/>
      <w:lvlJc w:val="left"/>
      <w:pPr>
        <w:tabs>
          <w:tab w:val="num" w:pos="170"/>
        </w:tabs>
        <w:ind w:left="170" w:firstLine="0"/>
      </w:pPr>
      <w:rPr>
        <w:rFonts w:hint="default"/>
      </w:rPr>
    </w:lvl>
    <w:lvl w:ilvl="2">
      <w:start w:val="1"/>
      <w:numFmt w:val="decimal"/>
      <w:pStyle w:val="GOSTTbNomListL3"/>
      <w:lvlText w:val="%1.%2.%3"/>
      <w:lvlJc w:val="left"/>
      <w:pPr>
        <w:tabs>
          <w:tab w:val="num" w:pos="964"/>
        </w:tabs>
        <w:ind w:left="340" w:firstLine="0"/>
      </w:pPr>
      <w:rPr>
        <w:rFonts w:hint="default"/>
      </w:rPr>
    </w:lvl>
    <w:lvl w:ilvl="3">
      <w:start w:val="1"/>
      <w:numFmt w:val="decimal"/>
      <w:pStyle w:val="GOSTTbNomListL4"/>
      <w:lvlText w:val="%1.%2.%3.%4"/>
      <w:lvlJc w:val="left"/>
      <w:pPr>
        <w:tabs>
          <w:tab w:val="num" w:pos="1247"/>
        </w:tabs>
        <w:ind w:left="510" w:firstLine="0"/>
      </w:pPr>
      <w:rPr>
        <w:rFonts w:hint="default"/>
      </w:rPr>
    </w:lvl>
    <w:lvl w:ilvl="4">
      <w:start w:val="1"/>
      <w:numFmt w:val="decimal"/>
      <w:pStyle w:val="GOSTTbNomListL5"/>
      <w:lvlText w:val="%1.%2.%3.%4.%5"/>
      <w:lvlJc w:val="left"/>
      <w:pPr>
        <w:tabs>
          <w:tab w:val="num" w:pos="1644"/>
        </w:tabs>
        <w:ind w:left="680" w:firstLine="0"/>
      </w:pPr>
      <w:rPr>
        <w:rFonts w:hint="default"/>
      </w:rPr>
    </w:lvl>
    <w:lvl w:ilvl="5">
      <w:start w:val="1"/>
      <w:numFmt w:val="decimal"/>
      <w:lvlText w:val="%1.%2.%3.%4.%5.%6."/>
      <w:lvlJc w:val="left"/>
      <w:pPr>
        <w:ind w:left="2880" w:firstLine="144"/>
      </w:pPr>
      <w:rPr>
        <w:rFonts w:hint="default"/>
      </w:rPr>
    </w:lvl>
    <w:lvl w:ilvl="6">
      <w:start w:val="1"/>
      <w:numFmt w:val="decimal"/>
      <w:lvlText w:val="%1.%2.%3.%4.%5.%6.%7."/>
      <w:lvlJc w:val="left"/>
      <w:pPr>
        <w:ind w:left="3456" w:firstLine="144"/>
      </w:pPr>
      <w:rPr>
        <w:rFonts w:hint="default"/>
      </w:rPr>
    </w:lvl>
    <w:lvl w:ilvl="7">
      <w:start w:val="1"/>
      <w:numFmt w:val="decimal"/>
      <w:lvlText w:val="%1.%2.%3.%4.%5.%6.%7.%8."/>
      <w:lvlJc w:val="left"/>
      <w:pPr>
        <w:ind w:left="4032" w:firstLine="144"/>
      </w:pPr>
      <w:rPr>
        <w:rFonts w:hint="default"/>
      </w:rPr>
    </w:lvl>
    <w:lvl w:ilvl="8">
      <w:start w:val="1"/>
      <w:numFmt w:val="decimal"/>
      <w:lvlText w:val="%1.%2.%3.%4.%5.%6.%7.%8.%9."/>
      <w:lvlJc w:val="left"/>
      <w:pPr>
        <w:ind w:left="4608" w:firstLine="144"/>
      </w:pPr>
      <w:rPr>
        <w:rFonts w:hint="default"/>
      </w:rPr>
    </w:lvl>
  </w:abstractNum>
  <w:abstractNum w:abstractNumId="9" w15:restartNumberingAfterBreak="0">
    <w:nsid w:val="2DCE0109"/>
    <w:multiLevelType w:val="multilevel"/>
    <w:tmpl w:val="438828DE"/>
    <w:lvl w:ilvl="0">
      <w:start w:val="1"/>
      <w:numFmt w:val="decimal"/>
      <w:pStyle w:val="GOSTTbABCL1"/>
      <w:lvlText w:val="%1."/>
      <w:lvlJc w:val="left"/>
      <w:pPr>
        <w:tabs>
          <w:tab w:val="num" w:pos="284"/>
        </w:tabs>
        <w:ind w:left="0" w:firstLine="0"/>
      </w:pPr>
      <w:rPr>
        <w:rFonts w:hint="default"/>
      </w:rPr>
    </w:lvl>
    <w:lvl w:ilvl="1">
      <w:start w:val="1"/>
      <w:numFmt w:val="russianLower"/>
      <w:pStyle w:val="GOSTTbABCL2"/>
      <w:lvlText w:val="%2)"/>
      <w:lvlJc w:val="left"/>
      <w:pPr>
        <w:tabs>
          <w:tab w:val="num" w:pos="510"/>
        </w:tabs>
        <w:ind w:left="170" w:firstLine="0"/>
      </w:pPr>
      <w:rPr>
        <w:rFonts w:hint="default"/>
      </w:rPr>
    </w:lvl>
    <w:lvl w:ilvl="2">
      <w:start w:val="1"/>
      <w:numFmt w:val="decimal"/>
      <w:pStyle w:val="GOSTTbABCL3"/>
      <w:lvlText w:val="%3)"/>
      <w:lvlJc w:val="left"/>
      <w:pPr>
        <w:tabs>
          <w:tab w:val="num" w:pos="510"/>
        </w:tabs>
        <w:ind w:left="340" w:firstLine="0"/>
      </w:pPr>
      <w:rPr>
        <w:rFonts w:hint="default"/>
      </w:rPr>
    </w:lvl>
    <w:lvl w:ilvl="3">
      <w:start w:val="1"/>
      <w:numFmt w:val="lowerRoman"/>
      <w:pStyle w:val="GOSTTbABCL4"/>
      <w:lvlText w:val="%4."/>
      <w:lvlJc w:val="left"/>
      <w:pPr>
        <w:tabs>
          <w:tab w:val="num" w:pos="737"/>
        </w:tabs>
        <w:ind w:left="510" w:firstLine="0"/>
      </w:pPr>
      <w:rPr>
        <w:rFonts w:hint="default"/>
      </w:rPr>
    </w:lvl>
    <w:lvl w:ilvl="4">
      <w:start w:val="1"/>
      <w:numFmt w:val="bullet"/>
      <w:pStyle w:val="GOSTTbABCL5"/>
      <w:lvlText w:val=""/>
      <w:lvlJc w:val="left"/>
      <w:pPr>
        <w:tabs>
          <w:tab w:val="num" w:pos="907"/>
        </w:tabs>
        <w:ind w:left="680" w:firstLine="0"/>
      </w:pPr>
      <w:rPr>
        <w:rFonts w:ascii="Symbol" w:hAnsi="Symbol" w:hint="default"/>
        <w:color w:val="auto"/>
      </w:rPr>
    </w:lvl>
    <w:lvl w:ilvl="5">
      <w:start w:val="1"/>
      <w:numFmt w:val="decimal"/>
      <w:lvlText w:val="%1.%2.%3.%4.%5.%6."/>
      <w:lvlJc w:val="left"/>
      <w:pPr>
        <w:ind w:left="2880" w:firstLine="144"/>
      </w:pPr>
      <w:rPr>
        <w:rFonts w:hint="default"/>
      </w:rPr>
    </w:lvl>
    <w:lvl w:ilvl="6">
      <w:start w:val="1"/>
      <w:numFmt w:val="decimal"/>
      <w:lvlText w:val="%1.%2.%3.%4.%5.%6.%7."/>
      <w:lvlJc w:val="left"/>
      <w:pPr>
        <w:ind w:left="3456" w:firstLine="144"/>
      </w:pPr>
      <w:rPr>
        <w:rFonts w:hint="default"/>
      </w:rPr>
    </w:lvl>
    <w:lvl w:ilvl="7">
      <w:start w:val="1"/>
      <w:numFmt w:val="decimal"/>
      <w:lvlText w:val="%1.%2.%3.%4.%5.%6.%7.%8."/>
      <w:lvlJc w:val="left"/>
      <w:pPr>
        <w:ind w:left="4032" w:firstLine="144"/>
      </w:pPr>
      <w:rPr>
        <w:rFonts w:hint="default"/>
      </w:rPr>
    </w:lvl>
    <w:lvl w:ilvl="8">
      <w:start w:val="1"/>
      <w:numFmt w:val="decimal"/>
      <w:lvlText w:val="%1.%2.%3.%4.%5.%6.%7.%8.%9."/>
      <w:lvlJc w:val="left"/>
      <w:pPr>
        <w:ind w:left="4608" w:firstLine="144"/>
      </w:pPr>
      <w:rPr>
        <w:rFonts w:hint="default"/>
      </w:rPr>
    </w:lvl>
  </w:abstractNum>
  <w:abstractNum w:abstractNumId="10" w15:restartNumberingAfterBreak="0">
    <w:nsid w:val="2E3F5105"/>
    <w:multiLevelType w:val="multilevel"/>
    <w:tmpl w:val="5296A900"/>
    <w:lvl w:ilvl="0">
      <w:start w:val="1"/>
      <w:numFmt w:val="decimal"/>
      <w:pStyle w:val="GOSTNomListL1"/>
      <w:lvlText w:val="%1."/>
      <w:lvlJc w:val="left"/>
      <w:pPr>
        <w:tabs>
          <w:tab w:val="num" w:pos="1191"/>
        </w:tabs>
        <w:ind w:left="0" w:firstLine="709"/>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GOSTNomListL2"/>
      <w:lvlText w:val="%1.%2."/>
      <w:lvlJc w:val="left"/>
      <w:pPr>
        <w:tabs>
          <w:tab w:val="num" w:pos="1985"/>
        </w:tabs>
        <w:ind w:left="709" w:firstLine="567"/>
      </w:pPr>
      <w:rPr>
        <w:rFonts w:hint="default"/>
      </w:rPr>
    </w:lvl>
    <w:lvl w:ilvl="2">
      <w:start w:val="1"/>
      <w:numFmt w:val="decimal"/>
      <w:pStyle w:val="GOSTNomListL3"/>
      <w:lvlText w:val="%1.%2.%3."/>
      <w:lvlJc w:val="left"/>
      <w:pPr>
        <w:tabs>
          <w:tab w:val="num" w:pos="2835"/>
        </w:tabs>
        <w:ind w:left="1276" w:firstLine="567"/>
      </w:pPr>
      <w:rPr>
        <w:rFonts w:hint="default"/>
      </w:rPr>
    </w:lvl>
    <w:lvl w:ilvl="3">
      <w:start w:val="1"/>
      <w:numFmt w:val="decimal"/>
      <w:pStyle w:val="GOSTNomListL4"/>
      <w:lvlText w:val="%1.%2.%3.%4."/>
      <w:lvlJc w:val="left"/>
      <w:pPr>
        <w:tabs>
          <w:tab w:val="num" w:pos="3515"/>
        </w:tabs>
        <w:ind w:left="1843" w:firstLine="567"/>
      </w:pPr>
      <w:rPr>
        <w:rFonts w:hint="default"/>
      </w:rPr>
    </w:lvl>
    <w:lvl w:ilvl="4">
      <w:start w:val="1"/>
      <w:numFmt w:val="decimal"/>
      <w:pStyle w:val="GOSTNomListL5"/>
      <w:lvlText w:val="%1.%2.%3.%4.%5."/>
      <w:lvlJc w:val="left"/>
      <w:pPr>
        <w:tabs>
          <w:tab w:val="num" w:pos="4366"/>
        </w:tabs>
        <w:ind w:left="2410" w:firstLine="567"/>
      </w:pPr>
      <w:rPr>
        <w:rFonts w:hint="default"/>
      </w:rPr>
    </w:lvl>
    <w:lvl w:ilvl="5">
      <w:start w:val="1"/>
      <w:numFmt w:val="decimal"/>
      <w:lvlText w:val="%1.%2.%3.%4.%5.%6."/>
      <w:lvlJc w:val="left"/>
      <w:pPr>
        <w:ind w:left="2977" w:firstLine="567"/>
      </w:pPr>
      <w:rPr>
        <w:rFonts w:hint="default"/>
      </w:rPr>
    </w:lvl>
    <w:lvl w:ilvl="6">
      <w:start w:val="1"/>
      <w:numFmt w:val="decimal"/>
      <w:lvlText w:val="%1.%2.%3.%4.%5.%6.%7."/>
      <w:lvlJc w:val="left"/>
      <w:pPr>
        <w:ind w:left="2892" w:firstLine="1284"/>
      </w:pPr>
      <w:rPr>
        <w:rFonts w:hint="default"/>
      </w:rPr>
    </w:lvl>
    <w:lvl w:ilvl="7">
      <w:start w:val="1"/>
      <w:numFmt w:val="decimal"/>
      <w:lvlText w:val="%1.%2.%3.%4.%5.%6.%7.%8."/>
      <w:lvlJc w:val="left"/>
      <w:pPr>
        <w:ind w:left="4032" w:firstLine="720"/>
      </w:pPr>
      <w:rPr>
        <w:rFonts w:hint="default"/>
      </w:rPr>
    </w:lvl>
    <w:lvl w:ilvl="8">
      <w:start w:val="1"/>
      <w:numFmt w:val="decimal"/>
      <w:lvlText w:val="%1.%2.%3.%4.%5.%6.%7.%8.%9."/>
      <w:lvlJc w:val="left"/>
      <w:pPr>
        <w:ind w:left="4608" w:firstLine="720"/>
      </w:pPr>
      <w:rPr>
        <w:rFonts w:hint="default"/>
      </w:rPr>
    </w:lvl>
  </w:abstractNum>
  <w:abstractNum w:abstractNumId="11" w15:restartNumberingAfterBreak="0">
    <w:nsid w:val="320C2A02"/>
    <w:multiLevelType w:val="hybridMultilevel"/>
    <w:tmpl w:val="3ECC6732"/>
    <w:lvl w:ilvl="0" w:tplc="70E21446">
      <w:start w:val="1"/>
      <w:numFmt w:val="bullet"/>
      <w:pStyle w:val="GOSTSmallMarkList"/>
      <w:lvlText w:val=""/>
      <w:lvlJc w:val="left"/>
      <w:pPr>
        <w:ind w:left="2146" w:hanging="360"/>
      </w:pPr>
      <w:rPr>
        <w:rFonts w:ascii="Symbol" w:hAnsi="Symbol" w:hint="default"/>
      </w:rPr>
    </w:lvl>
    <w:lvl w:ilvl="1" w:tplc="04190003" w:tentative="1">
      <w:start w:val="1"/>
      <w:numFmt w:val="bullet"/>
      <w:lvlText w:val="o"/>
      <w:lvlJc w:val="left"/>
      <w:pPr>
        <w:ind w:left="2866" w:hanging="360"/>
      </w:pPr>
      <w:rPr>
        <w:rFonts w:ascii="Courier New" w:hAnsi="Courier New" w:cs="Courier New" w:hint="default"/>
      </w:rPr>
    </w:lvl>
    <w:lvl w:ilvl="2" w:tplc="04190005" w:tentative="1">
      <w:start w:val="1"/>
      <w:numFmt w:val="bullet"/>
      <w:lvlText w:val=""/>
      <w:lvlJc w:val="left"/>
      <w:pPr>
        <w:ind w:left="3586" w:hanging="360"/>
      </w:pPr>
      <w:rPr>
        <w:rFonts w:ascii="Wingdings" w:hAnsi="Wingdings" w:hint="default"/>
      </w:rPr>
    </w:lvl>
    <w:lvl w:ilvl="3" w:tplc="04190001" w:tentative="1">
      <w:start w:val="1"/>
      <w:numFmt w:val="bullet"/>
      <w:lvlText w:val=""/>
      <w:lvlJc w:val="left"/>
      <w:pPr>
        <w:ind w:left="4306" w:hanging="360"/>
      </w:pPr>
      <w:rPr>
        <w:rFonts w:ascii="Symbol" w:hAnsi="Symbol" w:hint="default"/>
      </w:rPr>
    </w:lvl>
    <w:lvl w:ilvl="4" w:tplc="04190003" w:tentative="1">
      <w:start w:val="1"/>
      <w:numFmt w:val="bullet"/>
      <w:lvlText w:val="o"/>
      <w:lvlJc w:val="left"/>
      <w:pPr>
        <w:ind w:left="5026" w:hanging="360"/>
      </w:pPr>
      <w:rPr>
        <w:rFonts w:ascii="Courier New" w:hAnsi="Courier New" w:cs="Courier New" w:hint="default"/>
      </w:rPr>
    </w:lvl>
    <w:lvl w:ilvl="5" w:tplc="04190005" w:tentative="1">
      <w:start w:val="1"/>
      <w:numFmt w:val="bullet"/>
      <w:lvlText w:val=""/>
      <w:lvlJc w:val="left"/>
      <w:pPr>
        <w:ind w:left="5746" w:hanging="360"/>
      </w:pPr>
      <w:rPr>
        <w:rFonts w:ascii="Wingdings" w:hAnsi="Wingdings" w:hint="default"/>
      </w:rPr>
    </w:lvl>
    <w:lvl w:ilvl="6" w:tplc="04190001" w:tentative="1">
      <w:start w:val="1"/>
      <w:numFmt w:val="bullet"/>
      <w:lvlText w:val=""/>
      <w:lvlJc w:val="left"/>
      <w:pPr>
        <w:ind w:left="6466" w:hanging="360"/>
      </w:pPr>
      <w:rPr>
        <w:rFonts w:ascii="Symbol" w:hAnsi="Symbol" w:hint="default"/>
      </w:rPr>
    </w:lvl>
    <w:lvl w:ilvl="7" w:tplc="04190003" w:tentative="1">
      <w:start w:val="1"/>
      <w:numFmt w:val="bullet"/>
      <w:lvlText w:val="o"/>
      <w:lvlJc w:val="left"/>
      <w:pPr>
        <w:ind w:left="7186" w:hanging="360"/>
      </w:pPr>
      <w:rPr>
        <w:rFonts w:ascii="Courier New" w:hAnsi="Courier New" w:cs="Courier New" w:hint="default"/>
      </w:rPr>
    </w:lvl>
    <w:lvl w:ilvl="8" w:tplc="04190005" w:tentative="1">
      <w:start w:val="1"/>
      <w:numFmt w:val="bullet"/>
      <w:lvlText w:val=""/>
      <w:lvlJc w:val="left"/>
      <w:pPr>
        <w:ind w:left="7906" w:hanging="360"/>
      </w:pPr>
      <w:rPr>
        <w:rFonts w:ascii="Wingdings" w:hAnsi="Wingdings" w:hint="default"/>
      </w:rPr>
    </w:lvl>
  </w:abstractNum>
  <w:abstractNum w:abstractNumId="12" w15:restartNumberingAfterBreak="0">
    <w:nsid w:val="32EE15DE"/>
    <w:multiLevelType w:val="hybridMultilevel"/>
    <w:tmpl w:val="04C0990A"/>
    <w:lvl w:ilvl="0" w:tplc="C2888F4E">
      <w:start w:val="1"/>
      <w:numFmt w:val="bullet"/>
      <w:pStyle w:val="GOSTTbMarkListL3"/>
      <w:lvlText w:val=""/>
      <w:lvlJc w:val="left"/>
      <w:pPr>
        <w:tabs>
          <w:tab w:val="num" w:pos="510"/>
        </w:tabs>
        <w:ind w:left="510" w:hanging="17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72550B3"/>
    <w:multiLevelType w:val="hybridMultilevel"/>
    <w:tmpl w:val="691A6790"/>
    <w:name w:val="gost_haedings2"/>
    <w:lvl w:ilvl="0" w:tplc="3906FC6C">
      <w:start w:val="1"/>
      <w:numFmt w:val="decimal"/>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586C38"/>
    <w:multiLevelType w:val="multilevel"/>
    <w:tmpl w:val="ED42A184"/>
    <w:lvl w:ilvl="0">
      <w:start w:val="1"/>
      <w:numFmt w:val="bullet"/>
      <w:lvlText w:val=""/>
      <w:lvlJc w:val="left"/>
      <w:pPr>
        <w:tabs>
          <w:tab w:val="num" w:pos="1701"/>
        </w:tabs>
        <w:ind w:left="1304" w:firstLine="0"/>
      </w:pPr>
      <w:rPr>
        <w:rFonts w:ascii="Symbol" w:hAnsi="Symbol" w:cs="Symbol" w:hint="default"/>
      </w:rPr>
    </w:lvl>
    <w:lvl w:ilvl="1">
      <w:start w:val="1"/>
      <w:numFmt w:val="bullet"/>
      <w:lvlText w:val="o"/>
      <w:lvlJc w:val="left"/>
      <w:pPr>
        <w:tabs>
          <w:tab w:val="num" w:pos="0"/>
        </w:tabs>
        <w:ind w:left="3992" w:hanging="360"/>
      </w:pPr>
      <w:rPr>
        <w:rFonts w:ascii="Courier New" w:hAnsi="Courier New" w:cs="Courier New" w:hint="default"/>
      </w:rPr>
    </w:lvl>
    <w:lvl w:ilvl="2">
      <w:start w:val="1"/>
      <w:numFmt w:val="bullet"/>
      <w:lvlText w:val=""/>
      <w:lvlJc w:val="left"/>
      <w:pPr>
        <w:tabs>
          <w:tab w:val="num" w:pos="0"/>
        </w:tabs>
        <w:ind w:left="4712" w:hanging="360"/>
      </w:pPr>
      <w:rPr>
        <w:rFonts w:ascii="Wingdings" w:hAnsi="Wingdings" w:cs="Wingdings" w:hint="default"/>
      </w:rPr>
    </w:lvl>
    <w:lvl w:ilvl="3">
      <w:start w:val="1"/>
      <w:numFmt w:val="bullet"/>
      <w:lvlText w:val=""/>
      <w:lvlJc w:val="left"/>
      <w:pPr>
        <w:tabs>
          <w:tab w:val="num" w:pos="0"/>
        </w:tabs>
        <w:ind w:left="5432" w:hanging="360"/>
      </w:pPr>
      <w:rPr>
        <w:rFonts w:ascii="Symbol" w:hAnsi="Symbol" w:cs="Symbol" w:hint="default"/>
      </w:rPr>
    </w:lvl>
    <w:lvl w:ilvl="4">
      <w:start w:val="1"/>
      <w:numFmt w:val="bullet"/>
      <w:lvlText w:val="o"/>
      <w:lvlJc w:val="left"/>
      <w:pPr>
        <w:tabs>
          <w:tab w:val="num" w:pos="0"/>
        </w:tabs>
        <w:ind w:left="6152" w:hanging="360"/>
      </w:pPr>
      <w:rPr>
        <w:rFonts w:ascii="Courier New" w:hAnsi="Courier New" w:cs="Courier New" w:hint="default"/>
      </w:rPr>
    </w:lvl>
    <w:lvl w:ilvl="5">
      <w:start w:val="1"/>
      <w:numFmt w:val="bullet"/>
      <w:lvlText w:val=""/>
      <w:lvlJc w:val="left"/>
      <w:pPr>
        <w:tabs>
          <w:tab w:val="num" w:pos="0"/>
        </w:tabs>
        <w:ind w:left="6872" w:hanging="360"/>
      </w:pPr>
      <w:rPr>
        <w:rFonts w:ascii="Wingdings" w:hAnsi="Wingdings" w:cs="Wingdings" w:hint="default"/>
      </w:rPr>
    </w:lvl>
    <w:lvl w:ilvl="6">
      <w:start w:val="1"/>
      <w:numFmt w:val="bullet"/>
      <w:lvlText w:val=""/>
      <w:lvlJc w:val="left"/>
      <w:pPr>
        <w:tabs>
          <w:tab w:val="num" w:pos="0"/>
        </w:tabs>
        <w:ind w:left="7592" w:hanging="360"/>
      </w:pPr>
      <w:rPr>
        <w:rFonts w:ascii="Symbol" w:hAnsi="Symbol" w:cs="Symbol" w:hint="default"/>
      </w:rPr>
    </w:lvl>
    <w:lvl w:ilvl="7">
      <w:start w:val="1"/>
      <w:numFmt w:val="bullet"/>
      <w:lvlText w:val="o"/>
      <w:lvlJc w:val="left"/>
      <w:pPr>
        <w:tabs>
          <w:tab w:val="num" w:pos="0"/>
        </w:tabs>
        <w:ind w:left="8312" w:hanging="360"/>
      </w:pPr>
      <w:rPr>
        <w:rFonts w:ascii="Courier New" w:hAnsi="Courier New" w:cs="Courier New" w:hint="default"/>
      </w:rPr>
    </w:lvl>
    <w:lvl w:ilvl="8">
      <w:start w:val="1"/>
      <w:numFmt w:val="bullet"/>
      <w:lvlText w:val=""/>
      <w:lvlJc w:val="left"/>
      <w:pPr>
        <w:tabs>
          <w:tab w:val="num" w:pos="0"/>
        </w:tabs>
        <w:ind w:left="9032" w:hanging="360"/>
      </w:pPr>
      <w:rPr>
        <w:rFonts w:ascii="Wingdings" w:hAnsi="Wingdings" w:cs="Wingdings" w:hint="default"/>
      </w:rPr>
    </w:lvl>
  </w:abstractNum>
  <w:abstractNum w:abstractNumId="15" w15:restartNumberingAfterBreak="0">
    <w:nsid w:val="39303494"/>
    <w:multiLevelType w:val="hybridMultilevel"/>
    <w:tmpl w:val="C136C9D8"/>
    <w:lvl w:ilvl="0" w:tplc="BB66AFA2">
      <w:start w:val="1"/>
      <w:numFmt w:val="decimal"/>
      <w:pStyle w:val="GOSTListingName"/>
      <w:lvlText w:val="Листинг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6A320D"/>
    <w:multiLevelType w:val="multilevel"/>
    <w:tmpl w:val="B704C634"/>
    <w:lvl w:ilvl="0">
      <w:start w:val="1"/>
      <w:numFmt w:val="decimal"/>
      <w:pStyle w:val="GOSTStL1"/>
      <w:lvlText w:val="%1."/>
      <w:lvlJc w:val="left"/>
      <w:pPr>
        <w:ind w:left="0" w:firstLine="0"/>
      </w:pPr>
      <w:rPr>
        <w:rFonts w:hint="default"/>
      </w:rPr>
    </w:lvl>
    <w:lvl w:ilvl="1">
      <w:start w:val="1"/>
      <w:numFmt w:val="decimal"/>
      <w:pStyle w:val="GOSTStL2"/>
      <w:lvlText w:val="%1.%2"/>
      <w:lvlJc w:val="left"/>
      <w:pPr>
        <w:ind w:left="0" w:firstLine="0"/>
      </w:pPr>
      <w:rPr>
        <w:rFonts w:hint="default"/>
      </w:rPr>
    </w:lvl>
    <w:lvl w:ilvl="2">
      <w:start w:val="1"/>
      <w:numFmt w:val="decimal"/>
      <w:pStyle w:val="GOSTStL3"/>
      <w:lvlText w:val="%1.%2.%3"/>
      <w:lvlJc w:val="left"/>
      <w:pPr>
        <w:ind w:left="0" w:firstLine="0"/>
      </w:pPr>
      <w:rPr>
        <w:rFonts w:hint="default"/>
      </w:rPr>
    </w:lvl>
    <w:lvl w:ilvl="3">
      <w:start w:val="1"/>
      <w:numFmt w:val="decimal"/>
      <w:pStyle w:val="GOSTStL4"/>
      <w:lvlText w:val="%1.%2.%3.%4"/>
      <w:lvlJc w:val="left"/>
      <w:pPr>
        <w:ind w:left="0" w:firstLine="0"/>
      </w:pPr>
      <w:rPr>
        <w:rFonts w:hint="default"/>
      </w:rPr>
    </w:lvl>
    <w:lvl w:ilvl="4">
      <w:start w:val="1"/>
      <w:numFmt w:val="decimal"/>
      <w:pStyle w:val="GOSTStL5"/>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 w15:restartNumberingAfterBreak="0">
    <w:nsid w:val="3B561121"/>
    <w:multiLevelType w:val="hybridMultilevel"/>
    <w:tmpl w:val="E528B5E8"/>
    <w:lvl w:ilvl="0" w:tplc="908A6F44">
      <w:start w:val="1"/>
      <w:numFmt w:val="bullet"/>
      <w:pStyle w:val="1"/>
      <w:lvlText w:val=""/>
      <w:lvlJc w:val="left"/>
      <w:pPr>
        <w:tabs>
          <w:tab w:val="num" w:pos="0"/>
        </w:tabs>
        <w:ind w:left="0" w:firstLine="709"/>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3E4549"/>
    <w:multiLevelType w:val="multilevel"/>
    <w:tmpl w:val="F3DAB684"/>
    <w:lvl w:ilvl="0">
      <w:start w:val="1"/>
      <w:numFmt w:val="decimal"/>
      <w:pStyle w:val="a"/>
      <w:lvlText w:val="Приложение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2493D49"/>
    <w:multiLevelType w:val="multilevel"/>
    <w:tmpl w:val="9BFED808"/>
    <w:lvl w:ilvl="0">
      <w:start w:val="1"/>
      <w:numFmt w:val="decimal"/>
      <w:suff w:val="space"/>
      <w:lvlText w:val="Рисунок %1"/>
      <w:lvlJc w:val="left"/>
      <w:pPr>
        <w:ind w:left="36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start w:val="1"/>
      <w:numFmt w:val="decimal"/>
      <w:pStyle w:val="a0"/>
      <w:lvlText w:val="Рисунок %2."/>
      <w:lvlJc w:val="left"/>
      <w:pPr>
        <w:ind w:left="1637"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4827A75"/>
    <w:multiLevelType w:val="hybridMultilevel"/>
    <w:tmpl w:val="105C1854"/>
    <w:lvl w:ilvl="0" w:tplc="B596D812">
      <w:start w:val="1"/>
      <w:numFmt w:val="bullet"/>
      <w:pStyle w:val="GOSTMarkList"/>
      <w:lvlText w:val=""/>
      <w:lvlJc w:val="righ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1" w15:restartNumberingAfterBreak="0">
    <w:nsid w:val="4A544EA0"/>
    <w:multiLevelType w:val="hybridMultilevel"/>
    <w:tmpl w:val="10781FF0"/>
    <w:lvl w:ilvl="0" w:tplc="84EE0A0E">
      <w:start w:val="1"/>
      <w:numFmt w:val="bullet"/>
      <w:pStyle w:val="10"/>
      <w:lvlText w:val="­"/>
      <w:lvlJc w:val="left"/>
      <w:pPr>
        <w:ind w:left="106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C8D0037"/>
    <w:multiLevelType w:val="hybridMultilevel"/>
    <w:tmpl w:val="8A88026C"/>
    <w:lvl w:ilvl="0" w:tplc="DEE0D37A">
      <w:start w:val="1"/>
      <w:numFmt w:val="decimal"/>
      <w:pStyle w:val="11"/>
      <w:lvlText w:val="%1."/>
      <w:lvlJc w:val="left"/>
      <w:pPr>
        <w:ind w:left="1353" w:hanging="360"/>
      </w:pPr>
    </w:lvl>
    <w:lvl w:ilvl="1" w:tplc="F6DCDF9A">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F1522DD"/>
    <w:multiLevelType w:val="multilevel"/>
    <w:tmpl w:val="E2E4FDF2"/>
    <w:lvl w:ilvl="0">
      <w:start w:val="1"/>
      <w:numFmt w:val="decimal"/>
      <w:pStyle w:val="GOSTH1"/>
      <w:lvlText w:val="%1."/>
      <w:lvlJc w:val="left"/>
      <w:pPr>
        <w:ind w:left="0" w:firstLine="0"/>
      </w:pPr>
      <w:rPr>
        <w:rFonts w:hint="default"/>
      </w:rPr>
    </w:lvl>
    <w:lvl w:ilvl="1">
      <w:start w:val="1"/>
      <w:numFmt w:val="decimal"/>
      <w:pStyle w:val="GOSTH2"/>
      <w:lvlText w:val="%1.%2"/>
      <w:lvlJc w:val="left"/>
      <w:pPr>
        <w:ind w:left="360" w:firstLine="0"/>
      </w:pPr>
      <w:rPr>
        <w:rFonts w:hint="default"/>
      </w:rPr>
    </w:lvl>
    <w:lvl w:ilvl="2">
      <w:start w:val="1"/>
      <w:numFmt w:val="decimal"/>
      <w:pStyle w:val="GOSTH3"/>
      <w:lvlText w:val="%1.%2.%3"/>
      <w:lvlJc w:val="left"/>
      <w:pPr>
        <w:ind w:left="720" w:firstLine="0"/>
      </w:pPr>
      <w:rPr>
        <w:rFonts w:hint="default"/>
      </w:rPr>
    </w:lvl>
    <w:lvl w:ilvl="3">
      <w:start w:val="1"/>
      <w:numFmt w:val="decimal"/>
      <w:pStyle w:val="GOSTH4"/>
      <w:lvlText w:val="%1.%2.%3.%4"/>
      <w:lvlJc w:val="left"/>
      <w:pPr>
        <w:ind w:left="1080" w:firstLine="0"/>
      </w:pPr>
      <w:rPr>
        <w:rFonts w:hint="default"/>
      </w:rPr>
    </w:lvl>
    <w:lvl w:ilvl="4">
      <w:start w:val="1"/>
      <w:numFmt w:val="decimal"/>
      <w:pStyle w:val="GOSTH5"/>
      <w:lvlText w:val="%1.%2.%3.%4.%5"/>
      <w:lvlJc w:val="left"/>
      <w:pPr>
        <w:ind w:left="1440" w:firstLine="0"/>
      </w:pPr>
      <w:rPr>
        <w:rFonts w:hint="default"/>
      </w:rPr>
    </w:lvl>
    <w:lvl w:ilvl="5">
      <w:start w:val="1"/>
      <w:numFmt w:val="decimal"/>
      <w:pStyle w:val="GOSTH6"/>
      <w:lvlText w:val="%1.%2.%3.%4.%5.%6"/>
      <w:lvlJc w:val="left"/>
      <w:pPr>
        <w:ind w:left="1800" w:firstLine="0"/>
      </w:pPr>
      <w:rPr>
        <w:rFonts w:hint="default"/>
      </w:rPr>
    </w:lvl>
    <w:lvl w:ilvl="6">
      <w:start w:val="1"/>
      <w:numFmt w:val="decimal"/>
      <w:pStyle w:val="GOSTH7"/>
      <w:lvlText w:val="%1.%2.%3.%4.%5.%6.%7"/>
      <w:lvlJc w:val="left"/>
      <w:pPr>
        <w:ind w:left="2160" w:firstLine="0"/>
      </w:pPr>
      <w:rPr>
        <w:rFonts w:hint="default"/>
      </w:rPr>
    </w:lvl>
    <w:lvl w:ilvl="7">
      <w:start w:val="1"/>
      <w:numFmt w:val="decimal"/>
      <w:pStyle w:val="GOSTH8"/>
      <w:lvlText w:val="%1.%2.%3.%4.%5.%6.%7.%8"/>
      <w:lvlJc w:val="left"/>
      <w:pPr>
        <w:tabs>
          <w:tab w:val="num" w:pos="4253"/>
        </w:tabs>
        <w:ind w:left="2155" w:firstLine="0"/>
      </w:pPr>
      <w:rPr>
        <w:rFonts w:hint="default"/>
      </w:rPr>
    </w:lvl>
    <w:lvl w:ilvl="8">
      <w:start w:val="1"/>
      <w:numFmt w:val="decimal"/>
      <w:lvlText w:val="%1.%2.%3.%4.%5.%6.%7.%8.%9"/>
      <w:lvlJc w:val="left"/>
      <w:pPr>
        <w:ind w:left="2880" w:firstLine="0"/>
      </w:pPr>
      <w:rPr>
        <w:rFonts w:hint="default"/>
      </w:rPr>
    </w:lvl>
  </w:abstractNum>
  <w:abstractNum w:abstractNumId="24" w15:restartNumberingAfterBreak="0">
    <w:nsid w:val="4FF104BA"/>
    <w:multiLevelType w:val="multilevel"/>
    <w:tmpl w:val="F9FCBA8A"/>
    <w:lvl w:ilvl="0">
      <w:start w:val="1"/>
      <w:numFmt w:val="decimal"/>
      <w:lvlText w:val="Рисунок %1."/>
      <w:lvlJc w:val="left"/>
      <w:pPr>
        <w:tabs>
          <w:tab w:val="num" w:pos="0"/>
        </w:tabs>
        <w:ind w:left="3479"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51141FDE"/>
    <w:multiLevelType w:val="hybridMultilevel"/>
    <w:tmpl w:val="5D120416"/>
    <w:lvl w:ilvl="0" w:tplc="50A423EC">
      <w:start w:val="1"/>
      <w:numFmt w:val="decimal"/>
      <w:pStyle w:val="GOSTAnnexOfAnnex"/>
      <w:lvlText w:val="Приложение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57A68AA"/>
    <w:multiLevelType w:val="multilevel"/>
    <w:tmpl w:val="1068E50E"/>
    <w:lvl w:ilvl="0">
      <w:start w:val="1"/>
      <w:numFmt w:val="decimal"/>
      <w:pStyle w:val="GOSTTbCount"/>
      <w:suff w:val="nothing"/>
      <w:lvlText w:val="%1."/>
      <w:lvlJc w:val="left"/>
      <w:pPr>
        <w:ind w:left="0" w:firstLine="0"/>
      </w:pPr>
      <w:rPr>
        <w:rFonts w:hint="default"/>
      </w:rPr>
    </w:lvl>
    <w:lvl w:ilvl="1">
      <w:start w:val="1"/>
      <w:numFmt w:val="decimal"/>
      <w:pStyle w:val="GOSTTbCountL2"/>
      <w:suff w:val="nothing"/>
      <w:lvlText w:val="%1.%2"/>
      <w:lvlJc w:val="left"/>
      <w:pPr>
        <w:ind w:left="0" w:firstLine="0"/>
      </w:pPr>
      <w:rPr>
        <w:rFonts w:hint="default"/>
      </w:rPr>
    </w:lvl>
    <w:lvl w:ilvl="2">
      <w:start w:val="1"/>
      <w:numFmt w:val="decimal"/>
      <w:pStyle w:val="GOSTTbCountL3"/>
      <w:suff w:val="nothing"/>
      <w:lvlText w:val="%1.%2.%3"/>
      <w:lvlJc w:val="left"/>
      <w:pPr>
        <w:ind w:left="0" w:firstLine="0"/>
      </w:pPr>
      <w:rPr>
        <w:rFonts w:hint="default"/>
      </w:rPr>
    </w:lvl>
    <w:lvl w:ilvl="3">
      <w:start w:val="1"/>
      <w:numFmt w:val="decimal"/>
      <w:pStyle w:val="GOSTTbCountL4"/>
      <w:suff w:val="nothing"/>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72D18FC"/>
    <w:multiLevelType w:val="multilevel"/>
    <w:tmpl w:val="586474C4"/>
    <w:lvl w:ilvl="0">
      <w:start w:val="1"/>
      <w:numFmt w:val="decimal"/>
      <w:lvlText w:val="%1."/>
      <w:lvlJc w:val="left"/>
      <w:pPr>
        <w:tabs>
          <w:tab w:val="num" w:pos="1191"/>
        </w:tabs>
        <w:ind w:left="0" w:firstLine="709"/>
      </w:pPr>
    </w:lvl>
    <w:lvl w:ilvl="1">
      <w:start w:val="1"/>
      <w:numFmt w:val="decimal"/>
      <w:lvlText w:val="%1.%2."/>
      <w:lvlJc w:val="left"/>
      <w:pPr>
        <w:tabs>
          <w:tab w:val="num" w:pos="1985"/>
        </w:tabs>
        <w:ind w:left="709" w:firstLine="567"/>
      </w:pPr>
    </w:lvl>
    <w:lvl w:ilvl="2">
      <w:start w:val="1"/>
      <w:numFmt w:val="decimal"/>
      <w:lvlText w:val="%1.%2.%3."/>
      <w:lvlJc w:val="left"/>
      <w:pPr>
        <w:tabs>
          <w:tab w:val="num" w:pos="2835"/>
        </w:tabs>
        <w:ind w:left="1276" w:firstLine="567"/>
      </w:pPr>
    </w:lvl>
    <w:lvl w:ilvl="3">
      <w:start w:val="1"/>
      <w:numFmt w:val="decimal"/>
      <w:lvlText w:val="%1.%2.%3.%4."/>
      <w:lvlJc w:val="left"/>
      <w:pPr>
        <w:tabs>
          <w:tab w:val="num" w:pos="3515"/>
        </w:tabs>
        <w:ind w:left="1843" w:firstLine="567"/>
      </w:pPr>
    </w:lvl>
    <w:lvl w:ilvl="4">
      <w:start w:val="1"/>
      <w:numFmt w:val="decimal"/>
      <w:lvlText w:val="%1.%2.%3.%4.%5."/>
      <w:lvlJc w:val="left"/>
      <w:pPr>
        <w:tabs>
          <w:tab w:val="num" w:pos="4366"/>
        </w:tabs>
        <w:ind w:left="2410" w:firstLine="567"/>
      </w:pPr>
    </w:lvl>
    <w:lvl w:ilvl="5">
      <w:start w:val="1"/>
      <w:numFmt w:val="decimal"/>
      <w:lvlText w:val="%1.%2.%3.%4.%5.%6."/>
      <w:lvlJc w:val="left"/>
      <w:pPr>
        <w:tabs>
          <w:tab w:val="num" w:pos="0"/>
        </w:tabs>
        <w:ind w:left="2977" w:firstLine="567"/>
      </w:pPr>
    </w:lvl>
    <w:lvl w:ilvl="6">
      <w:start w:val="1"/>
      <w:numFmt w:val="decimal"/>
      <w:lvlText w:val="%1.%2.%3.%4.%5.%6.%7."/>
      <w:lvlJc w:val="left"/>
      <w:pPr>
        <w:tabs>
          <w:tab w:val="num" w:pos="0"/>
        </w:tabs>
        <w:ind w:left="2892" w:firstLine="1284"/>
      </w:pPr>
    </w:lvl>
    <w:lvl w:ilvl="7">
      <w:start w:val="1"/>
      <w:numFmt w:val="decimal"/>
      <w:lvlText w:val="%1.%2.%3.%4.%5.%6.%7.%8."/>
      <w:lvlJc w:val="left"/>
      <w:pPr>
        <w:tabs>
          <w:tab w:val="num" w:pos="0"/>
        </w:tabs>
        <w:ind w:left="4032" w:firstLine="720"/>
      </w:pPr>
    </w:lvl>
    <w:lvl w:ilvl="8">
      <w:start w:val="1"/>
      <w:numFmt w:val="decimal"/>
      <w:lvlText w:val="%1.%2.%3.%4.%5.%6.%7.%8.%9."/>
      <w:lvlJc w:val="left"/>
      <w:pPr>
        <w:tabs>
          <w:tab w:val="num" w:pos="0"/>
        </w:tabs>
        <w:ind w:left="4608" w:firstLine="720"/>
      </w:pPr>
    </w:lvl>
  </w:abstractNum>
  <w:abstractNum w:abstractNumId="28" w15:restartNumberingAfterBreak="0">
    <w:nsid w:val="5AC1731D"/>
    <w:multiLevelType w:val="hybridMultilevel"/>
    <w:tmpl w:val="E9002A3A"/>
    <w:lvl w:ilvl="0" w:tplc="6498960A">
      <w:start w:val="1"/>
      <w:numFmt w:val="decimal"/>
      <w:pStyle w:val="GOSTAnnex"/>
      <w:lvlText w:val="Приложение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C6D7FF2"/>
    <w:multiLevelType w:val="hybridMultilevel"/>
    <w:tmpl w:val="4BF21AB8"/>
    <w:lvl w:ilvl="0" w:tplc="66A06FBA">
      <w:start w:val="1"/>
      <w:numFmt w:val="bullet"/>
      <w:pStyle w:val="GOSTMarkListL3"/>
      <w:lvlText w:val=""/>
      <w:lvlJc w:val="left"/>
      <w:pPr>
        <w:tabs>
          <w:tab w:val="num" w:pos="2268"/>
        </w:tabs>
        <w:ind w:left="1871" w:firstLine="0"/>
      </w:pPr>
      <w:rPr>
        <w:rFonts w:ascii="Wingdings" w:hAnsi="Wingdings" w:hint="default"/>
      </w:rPr>
    </w:lvl>
    <w:lvl w:ilvl="1" w:tplc="04190003" w:tentative="1">
      <w:start w:val="1"/>
      <w:numFmt w:val="bullet"/>
      <w:lvlText w:val="o"/>
      <w:lvlJc w:val="left"/>
      <w:pPr>
        <w:ind w:left="4559" w:hanging="360"/>
      </w:pPr>
      <w:rPr>
        <w:rFonts w:ascii="Courier New" w:hAnsi="Courier New" w:cs="Courier New" w:hint="default"/>
      </w:rPr>
    </w:lvl>
    <w:lvl w:ilvl="2" w:tplc="04190005" w:tentative="1">
      <w:start w:val="1"/>
      <w:numFmt w:val="bullet"/>
      <w:lvlText w:val=""/>
      <w:lvlJc w:val="left"/>
      <w:pPr>
        <w:ind w:left="5279" w:hanging="360"/>
      </w:pPr>
      <w:rPr>
        <w:rFonts w:ascii="Wingdings" w:hAnsi="Wingdings" w:hint="default"/>
      </w:rPr>
    </w:lvl>
    <w:lvl w:ilvl="3" w:tplc="04190001" w:tentative="1">
      <w:start w:val="1"/>
      <w:numFmt w:val="bullet"/>
      <w:lvlText w:val=""/>
      <w:lvlJc w:val="left"/>
      <w:pPr>
        <w:ind w:left="5999" w:hanging="360"/>
      </w:pPr>
      <w:rPr>
        <w:rFonts w:ascii="Symbol" w:hAnsi="Symbol" w:hint="default"/>
      </w:rPr>
    </w:lvl>
    <w:lvl w:ilvl="4" w:tplc="04190003" w:tentative="1">
      <w:start w:val="1"/>
      <w:numFmt w:val="bullet"/>
      <w:lvlText w:val="o"/>
      <w:lvlJc w:val="left"/>
      <w:pPr>
        <w:ind w:left="6719" w:hanging="360"/>
      </w:pPr>
      <w:rPr>
        <w:rFonts w:ascii="Courier New" w:hAnsi="Courier New" w:cs="Courier New" w:hint="default"/>
      </w:rPr>
    </w:lvl>
    <w:lvl w:ilvl="5" w:tplc="04190005" w:tentative="1">
      <w:start w:val="1"/>
      <w:numFmt w:val="bullet"/>
      <w:lvlText w:val=""/>
      <w:lvlJc w:val="left"/>
      <w:pPr>
        <w:ind w:left="7439" w:hanging="360"/>
      </w:pPr>
      <w:rPr>
        <w:rFonts w:ascii="Wingdings" w:hAnsi="Wingdings" w:hint="default"/>
      </w:rPr>
    </w:lvl>
    <w:lvl w:ilvl="6" w:tplc="04190001" w:tentative="1">
      <w:start w:val="1"/>
      <w:numFmt w:val="bullet"/>
      <w:lvlText w:val=""/>
      <w:lvlJc w:val="left"/>
      <w:pPr>
        <w:ind w:left="8159" w:hanging="360"/>
      </w:pPr>
      <w:rPr>
        <w:rFonts w:ascii="Symbol" w:hAnsi="Symbol" w:hint="default"/>
      </w:rPr>
    </w:lvl>
    <w:lvl w:ilvl="7" w:tplc="04190003" w:tentative="1">
      <w:start w:val="1"/>
      <w:numFmt w:val="bullet"/>
      <w:lvlText w:val="o"/>
      <w:lvlJc w:val="left"/>
      <w:pPr>
        <w:ind w:left="8879" w:hanging="360"/>
      </w:pPr>
      <w:rPr>
        <w:rFonts w:ascii="Courier New" w:hAnsi="Courier New" w:cs="Courier New" w:hint="default"/>
      </w:rPr>
    </w:lvl>
    <w:lvl w:ilvl="8" w:tplc="04190005" w:tentative="1">
      <w:start w:val="1"/>
      <w:numFmt w:val="bullet"/>
      <w:lvlText w:val=""/>
      <w:lvlJc w:val="left"/>
      <w:pPr>
        <w:ind w:left="9599" w:hanging="360"/>
      </w:pPr>
      <w:rPr>
        <w:rFonts w:ascii="Wingdings" w:hAnsi="Wingdings" w:hint="default"/>
      </w:rPr>
    </w:lvl>
  </w:abstractNum>
  <w:abstractNum w:abstractNumId="30" w15:restartNumberingAfterBreak="0">
    <w:nsid w:val="5EF075F3"/>
    <w:multiLevelType w:val="multilevel"/>
    <w:tmpl w:val="0419001D"/>
    <w:name w:val="gost_nomlist_tb"/>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15A08AA"/>
    <w:multiLevelType w:val="hybridMultilevel"/>
    <w:tmpl w:val="216A2CFE"/>
    <w:lvl w:ilvl="0" w:tplc="6C0227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3E179C2"/>
    <w:multiLevelType w:val="hybridMultilevel"/>
    <w:tmpl w:val="D230FCE2"/>
    <w:lvl w:ilvl="0" w:tplc="F920023A">
      <w:start w:val="1"/>
      <w:numFmt w:val="decimal"/>
      <w:pStyle w:val="GOSTTbName"/>
      <w:lvlText w:val="Таблиц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4B54B50"/>
    <w:multiLevelType w:val="hybridMultilevel"/>
    <w:tmpl w:val="E8A0C6F4"/>
    <w:lvl w:ilvl="0" w:tplc="04190001">
      <w:start w:val="1"/>
      <w:numFmt w:val="bullet"/>
      <w:pStyle w:val="SMLst"/>
      <w:lvlText w:val="-"/>
      <w:lvlJc w:val="left"/>
      <w:pPr>
        <w:ind w:left="1440" w:hanging="360"/>
      </w:pPr>
      <w:rPr>
        <w:rFonts w:ascii="Arial" w:hAnsi="Arial" w:hint="default"/>
      </w:rPr>
    </w:lvl>
    <w:lvl w:ilvl="1" w:tplc="04190003">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6767295E"/>
    <w:multiLevelType w:val="multilevel"/>
    <w:tmpl w:val="B23049D8"/>
    <w:lvl w:ilvl="0">
      <w:start w:val="1"/>
      <w:numFmt w:val="decimal"/>
      <w:pStyle w:val="GOSTUseCaseStep"/>
      <w:lvlText w:val="%1)"/>
      <w:lvlJc w:val="left"/>
      <w:pPr>
        <w:tabs>
          <w:tab w:val="num" w:pos="1134"/>
        </w:tabs>
        <w:ind w:left="0" w:firstLine="709"/>
      </w:pPr>
      <w:rPr>
        <w:rFonts w:hint="default"/>
      </w:rPr>
    </w:lvl>
    <w:lvl w:ilvl="1">
      <w:start w:val="1"/>
      <w:numFmt w:val="russianLower"/>
      <w:pStyle w:val="GOSTUseCaseSStep"/>
      <w:lvlText w:val="%2)"/>
      <w:lvlJc w:val="left"/>
      <w:pPr>
        <w:tabs>
          <w:tab w:val="num" w:pos="1701"/>
        </w:tabs>
        <w:ind w:left="692" w:firstLine="584"/>
      </w:pPr>
      <w:rPr>
        <w:rFonts w:hint="default"/>
      </w:rPr>
    </w:lvl>
    <w:lvl w:ilvl="2">
      <w:start w:val="1"/>
      <w:numFmt w:val="bullet"/>
      <w:pStyle w:val="GOSTUseCaseSStepMark"/>
      <w:lvlText w:val=""/>
      <w:lvlJc w:val="left"/>
      <w:pPr>
        <w:tabs>
          <w:tab w:val="num" w:pos="1701"/>
        </w:tabs>
        <w:ind w:left="692" w:firstLine="584"/>
      </w:pPr>
      <w:rPr>
        <w:rFonts w:ascii="Symbol" w:hAnsi="Symbol" w:hint="default"/>
        <w:color w:val="auto"/>
      </w:rPr>
    </w:lvl>
    <w:lvl w:ilvl="3">
      <w:start w:val="1"/>
      <w:numFmt w:val="decimal"/>
      <w:pStyle w:val="GOSTUseCaseSSStep"/>
      <w:lvlText w:val="(%4)"/>
      <w:lvlJc w:val="left"/>
      <w:pPr>
        <w:tabs>
          <w:tab w:val="num" w:pos="2268"/>
        </w:tabs>
        <w:ind w:left="1276" w:firstLine="567"/>
      </w:pPr>
      <w:rPr>
        <w:rFonts w:hint="default"/>
      </w:rPr>
    </w:lvl>
    <w:lvl w:ilvl="4">
      <w:start w:val="1"/>
      <w:numFmt w:val="bullet"/>
      <w:lvlRestart w:val="3"/>
      <w:pStyle w:val="GOSTUseCaseSSStepMark"/>
      <w:lvlText w:val=""/>
      <w:lvlJc w:val="left"/>
      <w:pPr>
        <w:tabs>
          <w:tab w:val="num" w:pos="2268"/>
        </w:tabs>
        <w:ind w:left="1276" w:firstLine="567"/>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B1F448B"/>
    <w:multiLevelType w:val="hybridMultilevel"/>
    <w:tmpl w:val="1C4294BC"/>
    <w:lvl w:ilvl="0" w:tplc="97E0E4C6">
      <w:start w:val="1"/>
      <w:numFmt w:val="decimal"/>
      <w:pStyle w:val="GOSTPicName"/>
      <w:lvlText w:val="Рисунок %1."/>
      <w:lvlJc w:val="left"/>
      <w:pPr>
        <w:ind w:left="4471"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D07028C"/>
    <w:multiLevelType w:val="hybridMultilevel"/>
    <w:tmpl w:val="992A74A8"/>
    <w:lvl w:ilvl="0" w:tplc="B396225C">
      <w:start w:val="1"/>
      <w:numFmt w:val="bullet"/>
      <w:pStyle w:val="GOSTMarkListL4"/>
      <w:lvlText w:val=""/>
      <w:lvlJc w:val="left"/>
      <w:pPr>
        <w:tabs>
          <w:tab w:val="num" w:pos="2835"/>
        </w:tabs>
        <w:ind w:left="2410" w:firstLine="0"/>
      </w:pPr>
      <w:rPr>
        <w:rFonts w:ascii="Symbol" w:hAnsi="Symbol" w:hint="default"/>
      </w:rPr>
    </w:lvl>
    <w:lvl w:ilvl="1" w:tplc="04190003" w:tentative="1">
      <w:start w:val="1"/>
      <w:numFmt w:val="bullet"/>
      <w:lvlText w:val="o"/>
      <w:lvlJc w:val="left"/>
      <w:pPr>
        <w:ind w:left="4752" w:hanging="360"/>
      </w:pPr>
      <w:rPr>
        <w:rFonts w:ascii="Courier New" w:hAnsi="Courier New" w:cs="Courier New" w:hint="default"/>
      </w:rPr>
    </w:lvl>
    <w:lvl w:ilvl="2" w:tplc="04190005" w:tentative="1">
      <w:start w:val="1"/>
      <w:numFmt w:val="bullet"/>
      <w:lvlText w:val=""/>
      <w:lvlJc w:val="left"/>
      <w:pPr>
        <w:ind w:left="5472" w:hanging="360"/>
      </w:pPr>
      <w:rPr>
        <w:rFonts w:ascii="Wingdings" w:hAnsi="Wingdings" w:hint="default"/>
      </w:rPr>
    </w:lvl>
    <w:lvl w:ilvl="3" w:tplc="04190001" w:tentative="1">
      <w:start w:val="1"/>
      <w:numFmt w:val="bullet"/>
      <w:lvlText w:val=""/>
      <w:lvlJc w:val="left"/>
      <w:pPr>
        <w:ind w:left="6192" w:hanging="360"/>
      </w:pPr>
      <w:rPr>
        <w:rFonts w:ascii="Symbol" w:hAnsi="Symbol" w:hint="default"/>
      </w:rPr>
    </w:lvl>
    <w:lvl w:ilvl="4" w:tplc="04190003" w:tentative="1">
      <w:start w:val="1"/>
      <w:numFmt w:val="bullet"/>
      <w:lvlText w:val="o"/>
      <w:lvlJc w:val="left"/>
      <w:pPr>
        <w:ind w:left="6912" w:hanging="360"/>
      </w:pPr>
      <w:rPr>
        <w:rFonts w:ascii="Courier New" w:hAnsi="Courier New" w:cs="Courier New" w:hint="default"/>
      </w:rPr>
    </w:lvl>
    <w:lvl w:ilvl="5" w:tplc="04190005" w:tentative="1">
      <w:start w:val="1"/>
      <w:numFmt w:val="bullet"/>
      <w:lvlText w:val=""/>
      <w:lvlJc w:val="left"/>
      <w:pPr>
        <w:ind w:left="7632" w:hanging="360"/>
      </w:pPr>
      <w:rPr>
        <w:rFonts w:ascii="Wingdings" w:hAnsi="Wingdings" w:hint="default"/>
      </w:rPr>
    </w:lvl>
    <w:lvl w:ilvl="6" w:tplc="04190001" w:tentative="1">
      <w:start w:val="1"/>
      <w:numFmt w:val="bullet"/>
      <w:lvlText w:val=""/>
      <w:lvlJc w:val="left"/>
      <w:pPr>
        <w:ind w:left="8352" w:hanging="360"/>
      </w:pPr>
      <w:rPr>
        <w:rFonts w:ascii="Symbol" w:hAnsi="Symbol" w:hint="default"/>
      </w:rPr>
    </w:lvl>
    <w:lvl w:ilvl="7" w:tplc="04190003" w:tentative="1">
      <w:start w:val="1"/>
      <w:numFmt w:val="bullet"/>
      <w:lvlText w:val="o"/>
      <w:lvlJc w:val="left"/>
      <w:pPr>
        <w:ind w:left="9072" w:hanging="360"/>
      </w:pPr>
      <w:rPr>
        <w:rFonts w:ascii="Courier New" w:hAnsi="Courier New" w:cs="Courier New" w:hint="default"/>
      </w:rPr>
    </w:lvl>
    <w:lvl w:ilvl="8" w:tplc="04190005" w:tentative="1">
      <w:start w:val="1"/>
      <w:numFmt w:val="bullet"/>
      <w:lvlText w:val=""/>
      <w:lvlJc w:val="left"/>
      <w:pPr>
        <w:ind w:left="9792" w:hanging="360"/>
      </w:pPr>
      <w:rPr>
        <w:rFonts w:ascii="Wingdings" w:hAnsi="Wingdings" w:hint="default"/>
      </w:rPr>
    </w:lvl>
  </w:abstractNum>
  <w:abstractNum w:abstractNumId="37" w15:restartNumberingAfterBreak="0">
    <w:nsid w:val="6E550D77"/>
    <w:multiLevelType w:val="hybridMultilevel"/>
    <w:tmpl w:val="6BC6F2EA"/>
    <w:lvl w:ilvl="0" w:tplc="BC545DC2">
      <w:start w:val="1"/>
      <w:numFmt w:val="bullet"/>
      <w:pStyle w:val="a1"/>
      <w:lvlText w:val=""/>
      <w:lvlJc w:val="left"/>
      <w:pPr>
        <w:ind w:left="1214" w:hanging="360"/>
      </w:pPr>
      <w:rPr>
        <w:rFonts w:ascii="Symbol" w:hAnsi="Symbol" w:hint="default"/>
        <w:b w:val="0"/>
        <w:i w:val="0"/>
        <w:color w:val="auto"/>
        <w:sz w:val="28"/>
      </w:rPr>
    </w:lvl>
    <w:lvl w:ilvl="1" w:tplc="04190003">
      <w:start w:val="1"/>
      <w:numFmt w:val="bullet"/>
      <w:lvlText w:val="o"/>
      <w:lvlJc w:val="left"/>
      <w:pPr>
        <w:ind w:left="1934" w:hanging="360"/>
      </w:pPr>
      <w:rPr>
        <w:rFonts w:ascii="Courier New" w:hAnsi="Courier New" w:cs="Courier New" w:hint="default"/>
      </w:rPr>
    </w:lvl>
    <w:lvl w:ilvl="2" w:tplc="04190005" w:tentative="1">
      <w:start w:val="1"/>
      <w:numFmt w:val="bullet"/>
      <w:lvlText w:val=""/>
      <w:lvlJc w:val="left"/>
      <w:pPr>
        <w:ind w:left="2654" w:hanging="360"/>
      </w:pPr>
      <w:rPr>
        <w:rFonts w:ascii="Wingdings" w:hAnsi="Wingdings" w:hint="default"/>
      </w:rPr>
    </w:lvl>
    <w:lvl w:ilvl="3" w:tplc="04190001" w:tentative="1">
      <w:start w:val="1"/>
      <w:numFmt w:val="bullet"/>
      <w:lvlText w:val=""/>
      <w:lvlJc w:val="left"/>
      <w:pPr>
        <w:ind w:left="3374" w:hanging="360"/>
      </w:pPr>
      <w:rPr>
        <w:rFonts w:ascii="Symbol" w:hAnsi="Symbol" w:hint="default"/>
      </w:rPr>
    </w:lvl>
    <w:lvl w:ilvl="4" w:tplc="04190003" w:tentative="1">
      <w:start w:val="1"/>
      <w:numFmt w:val="bullet"/>
      <w:lvlText w:val="o"/>
      <w:lvlJc w:val="left"/>
      <w:pPr>
        <w:ind w:left="4094" w:hanging="360"/>
      </w:pPr>
      <w:rPr>
        <w:rFonts w:ascii="Courier New" w:hAnsi="Courier New" w:cs="Courier New" w:hint="default"/>
      </w:rPr>
    </w:lvl>
    <w:lvl w:ilvl="5" w:tplc="04190005" w:tentative="1">
      <w:start w:val="1"/>
      <w:numFmt w:val="bullet"/>
      <w:lvlText w:val=""/>
      <w:lvlJc w:val="left"/>
      <w:pPr>
        <w:ind w:left="4814" w:hanging="360"/>
      </w:pPr>
      <w:rPr>
        <w:rFonts w:ascii="Wingdings" w:hAnsi="Wingdings" w:hint="default"/>
      </w:rPr>
    </w:lvl>
    <w:lvl w:ilvl="6" w:tplc="04190001" w:tentative="1">
      <w:start w:val="1"/>
      <w:numFmt w:val="bullet"/>
      <w:lvlText w:val=""/>
      <w:lvlJc w:val="left"/>
      <w:pPr>
        <w:ind w:left="5534" w:hanging="360"/>
      </w:pPr>
      <w:rPr>
        <w:rFonts w:ascii="Symbol" w:hAnsi="Symbol" w:hint="default"/>
      </w:rPr>
    </w:lvl>
    <w:lvl w:ilvl="7" w:tplc="04190003" w:tentative="1">
      <w:start w:val="1"/>
      <w:numFmt w:val="bullet"/>
      <w:lvlText w:val="o"/>
      <w:lvlJc w:val="left"/>
      <w:pPr>
        <w:ind w:left="6254" w:hanging="360"/>
      </w:pPr>
      <w:rPr>
        <w:rFonts w:ascii="Courier New" w:hAnsi="Courier New" w:cs="Courier New" w:hint="default"/>
      </w:rPr>
    </w:lvl>
    <w:lvl w:ilvl="8" w:tplc="04190005" w:tentative="1">
      <w:start w:val="1"/>
      <w:numFmt w:val="bullet"/>
      <w:lvlText w:val=""/>
      <w:lvlJc w:val="left"/>
      <w:pPr>
        <w:ind w:left="6974" w:hanging="360"/>
      </w:pPr>
      <w:rPr>
        <w:rFonts w:ascii="Wingdings" w:hAnsi="Wingdings" w:hint="default"/>
      </w:rPr>
    </w:lvl>
  </w:abstractNum>
  <w:abstractNum w:abstractNumId="38" w15:restartNumberingAfterBreak="0">
    <w:nsid w:val="72557A38"/>
    <w:multiLevelType w:val="multilevel"/>
    <w:tmpl w:val="2868891C"/>
    <w:lvl w:ilvl="0">
      <w:start w:val="1"/>
      <w:numFmt w:val="decimal"/>
      <w:pStyle w:val="tdtoccaptionlevel1"/>
      <w:suff w:val="space"/>
      <w:lvlText w:val="%1."/>
      <w:lvlJc w:val="left"/>
      <w:pPr>
        <w:ind w:left="0" w:firstLine="0"/>
      </w:pPr>
      <w:rPr>
        <w:rFonts w:ascii="Times New Roman" w:hAnsi="Times New Roman" w:cs="Times New Roman" w:hint="default"/>
        <w:b/>
        <w:i w:val="0"/>
        <w:iCs w:val="0"/>
        <w:caps w:val="0"/>
        <w:smallCaps w:val="0"/>
        <w:strike w:val="0"/>
        <w:dstrike w:val="0"/>
        <w:noProof w:val="0"/>
        <w:vanish w:val="0"/>
        <w:color w:val="000000"/>
        <w:spacing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dtoccaptionlevel2"/>
      <w:suff w:val="space"/>
      <w:lvlText w:val="%1.%2."/>
      <w:lvlJc w:val="left"/>
      <w:pPr>
        <w:ind w:left="0" w:firstLine="567"/>
      </w:pPr>
      <w:rPr>
        <w:rFonts w:ascii="Arial" w:hAnsi="Arial" w:cs="Times New Roman" w:hint="default"/>
        <w:b/>
        <w:i w:val="0"/>
        <w:caps w:val="0"/>
        <w:strike w:val="0"/>
        <w:dstrike w:val="0"/>
        <w:vanish w:val="0"/>
        <w:color w:val="000000"/>
        <w:sz w:val="24"/>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dtoccaptionlevel3"/>
      <w:suff w:val="space"/>
      <w:lvlText w:val="%1.%2.%3."/>
      <w:lvlJc w:val="left"/>
      <w:pPr>
        <w:ind w:left="0" w:firstLine="567"/>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dtoccaptionlevel4"/>
      <w:suff w:val="space"/>
      <w:lvlText w:val="%1.%2.%3.%4."/>
      <w:lvlJc w:val="left"/>
      <w:pPr>
        <w:ind w:left="0" w:firstLine="567"/>
      </w:pPr>
      <w:rPr>
        <w:rFonts w:ascii="Arial" w:hAnsi="Arial" w:cs="Times New Roman" w:hint="default"/>
        <w:b/>
        <w:bCs w:val="0"/>
        <w:i w:val="0"/>
        <w:iCs w:val="0"/>
        <w:caps w:val="0"/>
        <w:smallCaps w:val="0"/>
        <w:strike w:val="0"/>
        <w:dstrike w:val="0"/>
        <w:vanish w:val="0"/>
        <w:color w:val="auto"/>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tdtoccaptionlevel5"/>
      <w:suff w:val="space"/>
      <w:lvlText w:val="%1.%2.%3.%4.%5."/>
      <w:lvlJc w:val="left"/>
      <w:pPr>
        <w:ind w:left="0" w:firstLine="567"/>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tdtoccaptionlevel6"/>
      <w:suff w:val="space"/>
      <w:lvlText w:val="%1.%2.%3.%4.%5.%6."/>
      <w:lvlJc w:val="left"/>
      <w:pPr>
        <w:ind w:left="0" w:firstLine="567"/>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2651"/>
        </w:tabs>
        <w:ind w:left="2651" w:hanging="1800"/>
      </w:pPr>
      <w:rPr>
        <w:rFonts w:hint="default"/>
      </w:rPr>
    </w:lvl>
    <w:lvl w:ilvl="7">
      <w:start w:val="1"/>
      <w:numFmt w:val="decimal"/>
      <w:lvlRestart w:val="0"/>
      <w:pStyle w:val="tdillustrationname"/>
      <w:suff w:val="space"/>
      <w:lvlText w:val="Рисунок %8 –"/>
      <w:lvlJc w:val="left"/>
      <w:pPr>
        <w:ind w:left="0" w:firstLine="0"/>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0"/>
      <w:pStyle w:val="tdtablename"/>
      <w:suff w:val="space"/>
      <w:lvlText w:val="Таблица %9 –"/>
      <w:lvlJc w:val="left"/>
      <w:pPr>
        <w:ind w:left="0" w:firstLine="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72FE48D2"/>
    <w:multiLevelType w:val="multilevel"/>
    <w:tmpl w:val="D39A636E"/>
    <w:lvl w:ilvl="0">
      <w:start w:val="1"/>
      <w:numFmt w:val="decimal"/>
      <w:pStyle w:val="12"/>
      <w:lvlText w:val="%1."/>
      <w:lvlJc w:val="left"/>
      <w:pPr>
        <w:ind w:left="360" w:hanging="360"/>
      </w:pPr>
    </w:lvl>
    <w:lvl w:ilvl="1">
      <w:start w:val="1"/>
      <w:numFmt w:val="decimal"/>
      <w:pStyle w:val="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6986F39"/>
    <w:multiLevelType w:val="multilevel"/>
    <w:tmpl w:val="53820F1C"/>
    <w:lvl w:ilvl="0">
      <w:start w:val="1"/>
      <w:numFmt w:val="decimal"/>
      <w:pStyle w:val="GOSTABCL1"/>
      <w:lvlText w:val="%1."/>
      <w:lvlJc w:val="left"/>
      <w:pPr>
        <w:tabs>
          <w:tab w:val="num" w:pos="1191"/>
        </w:tabs>
        <w:ind w:left="0" w:firstLine="709"/>
      </w:pPr>
      <w:rPr>
        <w:rFonts w:hint="default"/>
      </w:rPr>
    </w:lvl>
    <w:lvl w:ilvl="1">
      <w:start w:val="1"/>
      <w:numFmt w:val="russianLower"/>
      <w:pStyle w:val="GOSTABCL2"/>
      <w:lvlText w:val="%2)"/>
      <w:lvlJc w:val="left"/>
      <w:pPr>
        <w:tabs>
          <w:tab w:val="num" w:pos="1701"/>
        </w:tabs>
        <w:ind w:left="709" w:firstLine="567"/>
      </w:pPr>
      <w:rPr>
        <w:rFonts w:hint="default"/>
      </w:rPr>
    </w:lvl>
    <w:lvl w:ilvl="2">
      <w:start w:val="1"/>
      <w:numFmt w:val="decimal"/>
      <w:pStyle w:val="GOSTABCL3"/>
      <w:lvlText w:val="%3)"/>
      <w:lvlJc w:val="left"/>
      <w:pPr>
        <w:tabs>
          <w:tab w:val="num" w:pos="2268"/>
        </w:tabs>
        <w:ind w:left="1276" w:firstLine="567"/>
      </w:pPr>
      <w:rPr>
        <w:rFonts w:hint="default"/>
      </w:rPr>
    </w:lvl>
    <w:lvl w:ilvl="3">
      <w:start w:val="1"/>
      <w:numFmt w:val="lowerRoman"/>
      <w:pStyle w:val="GOSTABCL4"/>
      <w:lvlText w:val="%4."/>
      <w:lvlJc w:val="left"/>
      <w:pPr>
        <w:tabs>
          <w:tab w:val="num" w:pos="2410"/>
        </w:tabs>
        <w:ind w:left="1843" w:firstLine="567"/>
      </w:pPr>
      <w:rPr>
        <w:rFonts w:hint="default"/>
      </w:rPr>
    </w:lvl>
    <w:lvl w:ilvl="4">
      <w:start w:val="1"/>
      <w:numFmt w:val="bullet"/>
      <w:pStyle w:val="GOSTABCL5"/>
      <w:lvlText w:val=""/>
      <w:lvlJc w:val="left"/>
      <w:pPr>
        <w:tabs>
          <w:tab w:val="num" w:pos="3459"/>
        </w:tabs>
        <w:ind w:left="2410" w:firstLine="567"/>
      </w:pPr>
      <w:rPr>
        <w:rFonts w:ascii="Symbol" w:hAnsi="Symbol" w:hint="default"/>
        <w:color w:val="auto"/>
      </w:rPr>
    </w:lvl>
    <w:lvl w:ilvl="5">
      <w:start w:val="1"/>
      <w:numFmt w:val="decimal"/>
      <w:lvlText w:val="%1.%2.%3.%4.%5.%6."/>
      <w:lvlJc w:val="left"/>
      <w:pPr>
        <w:ind w:left="2880" w:firstLine="720"/>
      </w:pPr>
      <w:rPr>
        <w:rFonts w:hint="default"/>
      </w:rPr>
    </w:lvl>
    <w:lvl w:ilvl="6">
      <w:start w:val="1"/>
      <w:numFmt w:val="decimal"/>
      <w:lvlText w:val="%1.%2.%3.%4.%5.%6.%7."/>
      <w:lvlJc w:val="left"/>
      <w:pPr>
        <w:ind w:left="3456" w:firstLine="720"/>
      </w:pPr>
      <w:rPr>
        <w:rFonts w:hint="default"/>
      </w:rPr>
    </w:lvl>
    <w:lvl w:ilvl="7">
      <w:start w:val="1"/>
      <w:numFmt w:val="decimal"/>
      <w:lvlText w:val="%1.%2.%3.%4.%5.%6.%7.%8."/>
      <w:lvlJc w:val="left"/>
      <w:pPr>
        <w:ind w:left="4032" w:firstLine="720"/>
      </w:pPr>
      <w:rPr>
        <w:rFonts w:hint="default"/>
      </w:rPr>
    </w:lvl>
    <w:lvl w:ilvl="8">
      <w:start w:val="1"/>
      <w:numFmt w:val="decimal"/>
      <w:lvlText w:val="%1.%2.%3.%4.%5.%6.%7.%8.%9."/>
      <w:lvlJc w:val="left"/>
      <w:pPr>
        <w:ind w:left="4608" w:firstLine="720"/>
      </w:pPr>
      <w:rPr>
        <w:rFonts w:hint="default"/>
      </w:rPr>
    </w:lvl>
  </w:abstractNum>
  <w:abstractNum w:abstractNumId="41" w15:restartNumberingAfterBreak="0">
    <w:nsid w:val="7DE74B0E"/>
    <w:multiLevelType w:val="multilevel"/>
    <w:tmpl w:val="261A207E"/>
    <w:lvl w:ilvl="0">
      <w:start w:val="1"/>
      <w:numFmt w:val="decimal"/>
      <w:pStyle w:val="GOSTScenarioL1"/>
      <w:lvlText w:val="%1."/>
      <w:lvlJc w:val="left"/>
      <w:pPr>
        <w:ind w:left="360" w:hanging="360"/>
      </w:pPr>
      <w:rPr>
        <w:rFonts w:hint="default"/>
      </w:rPr>
    </w:lvl>
    <w:lvl w:ilvl="1">
      <w:start w:val="1"/>
      <w:numFmt w:val="decimal"/>
      <w:pStyle w:val="GOSTScenarioL2"/>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5"/>
  </w:num>
  <w:num w:numId="2">
    <w:abstractNumId w:val="39"/>
  </w:num>
  <w:num w:numId="3">
    <w:abstractNumId w:val="3"/>
  </w:num>
  <w:num w:numId="4">
    <w:abstractNumId w:val="28"/>
  </w:num>
  <w:num w:numId="5">
    <w:abstractNumId w:val="23"/>
  </w:num>
  <w:num w:numId="6">
    <w:abstractNumId w:val="2"/>
  </w:num>
  <w:num w:numId="7">
    <w:abstractNumId w:val="29"/>
  </w:num>
  <w:num w:numId="8">
    <w:abstractNumId w:val="11"/>
  </w:num>
  <w:num w:numId="9">
    <w:abstractNumId w:val="7"/>
  </w:num>
  <w:num w:numId="10">
    <w:abstractNumId w:val="10"/>
  </w:num>
  <w:num w:numId="11">
    <w:abstractNumId w:val="9"/>
  </w:num>
  <w:num w:numId="12">
    <w:abstractNumId w:val="15"/>
  </w:num>
  <w:num w:numId="13">
    <w:abstractNumId w:val="0"/>
  </w:num>
  <w:num w:numId="14">
    <w:abstractNumId w:val="41"/>
  </w:num>
  <w:num w:numId="15">
    <w:abstractNumId w:val="36"/>
  </w:num>
  <w:num w:numId="16">
    <w:abstractNumId w:val="16"/>
  </w:num>
  <w:num w:numId="17">
    <w:abstractNumId w:val="25"/>
  </w:num>
  <w:num w:numId="18">
    <w:abstractNumId w:val="1"/>
  </w:num>
  <w:num w:numId="19">
    <w:abstractNumId w:val="19"/>
  </w:num>
  <w:num w:numId="20">
    <w:abstractNumId w:val="18"/>
  </w:num>
  <w:num w:numId="21">
    <w:abstractNumId w:val="17"/>
  </w:num>
  <w:num w:numId="22">
    <w:abstractNumId w:val="37"/>
  </w:num>
  <w:num w:numId="23">
    <w:abstractNumId w:val="5"/>
  </w:num>
  <w:num w:numId="24">
    <w:abstractNumId w:val="33"/>
  </w:num>
  <w:num w:numId="25">
    <w:abstractNumId w:val="21"/>
  </w:num>
  <w:num w:numId="26">
    <w:abstractNumId w:val="22"/>
  </w:num>
  <w:num w:numId="27">
    <w:abstractNumId w:val="20"/>
  </w:num>
  <w:num w:numId="28">
    <w:abstractNumId w:val="40"/>
  </w:num>
  <w:num w:numId="29">
    <w:abstractNumId w:val="32"/>
  </w:num>
  <w:num w:numId="30">
    <w:abstractNumId w:val="26"/>
  </w:num>
  <w:num w:numId="31">
    <w:abstractNumId w:val="6"/>
  </w:num>
  <w:num w:numId="32">
    <w:abstractNumId w:val="12"/>
  </w:num>
  <w:num w:numId="33">
    <w:abstractNumId w:val="8"/>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38"/>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7"/>
  </w:num>
  <w:num w:numId="52">
    <w:abstractNumId w:val="14"/>
  </w:num>
  <w:num w:numId="53">
    <w:abstractNumId w:val="27"/>
    <w:lvlOverride w:ilvl="0">
      <w:startOverride w:val="1"/>
    </w:lvlOverride>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grDate" w:val="&lt;Дата договора&gt;"/>
    <w:docVar w:name="AgrNom" w:val="&lt;Номер договора&gt;"/>
    <w:docVar w:name="ObjType" w:val="Sys"/>
    <w:docVar w:name="ObjTypeDat" w:val="Системе"/>
    <w:docVar w:name="ObjTypeIm" w:val="Система"/>
    <w:docVar w:name="ObjTypePr" w:val="Системе"/>
    <w:docVar w:name="ObjTypeRod" w:val="Системы"/>
    <w:docVar w:name="ObjTypeTv" w:val="Системой"/>
    <w:docVar w:name="ObjTypeVin" w:val="Систему"/>
  </w:docVars>
  <w:rsids>
    <w:rsidRoot w:val="00751822"/>
    <w:rsid w:val="00001DFB"/>
    <w:rsid w:val="000023E2"/>
    <w:rsid w:val="00002CC3"/>
    <w:rsid w:val="00003B43"/>
    <w:rsid w:val="00003C0E"/>
    <w:rsid w:val="00003C1B"/>
    <w:rsid w:val="0000429D"/>
    <w:rsid w:val="00004F69"/>
    <w:rsid w:val="00005D83"/>
    <w:rsid w:val="00005E3A"/>
    <w:rsid w:val="00006C44"/>
    <w:rsid w:val="0000705E"/>
    <w:rsid w:val="00007A78"/>
    <w:rsid w:val="0001057B"/>
    <w:rsid w:val="000109B8"/>
    <w:rsid w:val="00011633"/>
    <w:rsid w:val="000117B7"/>
    <w:rsid w:val="00011FFB"/>
    <w:rsid w:val="0001272C"/>
    <w:rsid w:val="00012C57"/>
    <w:rsid w:val="00013143"/>
    <w:rsid w:val="00014445"/>
    <w:rsid w:val="000146B2"/>
    <w:rsid w:val="00015517"/>
    <w:rsid w:val="00015737"/>
    <w:rsid w:val="00016479"/>
    <w:rsid w:val="00017D50"/>
    <w:rsid w:val="00020054"/>
    <w:rsid w:val="00020729"/>
    <w:rsid w:val="000216EF"/>
    <w:rsid w:val="000225B0"/>
    <w:rsid w:val="000228A4"/>
    <w:rsid w:val="00023C10"/>
    <w:rsid w:val="00023E4F"/>
    <w:rsid w:val="00024104"/>
    <w:rsid w:val="0002432C"/>
    <w:rsid w:val="00024B54"/>
    <w:rsid w:val="000254A9"/>
    <w:rsid w:val="00025651"/>
    <w:rsid w:val="00025EB4"/>
    <w:rsid w:val="00026042"/>
    <w:rsid w:val="00026CF4"/>
    <w:rsid w:val="00031850"/>
    <w:rsid w:val="00033098"/>
    <w:rsid w:val="00033381"/>
    <w:rsid w:val="00033640"/>
    <w:rsid w:val="000338BB"/>
    <w:rsid w:val="00033D4C"/>
    <w:rsid w:val="00034FB6"/>
    <w:rsid w:val="00035213"/>
    <w:rsid w:val="000361D6"/>
    <w:rsid w:val="00036629"/>
    <w:rsid w:val="000369DB"/>
    <w:rsid w:val="0003704A"/>
    <w:rsid w:val="000370A4"/>
    <w:rsid w:val="00037411"/>
    <w:rsid w:val="000402C1"/>
    <w:rsid w:val="000409BC"/>
    <w:rsid w:val="00040B6E"/>
    <w:rsid w:val="000420C7"/>
    <w:rsid w:val="00043F5F"/>
    <w:rsid w:val="00044A7D"/>
    <w:rsid w:val="000451A1"/>
    <w:rsid w:val="00045627"/>
    <w:rsid w:val="0004576C"/>
    <w:rsid w:val="000468BC"/>
    <w:rsid w:val="000472EA"/>
    <w:rsid w:val="000474E8"/>
    <w:rsid w:val="000476DF"/>
    <w:rsid w:val="000476EB"/>
    <w:rsid w:val="000478A3"/>
    <w:rsid w:val="0005001D"/>
    <w:rsid w:val="000507F1"/>
    <w:rsid w:val="00050856"/>
    <w:rsid w:val="00050F8A"/>
    <w:rsid w:val="00051B45"/>
    <w:rsid w:val="00051D26"/>
    <w:rsid w:val="00052466"/>
    <w:rsid w:val="0005254F"/>
    <w:rsid w:val="00053E4E"/>
    <w:rsid w:val="000549AB"/>
    <w:rsid w:val="00054A41"/>
    <w:rsid w:val="0005605F"/>
    <w:rsid w:val="00056160"/>
    <w:rsid w:val="00057A0E"/>
    <w:rsid w:val="0006078F"/>
    <w:rsid w:val="00061B73"/>
    <w:rsid w:val="00062673"/>
    <w:rsid w:val="00062CF0"/>
    <w:rsid w:val="00065834"/>
    <w:rsid w:val="00065C80"/>
    <w:rsid w:val="00067B91"/>
    <w:rsid w:val="00067CA1"/>
    <w:rsid w:val="00067D63"/>
    <w:rsid w:val="0007002D"/>
    <w:rsid w:val="0007014E"/>
    <w:rsid w:val="00070723"/>
    <w:rsid w:val="00070AB8"/>
    <w:rsid w:val="00071708"/>
    <w:rsid w:val="00071822"/>
    <w:rsid w:val="00071E22"/>
    <w:rsid w:val="0007201A"/>
    <w:rsid w:val="00072F6B"/>
    <w:rsid w:val="0007352F"/>
    <w:rsid w:val="000736DA"/>
    <w:rsid w:val="00073FAA"/>
    <w:rsid w:val="00073FAF"/>
    <w:rsid w:val="0007464A"/>
    <w:rsid w:val="00074677"/>
    <w:rsid w:val="0007483F"/>
    <w:rsid w:val="00074AF1"/>
    <w:rsid w:val="00074DD5"/>
    <w:rsid w:val="00075178"/>
    <w:rsid w:val="00075430"/>
    <w:rsid w:val="000756EB"/>
    <w:rsid w:val="000765ED"/>
    <w:rsid w:val="00077817"/>
    <w:rsid w:val="00080742"/>
    <w:rsid w:val="00081526"/>
    <w:rsid w:val="000819EC"/>
    <w:rsid w:val="00081B4F"/>
    <w:rsid w:val="000820A8"/>
    <w:rsid w:val="00082141"/>
    <w:rsid w:val="000821F5"/>
    <w:rsid w:val="00083A98"/>
    <w:rsid w:val="00083CF7"/>
    <w:rsid w:val="0008457F"/>
    <w:rsid w:val="000852B5"/>
    <w:rsid w:val="00085B8D"/>
    <w:rsid w:val="00087973"/>
    <w:rsid w:val="00090BBF"/>
    <w:rsid w:val="000915FB"/>
    <w:rsid w:val="0009195E"/>
    <w:rsid w:val="000921E2"/>
    <w:rsid w:val="000927AE"/>
    <w:rsid w:val="000928FA"/>
    <w:rsid w:val="00092A17"/>
    <w:rsid w:val="00092E64"/>
    <w:rsid w:val="000934CA"/>
    <w:rsid w:val="00094C0B"/>
    <w:rsid w:val="00094E87"/>
    <w:rsid w:val="0009552B"/>
    <w:rsid w:val="00096127"/>
    <w:rsid w:val="00096592"/>
    <w:rsid w:val="000A04EE"/>
    <w:rsid w:val="000A1D51"/>
    <w:rsid w:val="000A1E33"/>
    <w:rsid w:val="000A24FE"/>
    <w:rsid w:val="000A2A61"/>
    <w:rsid w:val="000A40C4"/>
    <w:rsid w:val="000A5BB0"/>
    <w:rsid w:val="000A6241"/>
    <w:rsid w:val="000A6436"/>
    <w:rsid w:val="000A6B27"/>
    <w:rsid w:val="000A6D78"/>
    <w:rsid w:val="000A77F6"/>
    <w:rsid w:val="000A7C70"/>
    <w:rsid w:val="000A7CFE"/>
    <w:rsid w:val="000A7EB2"/>
    <w:rsid w:val="000B0568"/>
    <w:rsid w:val="000B0839"/>
    <w:rsid w:val="000B1F81"/>
    <w:rsid w:val="000B24B9"/>
    <w:rsid w:val="000B366C"/>
    <w:rsid w:val="000B407B"/>
    <w:rsid w:val="000B43BF"/>
    <w:rsid w:val="000B542D"/>
    <w:rsid w:val="000B71AF"/>
    <w:rsid w:val="000C046A"/>
    <w:rsid w:val="000C0F53"/>
    <w:rsid w:val="000C1996"/>
    <w:rsid w:val="000C1A45"/>
    <w:rsid w:val="000C2960"/>
    <w:rsid w:val="000C2A8B"/>
    <w:rsid w:val="000C2DBB"/>
    <w:rsid w:val="000C4B11"/>
    <w:rsid w:val="000C5C20"/>
    <w:rsid w:val="000D0804"/>
    <w:rsid w:val="000D0F72"/>
    <w:rsid w:val="000D177B"/>
    <w:rsid w:val="000D24F5"/>
    <w:rsid w:val="000D3A39"/>
    <w:rsid w:val="000D3D66"/>
    <w:rsid w:val="000D546C"/>
    <w:rsid w:val="000D7F94"/>
    <w:rsid w:val="000E016E"/>
    <w:rsid w:val="000E03F3"/>
    <w:rsid w:val="000E16CA"/>
    <w:rsid w:val="000E202D"/>
    <w:rsid w:val="000E20B8"/>
    <w:rsid w:val="000E2413"/>
    <w:rsid w:val="000E28A9"/>
    <w:rsid w:val="000E305F"/>
    <w:rsid w:val="000E342F"/>
    <w:rsid w:val="000E3F05"/>
    <w:rsid w:val="000E3F60"/>
    <w:rsid w:val="000E4038"/>
    <w:rsid w:val="000E532C"/>
    <w:rsid w:val="000E6A29"/>
    <w:rsid w:val="000E7148"/>
    <w:rsid w:val="000E75D2"/>
    <w:rsid w:val="000E7648"/>
    <w:rsid w:val="000E7722"/>
    <w:rsid w:val="000E7E6F"/>
    <w:rsid w:val="000E7FE0"/>
    <w:rsid w:val="000F02DF"/>
    <w:rsid w:val="000F0BA0"/>
    <w:rsid w:val="000F181E"/>
    <w:rsid w:val="000F296A"/>
    <w:rsid w:val="000F2B38"/>
    <w:rsid w:val="000F2FE4"/>
    <w:rsid w:val="000F306C"/>
    <w:rsid w:val="000F4145"/>
    <w:rsid w:val="000F48E3"/>
    <w:rsid w:val="000F49C6"/>
    <w:rsid w:val="000F4AAA"/>
    <w:rsid w:val="000F6015"/>
    <w:rsid w:val="000F6077"/>
    <w:rsid w:val="000F7351"/>
    <w:rsid w:val="000F79D0"/>
    <w:rsid w:val="0010039D"/>
    <w:rsid w:val="0010057C"/>
    <w:rsid w:val="00100E79"/>
    <w:rsid w:val="00101DC6"/>
    <w:rsid w:val="00102094"/>
    <w:rsid w:val="0010311E"/>
    <w:rsid w:val="00104612"/>
    <w:rsid w:val="00104759"/>
    <w:rsid w:val="001059A4"/>
    <w:rsid w:val="00105AB2"/>
    <w:rsid w:val="00105DAA"/>
    <w:rsid w:val="001061BD"/>
    <w:rsid w:val="0010640C"/>
    <w:rsid w:val="00106751"/>
    <w:rsid w:val="00106798"/>
    <w:rsid w:val="00106924"/>
    <w:rsid w:val="00106B2D"/>
    <w:rsid w:val="00107087"/>
    <w:rsid w:val="00107C3C"/>
    <w:rsid w:val="001113D2"/>
    <w:rsid w:val="00111B24"/>
    <w:rsid w:val="00111BAB"/>
    <w:rsid w:val="00111C98"/>
    <w:rsid w:val="00111D45"/>
    <w:rsid w:val="00112B0D"/>
    <w:rsid w:val="00114246"/>
    <w:rsid w:val="0011489C"/>
    <w:rsid w:val="00115893"/>
    <w:rsid w:val="00115D40"/>
    <w:rsid w:val="00116EF5"/>
    <w:rsid w:val="00120CCF"/>
    <w:rsid w:val="0012227D"/>
    <w:rsid w:val="00123325"/>
    <w:rsid w:val="001235FA"/>
    <w:rsid w:val="00124275"/>
    <w:rsid w:val="0012444D"/>
    <w:rsid w:val="0012479A"/>
    <w:rsid w:val="00124D1D"/>
    <w:rsid w:val="00125096"/>
    <w:rsid w:val="0012527A"/>
    <w:rsid w:val="00130416"/>
    <w:rsid w:val="00130E1C"/>
    <w:rsid w:val="00131022"/>
    <w:rsid w:val="00131704"/>
    <w:rsid w:val="0013194A"/>
    <w:rsid w:val="00131ECD"/>
    <w:rsid w:val="001324FD"/>
    <w:rsid w:val="00133141"/>
    <w:rsid w:val="00133E2F"/>
    <w:rsid w:val="00134217"/>
    <w:rsid w:val="00135124"/>
    <w:rsid w:val="00135539"/>
    <w:rsid w:val="00135D1F"/>
    <w:rsid w:val="00135E28"/>
    <w:rsid w:val="00136140"/>
    <w:rsid w:val="0013683F"/>
    <w:rsid w:val="00136899"/>
    <w:rsid w:val="001374FA"/>
    <w:rsid w:val="00140AFC"/>
    <w:rsid w:val="00140D23"/>
    <w:rsid w:val="0014132B"/>
    <w:rsid w:val="00141BE3"/>
    <w:rsid w:val="00142218"/>
    <w:rsid w:val="001422A3"/>
    <w:rsid w:val="001448C2"/>
    <w:rsid w:val="001448F3"/>
    <w:rsid w:val="001449EA"/>
    <w:rsid w:val="00144CC3"/>
    <w:rsid w:val="00145631"/>
    <w:rsid w:val="001459D9"/>
    <w:rsid w:val="00145D28"/>
    <w:rsid w:val="0014647D"/>
    <w:rsid w:val="001467E0"/>
    <w:rsid w:val="001508D2"/>
    <w:rsid w:val="00151177"/>
    <w:rsid w:val="0015162A"/>
    <w:rsid w:val="001521FA"/>
    <w:rsid w:val="00152B6F"/>
    <w:rsid w:val="00152DD2"/>
    <w:rsid w:val="0015319B"/>
    <w:rsid w:val="001538E6"/>
    <w:rsid w:val="001539B1"/>
    <w:rsid w:val="001542C8"/>
    <w:rsid w:val="00154C6E"/>
    <w:rsid w:val="001551D1"/>
    <w:rsid w:val="00155697"/>
    <w:rsid w:val="00156689"/>
    <w:rsid w:val="00157645"/>
    <w:rsid w:val="00160362"/>
    <w:rsid w:val="001603C5"/>
    <w:rsid w:val="00161103"/>
    <w:rsid w:val="00161278"/>
    <w:rsid w:val="00161512"/>
    <w:rsid w:val="00162362"/>
    <w:rsid w:val="001624A4"/>
    <w:rsid w:val="001626C2"/>
    <w:rsid w:val="00162AE0"/>
    <w:rsid w:val="00162D94"/>
    <w:rsid w:val="00163297"/>
    <w:rsid w:val="00165A5D"/>
    <w:rsid w:val="00165F91"/>
    <w:rsid w:val="001661F9"/>
    <w:rsid w:val="00166C0C"/>
    <w:rsid w:val="00166F5C"/>
    <w:rsid w:val="001674FF"/>
    <w:rsid w:val="00167A21"/>
    <w:rsid w:val="00167F6D"/>
    <w:rsid w:val="00170786"/>
    <w:rsid w:val="00170D6B"/>
    <w:rsid w:val="00171D92"/>
    <w:rsid w:val="0017398E"/>
    <w:rsid w:val="0017422C"/>
    <w:rsid w:val="00174B3C"/>
    <w:rsid w:val="00175A60"/>
    <w:rsid w:val="00175D33"/>
    <w:rsid w:val="00177E66"/>
    <w:rsid w:val="00180B1F"/>
    <w:rsid w:val="00181ADA"/>
    <w:rsid w:val="00182A0C"/>
    <w:rsid w:val="00182BE8"/>
    <w:rsid w:val="0018397D"/>
    <w:rsid w:val="00183B70"/>
    <w:rsid w:val="001841FF"/>
    <w:rsid w:val="00184390"/>
    <w:rsid w:val="0018520D"/>
    <w:rsid w:val="00186222"/>
    <w:rsid w:val="00186FFD"/>
    <w:rsid w:val="0018782E"/>
    <w:rsid w:val="00191CEF"/>
    <w:rsid w:val="00192866"/>
    <w:rsid w:val="0019341B"/>
    <w:rsid w:val="00195771"/>
    <w:rsid w:val="00197147"/>
    <w:rsid w:val="00197AE8"/>
    <w:rsid w:val="001A0116"/>
    <w:rsid w:val="001A0AA1"/>
    <w:rsid w:val="001A10B1"/>
    <w:rsid w:val="001A13A5"/>
    <w:rsid w:val="001A1C75"/>
    <w:rsid w:val="001A21B9"/>
    <w:rsid w:val="001A49C0"/>
    <w:rsid w:val="001A4ED6"/>
    <w:rsid w:val="001A5674"/>
    <w:rsid w:val="001A57D6"/>
    <w:rsid w:val="001A5EC0"/>
    <w:rsid w:val="001A60F3"/>
    <w:rsid w:val="001A6C2C"/>
    <w:rsid w:val="001A7BBB"/>
    <w:rsid w:val="001B0597"/>
    <w:rsid w:val="001B07D2"/>
    <w:rsid w:val="001B1023"/>
    <w:rsid w:val="001B3944"/>
    <w:rsid w:val="001B3A7C"/>
    <w:rsid w:val="001B3BA0"/>
    <w:rsid w:val="001B3CB3"/>
    <w:rsid w:val="001B3F9B"/>
    <w:rsid w:val="001B40BD"/>
    <w:rsid w:val="001B4214"/>
    <w:rsid w:val="001B4E80"/>
    <w:rsid w:val="001B5470"/>
    <w:rsid w:val="001B5911"/>
    <w:rsid w:val="001B62C1"/>
    <w:rsid w:val="001B6BBE"/>
    <w:rsid w:val="001B6D00"/>
    <w:rsid w:val="001B794D"/>
    <w:rsid w:val="001B7C81"/>
    <w:rsid w:val="001B7CDB"/>
    <w:rsid w:val="001C0464"/>
    <w:rsid w:val="001C10D0"/>
    <w:rsid w:val="001C131C"/>
    <w:rsid w:val="001C1C95"/>
    <w:rsid w:val="001C2083"/>
    <w:rsid w:val="001C2A14"/>
    <w:rsid w:val="001C2B08"/>
    <w:rsid w:val="001C3A8E"/>
    <w:rsid w:val="001C3BC6"/>
    <w:rsid w:val="001C4353"/>
    <w:rsid w:val="001C45BD"/>
    <w:rsid w:val="001C4DA8"/>
    <w:rsid w:val="001C5858"/>
    <w:rsid w:val="001C5CB2"/>
    <w:rsid w:val="001C641C"/>
    <w:rsid w:val="001C733A"/>
    <w:rsid w:val="001C75EE"/>
    <w:rsid w:val="001C778F"/>
    <w:rsid w:val="001C7A0C"/>
    <w:rsid w:val="001C7BF8"/>
    <w:rsid w:val="001D08D2"/>
    <w:rsid w:val="001D114F"/>
    <w:rsid w:val="001D1CC9"/>
    <w:rsid w:val="001D20AD"/>
    <w:rsid w:val="001D3A42"/>
    <w:rsid w:val="001D46DC"/>
    <w:rsid w:val="001D4A2B"/>
    <w:rsid w:val="001D5BB8"/>
    <w:rsid w:val="001D715B"/>
    <w:rsid w:val="001D72CA"/>
    <w:rsid w:val="001D7616"/>
    <w:rsid w:val="001E067B"/>
    <w:rsid w:val="001E16C1"/>
    <w:rsid w:val="001E1713"/>
    <w:rsid w:val="001E17C9"/>
    <w:rsid w:val="001E1AA6"/>
    <w:rsid w:val="001E2703"/>
    <w:rsid w:val="001E3787"/>
    <w:rsid w:val="001E3DE8"/>
    <w:rsid w:val="001E5F07"/>
    <w:rsid w:val="001E607C"/>
    <w:rsid w:val="001E6878"/>
    <w:rsid w:val="001E699C"/>
    <w:rsid w:val="001E6B7A"/>
    <w:rsid w:val="001E7A08"/>
    <w:rsid w:val="001E7B8D"/>
    <w:rsid w:val="001F06C8"/>
    <w:rsid w:val="001F0DBE"/>
    <w:rsid w:val="001F1C97"/>
    <w:rsid w:val="001F2B38"/>
    <w:rsid w:val="001F2C37"/>
    <w:rsid w:val="001F30D9"/>
    <w:rsid w:val="001F35D6"/>
    <w:rsid w:val="001F3771"/>
    <w:rsid w:val="001F3F15"/>
    <w:rsid w:val="001F43E1"/>
    <w:rsid w:val="001F491B"/>
    <w:rsid w:val="001F4DA4"/>
    <w:rsid w:val="001F512E"/>
    <w:rsid w:val="001F6160"/>
    <w:rsid w:val="0020078A"/>
    <w:rsid w:val="00201438"/>
    <w:rsid w:val="00202609"/>
    <w:rsid w:val="00203746"/>
    <w:rsid w:val="00203805"/>
    <w:rsid w:val="00203DF0"/>
    <w:rsid w:val="0020434C"/>
    <w:rsid w:val="00206E0F"/>
    <w:rsid w:val="00207A8D"/>
    <w:rsid w:val="002105E4"/>
    <w:rsid w:val="002105F0"/>
    <w:rsid w:val="00211914"/>
    <w:rsid w:val="00211F0C"/>
    <w:rsid w:val="002128FD"/>
    <w:rsid w:val="00214238"/>
    <w:rsid w:val="00214CD2"/>
    <w:rsid w:val="002165F3"/>
    <w:rsid w:val="00216877"/>
    <w:rsid w:val="00217026"/>
    <w:rsid w:val="00217503"/>
    <w:rsid w:val="00217A7C"/>
    <w:rsid w:val="0022001B"/>
    <w:rsid w:val="002200CE"/>
    <w:rsid w:val="002203B9"/>
    <w:rsid w:val="00220FE3"/>
    <w:rsid w:val="0022105F"/>
    <w:rsid w:val="00221392"/>
    <w:rsid w:val="0022197E"/>
    <w:rsid w:val="00221F79"/>
    <w:rsid w:val="002222AD"/>
    <w:rsid w:val="002223C5"/>
    <w:rsid w:val="00222AFE"/>
    <w:rsid w:val="00222FE2"/>
    <w:rsid w:val="002241DA"/>
    <w:rsid w:val="00224C7B"/>
    <w:rsid w:val="002259D0"/>
    <w:rsid w:val="00225CB6"/>
    <w:rsid w:val="002272C0"/>
    <w:rsid w:val="00230703"/>
    <w:rsid w:val="00230D6C"/>
    <w:rsid w:val="00230FFC"/>
    <w:rsid w:val="002317BA"/>
    <w:rsid w:val="00231989"/>
    <w:rsid w:val="00231BB1"/>
    <w:rsid w:val="00231CB7"/>
    <w:rsid w:val="002322AC"/>
    <w:rsid w:val="002331BB"/>
    <w:rsid w:val="00233276"/>
    <w:rsid w:val="00233F3E"/>
    <w:rsid w:val="002342B2"/>
    <w:rsid w:val="00235CDB"/>
    <w:rsid w:val="00236154"/>
    <w:rsid w:val="002379B7"/>
    <w:rsid w:val="00237A69"/>
    <w:rsid w:val="00237DB5"/>
    <w:rsid w:val="00240009"/>
    <w:rsid w:val="0024044F"/>
    <w:rsid w:val="0024072B"/>
    <w:rsid w:val="00240EA9"/>
    <w:rsid w:val="00241104"/>
    <w:rsid w:val="002422D5"/>
    <w:rsid w:val="0024269C"/>
    <w:rsid w:val="002426CB"/>
    <w:rsid w:val="0024332F"/>
    <w:rsid w:val="00243482"/>
    <w:rsid w:val="002450FF"/>
    <w:rsid w:val="00245A8C"/>
    <w:rsid w:val="002478E1"/>
    <w:rsid w:val="0024794A"/>
    <w:rsid w:val="002502A2"/>
    <w:rsid w:val="00251128"/>
    <w:rsid w:val="002512CE"/>
    <w:rsid w:val="00251495"/>
    <w:rsid w:val="00251F6D"/>
    <w:rsid w:val="00251FD2"/>
    <w:rsid w:val="002522F6"/>
    <w:rsid w:val="00252366"/>
    <w:rsid w:val="002526CB"/>
    <w:rsid w:val="00252771"/>
    <w:rsid w:val="00252EAC"/>
    <w:rsid w:val="002530FD"/>
    <w:rsid w:val="00253273"/>
    <w:rsid w:val="0025366D"/>
    <w:rsid w:val="00254207"/>
    <w:rsid w:val="002546A2"/>
    <w:rsid w:val="00255367"/>
    <w:rsid w:val="00255B2A"/>
    <w:rsid w:val="00255B54"/>
    <w:rsid w:val="00255DDC"/>
    <w:rsid w:val="00255E0A"/>
    <w:rsid w:val="002576EE"/>
    <w:rsid w:val="002579E6"/>
    <w:rsid w:val="00257D0D"/>
    <w:rsid w:val="00257DA3"/>
    <w:rsid w:val="002600FE"/>
    <w:rsid w:val="0026073B"/>
    <w:rsid w:val="00260F6A"/>
    <w:rsid w:val="002617D1"/>
    <w:rsid w:val="00261B2C"/>
    <w:rsid w:val="00263BA0"/>
    <w:rsid w:val="00264379"/>
    <w:rsid w:val="00264DD5"/>
    <w:rsid w:val="002651C4"/>
    <w:rsid w:val="00266B35"/>
    <w:rsid w:val="00270753"/>
    <w:rsid w:val="002708B5"/>
    <w:rsid w:val="002725E9"/>
    <w:rsid w:val="0027354A"/>
    <w:rsid w:val="00273CD7"/>
    <w:rsid w:val="00273DB4"/>
    <w:rsid w:val="00273FB5"/>
    <w:rsid w:val="002752E2"/>
    <w:rsid w:val="00275582"/>
    <w:rsid w:val="00275B82"/>
    <w:rsid w:val="00275E68"/>
    <w:rsid w:val="0027619A"/>
    <w:rsid w:val="002804CD"/>
    <w:rsid w:val="0028067B"/>
    <w:rsid w:val="00280DAA"/>
    <w:rsid w:val="0028104D"/>
    <w:rsid w:val="00281CC1"/>
    <w:rsid w:val="0028200E"/>
    <w:rsid w:val="0028268A"/>
    <w:rsid w:val="00282989"/>
    <w:rsid w:val="00283BFC"/>
    <w:rsid w:val="0028435B"/>
    <w:rsid w:val="00285350"/>
    <w:rsid w:val="00285364"/>
    <w:rsid w:val="0028594A"/>
    <w:rsid w:val="002859C5"/>
    <w:rsid w:val="0028709B"/>
    <w:rsid w:val="00287614"/>
    <w:rsid w:val="00287F0C"/>
    <w:rsid w:val="00291C04"/>
    <w:rsid w:val="002921DF"/>
    <w:rsid w:val="00292B5A"/>
    <w:rsid w:val="0029301F"/>
    <w:rsid w:val="00293712"/>
    <w:rsid w:val="00293908"/>
    <w:rsid w:val="002967BA"/>
    <w:rsid w:val="00296DF5"/>
    <w:rsid w:val="00297508"/>
    <w:rsid w:val="002975E9"/>
    <w:rsid w:val="002A01E5"/>
    <w:rsid w:val="002A034B"/>
    <w:rsid w:val="002A041C"/>
    <w:rsid w:val="002A106B"/>
    <w:rsid w:val="002A1726"/>
    <w:rsid w:val="002A2800"/>
    <w:rsid w:val="002A2D3C"/>
    <w:rsid w:val="002A4B15"/>
    <w:rsid w:val="002A559A"/>
    <w:rsid w:val="002A6378"/>
    <w:rsid w:val="002A6820"/>
    <w:rsid w:val="002A6EFB"/>
    <w:rsid w:val="002A77A8"/>
    <w:rsid w:val="002A77DD"/>
    <w:rsid w:val="002A7AC9"/>
    <w:rsid w:val="002B0DD4"/>
    <w:rsid w:val="002B1328"/>
    <w:rsid w:val="002B1471"/>
    <w:rsid w:val="002B1B4C"/>
    <w:rsid w:val="002B1E15"/>
    <w:rsid w:val="002B35B1"/>
    <w:rsid w:val="002B3BF5"/>
    <w:rsid w:val="002B5F3F"/>
    <w:rsid w:val="002C003E"/>
    <w:rsid w:val="002C0354"/>
    <w:rsid w:val="002C0B6C"/>
    <w:rsid w:val="002C16E7"/>
    <w:rsid w:val="002C1C70"/>
    <w:rsid w:val="002C287B"/>
    <w:rsid w:val="002C3331"/>
    <w:rsid w:val="002C420D"/>
    <w:rsid w:val="002C5647"/>
    <w:rsid w:val="002C5A07"/>
    <w:rsid w:val="002C5CD5"/>
    <w:rsid w:val="002C5DEE"/>
    <w:rsid w:val="002C62C6"/>
    <w:rsid w:val="002C6994"/>
    <w:rsid w:val="002C6F03"/>
    <w:rsid w:val="002C70B3"/>
    <w:rsid w:val="002C752B"/>
    <w:rsid w:val="002C7E40"/>
    <w:rsid w:val="002D006D"/>
    <w:rsid w:val="002D07B6"/>
    <w:rsid w:val="002D0DD7"/>
    <w:rsid w:val="002D1F22"/>
    <w:rsid w:val="002D22FD"/>
    <w:rsid w:val="002D2519"/>
    <w:rsid w:val="002D3B68"/>
    <w:rsid w:val="002D3C22"/>
    <w:rsid w:val="002D4436"/>
    <w:rsid w:val="002D4671"/>
    <w:rsid w:val="002D549C"/>
    <w:rsid w:val="002D58D0"/>
    <w:rsid w:val="002E0301"/>
    <w:rsid w:val="002E05C0"/>
    <w:rsid w:val="002E0BC2"/>
    <w:rsid w:val="002E0BED"/>
    <w:rsid w:val="002E19B6"/>
    <w:rsid w:val="002E1B10"/>
    <w:rsid w:val="002E1F51"/>
    <w:rsid w:val="002E270C"/>
    <w:rsid w:val="002E30ED"/>
    <w:rsid w:val="002E35B1"/>
    <w:rsid w:val="002E4377"/>
    <w:rsid w:val="002E4A41"/>
    <w:rsid w:val="002E50DD"/>
    <w:rsid w:val="002E5101"/>
    <w:rsid w:val="002E54FD"/>
    <w:rsid w:val="002E6092"/>
    <w:rsid w:val="002E67B4"/>
    <w:rsid w:val="002F2469"/>
    <w:rsid w:val="002F2F55"/>
    <w:rsid w:val="002F31F4"/>
    <w:rsid w:val="002F393B"/>
    <w:rsid w:val="002F40B1"/>
    <w:rsid w:val="002F4EFC"/>
    <w:rsid w:val="002F521D"/>
    <w:rsid w:val="002F5F65"/>
    <w:rsid w:val="002F6257"/>
    <w:rsid w:val="002F788F"/>
    <w:rsid w:val="002F79B8"/>
    <w:rsid w:val="002F7E69"/>
    <w:rsid w:val="00300784"/>
    <w:rsid w:val="003010BF"/>
    <w:rsid w:val="0030167E"/>
    <w:rsid w:val="00301867"/>
    <w:rsid w:val="003031FA"/>
    <w:rsid w:val="00303C8E"/>
    <w:rsid w:val="00303EAA"/>
    <w:rsid w:val="00304217"/>
    <w:rsid w:val="003051CB"/>
    <w:rsid w:val="00305E1C"/>
    <w:rsid w:val="00307E2F"/>
    <w:rsid w:val="003100EC"/>
    <w:rsid w:val="003110C1"/>
    <w:rsid w:val="00311446"/>
    <w:rsid w:val="00311578"/>
    <w:rsid w:val="00311F51"/>
    <w:rsid w:val="00312B84"/>
    <w:rsid w:val="00313261"/>
    <w:rsid w:val="00313426"/>
    <w:rsid w:val="00315F5E"/>
    <w:rsid w:val="00316957"/>
    <w:rsid w:val="00316B5E"/>
    <w:rsid w:val="00317089"/>
    <w:rsid w:val="003173EE"/>
    <w:rsid w:val="003178F1"/>
    <w:rsid w:val="0032080D"/>
    <w:rsid w:val="00321092"/>
    <w:rsid w:val="00321830"/>
    <w:rsid w:val="00321BBC"/>
    <w:rsid w:val="00324842"/>
    <w:rsid w:val="00325B08"/>
    <w:rsid w:val="00325C1B"/>
    <w:rsid w:val="00325EA8"/>
    <w:rsid w:val="00327F16"/>
    <w:rsid w:val="00327FC9"/>
    <w:rsid w:val="0033216B"/>
    <w:rsid w:val="0033328E"/>
    <w:rsid w:val="00335C60"/>
    <w:rsid w:val="0033641E"/>
    <w:rsid w:val="003373DB"/>
    <w:rsid w:val="00337C0C"/>
    <w:rsid w:val="00340068"/>
    <w:rsid w:val="00340D0E"/>
    <w:rsid w:val="00341360"/>
    <w:rsid w:val="003415AE"/>
    <w:rsid w:val="00341D8D"/>
    <w:rsid w:val="00342BFE"/>
    <w:rsid w:val="00343337"/>
    <w:rsid w:val="003445EF"/>
    <w:rsid w:val="00345080"/>
    <w:rsid w:val="00346B8D"/>
    <w:rsid w:val="00347C80"/>
    <w:rsid w:val="00347ED2"/>
    <w:rsid w:val="00350183"/>
    <w:rsid w:val="003501C2"/>
    <w:rsid w:val="00350681"/>
    <w:rsid w:val="00350AD6"/>
    <w:rsid w:val="00351909"/>
    <w:rsid w:val="00352726"/>
    <w:rsid w:val="00353510"/>
    <w:rsid w:val="003544AF"/>
    <w:rsid w:val="00354EE1"/>
    <w:rsid w:val="00355914"/>
    <w:rsid w:val="003570CC"/>
    <w:rsid w:val="0035734E"/>
    <w:rsid w:val="003604A3"/>
    <w:rsid w:val="0036066F"/>
    <w:rsid w:val="00360D48"/>
    <w:rsid w:val="0036136A"/>
    <w:rsid w:val="00361A06"/>
    <w:rsid w:val="00361A0E"/>
    <w:rsid w:val="00361D09"/>
    <w:rsid w:val="00361EE6"/>
    <w:rsid w:val="0036243C"/>
    <w:rsid w:val="00362B44"/>
    <w:rsid w:val="00362DF8"/>
    <w:rsid w:val="0036322D"/>
    <w:rsid w:val="003632CB"/>
    <w:rsid w:val="003635B3"/>
    <w:rsid w:val="00364790"/>
    <w:rsid w:val="00364F6A"/>
    <w:rsid w:val="0036599F"/>
    <w:rsid w:val="00365A5D"/>
    <w:rsid w:val="003678FF"/>
    <w:rsid w:val="003702B5"/>
    <w:rsid w:val="003715D9"/>
    <w:rsid w:val="0037210D"/>
    <w:rsid w:val="0037244F"/>
    <w:rsid w:val="003735E0"/>
    <w:rsid w:val="003736C7"/>
    <w:rsid w:val="00374067"/>
    <w:rsid w:val="00374C58"/>
    <w:rsid w:val="00375962"/>
    <w:rsid w:val="0037699F"/>
    <w:rsid w:val="00377534"/>
    <w:rsid w:val="003803C5"/>
    <w:rsid w:val="00381F8E"/>
    <w:rsid w:val="0038220A"/>
    <w:rsid w:val="003838FE"/>
    <w:rsid w:val="00384266"/>
    <w:rsid w:val="00385353"/>
    <w:rsid w:val="0038546D"/>
    <w:rsid w:val="00385D01"/>
    <w:rsid w:val="00386F20"/>
    <w:rsid w:val="00387501"/>
    <w:rsid w:val="0038797C"/>
    <w:rsid w:val="00390F83"/>
    <w:rsid w:val="003912C7"/>
    <w:rsid w:val="00391C99"/>
    <w:rsid w:val="00391D6D"/>
    <w:rsid w:val="00392BC8"/>
    <w:rsid w:val="00392D9F"/>
    <w:rsid w:val="00392EDF"/>
    <w:rsid w:val="003938F4"/>
    <w:rsid w:val="003942A7"/>
    <w:rsid w:val="00394B04"/>
    <w:rsid w:val="003956C0"/>
    <w:rsid w:val="00397189"/>
    <w:rsid w:val="00397360"/>
    <w:rsid w:val="003A04F6"/>
    <w:rsid w:val="003A1227"/>
    <w:rsid w:val="003A2504"/>
    <w:rsid w:val="003A3E30"/>
    <w:rsid w:val="003A448B"/>
    <w:rsid w:val="003A48A4"/>
    <w:rsid w:val="003A50B6"/>
    <w:rsid w:val="003A578C"/>
    <w:rsid w:val="003A5913"/>
    <w:rsid w:val="003A5B48"/>
    <w:rsid w:val="003A5D3E"/>
    <w:rsid w:val="003A5E9C"/>
    <w:rsid w:val="003A6541"/>
    <w:rsid w:val="003A67C9"/>
    <w:rsid w:val="003A6E23"/>
    <w:rsid w:val="003B027D"/>
    <w:rsid w:val="003B06F4"/>
    <w:rsid w:val="003B0B09"/>
    <w:rsid w:val="003B121F"/>
    <w:rsid w:val="003B1473"/>
    <w:rsid w:val="003B147E"/>
    <w:rsid w:val="003B16F7"/>
    <w:rsid w:val="003B48D2"/>
    <w:rsid w:val="003B4D9F"/>
    <w:rsid w:val="003B5EE1"/>
    <w:rsid w:val="003B66B3"/>
    <w:rsid w:val="003C0699"/>
    <w:rsid w:val="003C10D5"/>
    <w:rsid w:val="003C2984"/>
    <w:rsid w:val="003C2FEF"/>
    <w:rsid w:val="003C437A"/>
    <w:rsid w:val="003C4A81"/>
    <w:rsid w:val="003C53F5"/>
    <w:rsid w:val="003C5E86"/>
    <w:rsid w:val="003C6803"/>
    <w:rsid w:val="003C7748"/>
    <w:rsid w:val="003C7B93"/>
    <w:rsid w:val="003D00EA"/>
    <w:rsid w:val="003D0360"/>
    <w:rsid w:val="003D09DB"/>
    <w:rsid w:val="003D0F98"/>
    <w:rsid w:val="003D1532"/>
    <w:rsid w:val="003D180C"/>
    <w:rsid w:val="003D2E29"/>
    <w:rsid w:val="003D31DF"/>
    <w:rsid w:val="003D336E"/>
    <w:rsid w:val="003D3E39"/>
    <w:rsid w:val="003D3ECE"/>
    <w:rsid w:val="003D4E49"/>
    <w:rsid w:val="003D5C21"/>
    <w:rsid w:val="003D7C76"/>
    <w:rsid w:val="003E0186"/>
    <w:rsid w:val="003E0797"/>
    <w:rsid w:val="003E0910"/>
    <w:rsid w:val="003E0A54"/>
    <w:rsid w:val="003E0C16"/>
    <w:rsid w:val="003E11C2"/>
    <w:rsid w:val="003E1C09"/>
    <w:rsid w:val="003E4625"/>
    <w:rsid w:val="003E4767"/>
    <w:rsid w:val="003E4E60"/>
    <w:rsid w:val="003E5059"/>
    <w:rsid w:val="003E5BBA"/>
    <w:rsid w:val="003E5C0F"/>
    <w:rsid w:val="003E6E3C"/>
    <w:rsid w:val="003E7424"/>
    <w:rsid w:val="003E790D"/>
    <w:rsid w:val="003F07B8"/>
    <w:rsid w:val="003F0E96"/>
    <w:rsid w:val="003F0F44"/>
    <w:rsid w:val="003F11BB"/>
    <w:rsid w:val="003F13E8"/>
    <w:rsid w:val="003F168F"/>
    <w:rsid w:val="003F190D"/>
    <w:rsid w:val="003F2F7E"/>
    <w:rsid w:val="003F3E84"/>
    <w:rsid w:val="003F5162"/>
    <w:rsid w:val="003F6757"/>
    <w:rsid w:val="003F720E"/>
    <w:rsid w:val="003F7227"/>
    <w:rsid w:val="003F7E4E"/>
    <w:rsid w:val="00400101"/>
    <w:rsid w:val="00400424"/>
    <w:rsid w:val="00400F1E"/>
    <w:rsid w:val="00402AB0"/>
    <w:rsid w:val="00402C08"/>
    <w:rsid w:val="00402C3C"/>
    <w:rsid w:val="00402F90"/>
    <w:rsid w:val="004030E6"/>
    <w:rsid w:val="00403A23"/>
    <w:rsid w:val="00403F1A"/>
    <w:rsid w:val="00403FB4"/>
    <w:rsid w:val="00404383"/>
    <w:rsid w:val="004049AC"/>
    <w:rsid w:val="00404BB1"/>
    <w:rsid w:val="00404C85"/>
    <w:rsid w:val="00404DCF"/>
    <w:rsid w:val="004050A3"/>
    <w:rsid w:val="004054B0"/>
    <w:rsid w:val="00406434"/>
    <w:rsid w:val="00407528"/>
    <w:rsid w:val="00407EB8"/>
    <w:rsid w:val="004105B6"/>
    <w:rsid w:val="00411112"/>
    <w:rsid w:val="004121F3"/>
    <w:rsid w:val="00412A0B"/>
    <w:rsid w:val="004130D5"/>
    <w:rsid w:val="00413A62"/>
    <w:rsid w:val="00414D22"/>
    <w:rsid w:val="00415064"/>
    <w:rsid w:val="004157FC"/>
    <w:rsid w:val="00415A88"/>
    <w:rsid w:val="00415DB5"/>
    <w:rsid w:val="004167E1"/>
    <w:rsid w:val="00416D4E"/>
    <w:rsid w:val="004170C0"/>
    <w:rsid w:val="004170EC"/>
    <w:rsid w:val="004173C8"/>
    <w:rsid w:val="00420A13"/>
    <w:rsid w:val="0042174B"/>
    <w:rsid w:val="00421761"/>
    <w:rsid w:val="004242BD"/>
    <w:rsid w:val="004243B0"/>
    <w:rsid w:val="004247E8"/>
    <w:rsid w:val="00424C34"/>
    <w:rsid w:val="004254EA"/>
    <w:rsid w:val="00425F14"/>
    <w:rsid w:val="00425FB5"/>
    <w:rsid w:val="00426AC6"/>
    <w:rsid w:val="00426DE0"/>
    <w:rsid w:val="00427378"/>
    <w:rsid w:val="0042765C"/>
    <w:rsid w:val="004278D4"/>
    <w:rsid w:val="00430AA7"/>
    <w:rsid w:val="00430AE1"/>
    <w:rsid w:val="00431230"/>
    <w:rsid w:val="0043216E"/>
    <w:rsid w:val="00432B55"/>
    <w:rsid w:val="00433E70"/>
    <w:rsid w:val="00434250"/>
    <w:rsid w:val="00434884"/>
    <w:rsid w:val="00434A9B"/>
    <w:rsid w:val="00434CE6"/>
    <w:rsid w:val="00434CED"/>
    <w:rsid w:val="004357A6"/>
    <w:rsid w:val="00435BFC"/>
    <w:rsid w:val="0043603A"/>
    <w:rsid w:val="004369B2"/>
    <w:rsid w:val="00436AF4"/>
    <w:rsid w:val="00436D8E"/>
    <w:rsid w:val="00437069"/>
    <w:rsid w:val="00437AF8"/>
    <w:rsid w:val="00437E53"/>
    <w:rsid w:val="00440157"/>
    <w:rsid w:val="00440771"/>
    <w:rsid w:val="00440B94"/>
    <w:rsid w:val="00440C5C"/>
    <w:rsid w:val="00440E09"/>
    <w:rsid w:val="0044188A"/>
    <w:rsid w:val="00441A17"/>
    <w:rsid w:val="00442066"/>
    <w:rsid w:val="00442EB9"/>
    <w:rsid w:val="004437D6"/>
    <w:rsid w:val="0044430B"/>
    <w:rsid w:val="004446BA"/>
    <w:rsid w:val="00445086"/>
    <w:rsid w:val="00445121"/>
    <w:rsid w:val="00447300"/>
    <w:rsid w:val="00447784"/>
    <w:rsid w:val="00447FC5"/>
    <w:rsid w:val="00447FD4"/>
    <w:rsid w:val="004500D9"/>
    <w:rsid w:val="00450628"/>
    <w:rsid w:val="00450910"/>
    <w:rsid w:val="00450A44"/>
    <w:rsid w:val="00450ACA"/>
    <w:rsid w:val="00450C41"/>
    <w:rsid w:val="00451153"/>
    <w:rsid w:val="00451269"/>
    <w:rsid w:val="00451936"/>
    <w:rsid w:val="00452050"/>
    <w:rsid w:val="00452A41"/>
    <w:rsid w:val="00452D25"/>
    <w:rsid w:val="00452EFA"/>
    <w:rsid w:val="004536DB"/>
    <w:rsid w:val="004537A1"/>
    <w:rsid w:val="0045420F"/>
    <w:rsid w:val="0045441C"/>
    <w:rsid w:val="004544E4"/>
    <w:rsid w:val="0045457A"/>
    <w:rsid w:val="0045519B"/>
    <w:rsid w:val="0045578E"/>
    <w:rsid w:val="00455B3E"/>
    <w:rsid w:val="00457199"/>
    <w:rsid w:val="004571F3"/>
    <w:rsid w:val="00457232"/>
    <w:rsid w:val="004572A2"/>
    <w:rsid w:val="00457AB8"/>
    <w:rsid w:val="0046043C"/>
    <w:rsid w:val="00461737"/>
    <w:rsid w:val="004619FD"/>
    <w:rsid w:val="00461B84"/>
    <w:rsid w:val="00462189"/>
    <w:rsid w:val="00462587"/>
    <w:rsid w:val="00462947"/>
    <w:rsid w:val="0046300C"/>
    <w:rsid w:val="00464A8E"/>
    <w:rsid w:val="0046514E"/>
    <w:rsid w:val="00465433"/>
    <w:rsid w:val="00466365"/>
    <w:rsid w:val="00466DC5"/>
    <w:rsid w:val="004671AC"/>
    <w:rsid w:val="00467E8A"/>
    <w:rsid w:val="00470220"/>
    <w:rsid w:val="004702C4"/>
    <w:rsid w:val="00470919"/>
    <w:rsid w:val="0047198E"/>
    <w:rsid w:val="00471EAB"/>
    <w:rsid w:val="00474DB2"/>
    <w:rsid w:val="0047681C"/>
    <w:rsid w:val="00476971"/>
    <w:rsid w:val="00476D79"/>
    <w:rsid w:val="004779DE"/>
    <w:rsid w:val="00481081"/>
    <w:rsid w:val="004814D1"/>
    <w:rsid w:val="00481D27"/>
    <w:rsid w:val="00482108"/>
    <w:rsid w:val="004825C6"/>
    <w:rsid w:val="0048279E"/>
    <w:rsid w:val="00483330"/>
    <w:rsid w:val="004839A5"/>
    <w:rsid w:val="00483D52"/>
    <w:rsid w:val="00484C11"/>
    <w:rsid w:val="0048543E"/>
    <w:rsid w:val="00485919"/>
    <w:rsid w:val="00485A20"/>
    <w:rsid w:val="00485ABA"/>
    <w:rsid w:val="00485C88"/>
    <w:rsid w:val="00486DC9"/>
    <w:rsid w:val="004870F5"/>
    <w:rsid w:val="004871FB"/>
    <w:rsid w:val="00490D01"/>
    <w:rsid w:val="004911CE"/>
    <w:rsid w:val="0049207B"/>
    <w:rsid w:val="0049241B"/>
    <w:rsid w:val="00492515"/>
    <w:rsid w:val="004927F6"/>
    <w:rsid w:val="00492CA9"/>
    <w:rsid w:val="00492EE9"/>
    <w:rsid w:val="004938F2"/>
    <w:rsid w:val="00493AE4"/>
    <w:rsid w:val="00493EEC"/>
    <w:rsid w:val="00494897"/>
    <w:rsid w:val="00494983"/>
    <w:rsid w:val="0049524E"/>
    <w:rsid w:val="00495262"/>
    <w:rsid w:val="00496612"/>
    <w:rsid w:val="004968E6"/>
    <w:rsid w:val="00496BD3"/>
    <w:rsid w:val="00496E62"/>
    <w:rsid w:val="00496EB9"/>
    <w:rsid w:val="004A2E7F"/>
    <w:rsid w:val="004A356B"/>
    <w:rsid w:val="004A3EBC"/>
    <w:rsid w:val="004A4090"/>
    <w:rsid w:val="004A48E0"/>
    <w:rsid w:val="004A4E57"/>
    <w:rsid w:val="004A5000"/>
    <w:rsid w:val="004A50B8"/>
    <w:rsid w:val="004A6487"/>
    <w:rsid w:val="004A65C3"/>
    <w:rsid w:val="004A6EE1"/>
    <w:rsid w:val="004A75A0"/>
    <w:rsid w:val="004A78E6"/>
    <w:rsid w:val="004A7A0A"/>
    <w:rsid w:val="004A7B58"/>
    <w:rsid w:val="004B136E"/>
    <w:rsid w:val="004B1436"/>
    <w:rsid w:val="004B2220"/>
    <w:rsid w:val="004B40DD"/>
    <w:rsid w:val="004B4159"/>
    <w:rsid w:val="004B4840"/>
    <w:rsid w:val="004B5B18"/>
    <w:rsid w:val="004B5D4F"/>
    <w:rsid w:val="004B67E4"/>
    <w:rsid w:val="004B7169"/>
    <w:rsid w:val="004B792E"/>
    <w:rsid w:val="004B7EE9"/>
    <w:rsid w:val="004C0632"/>
    <w:rsid w:val="004C096E"/>
    <w:rsid w:val="004C2738"/>
    <w:rsid w:val="004C38CD"/>
    <w:rsid w:val="004C3B48"/>
    <w:rsid w:val="004C52F9"/>
    <w:rsid w:val="004C62AD"/>
    <w:rsid w:val="004C6C6B"/>
    <w:rsid w:val="004C72FA"/>
    <w:rsid w:val="004D0A82"/>
    <w:rsid w:val="004D15E5"/>
    <w:rsid w:val="004D28A9"/>
    <w:rsid w:val="004D2CE9"/>
    <w:rsid w:val="004D2D51"/>
    <w:rsid w:val="004D2E36"/>
    <w:rsid w:val="004D314F"/>
    <w:rsid w:val="004D338B"/>
    <w:rsid w:val="004D3C1F"/>
    <w:rsid w:val="004D3CB7"/>
    <w:rsid w:val="004D50C2"/>
    <w:rsid w:val="004D5974"/>
    <w:rsid w:val="004D5F94"/>
    <w:rsid w:val="004D634A"/>
    <w:rsid w:val="004D6452"/>
    <w:rsid w:val="004D6B24"/>
    <w:rsid w:val="004D72DE"/>
    <w:rsid w:val="004D74C6"/>
    <w:rsid w:val="004D7F81"/>
    <w:rsid w:val="004E01B9"/>
    <w:rsid w:val="004E0760"/>
    <w:rsid w:val="004E09EE"/>
    <w:rsid w:val="004E2070"/>
    <w:rsid w:val="004E2BD2"/>
    <w:rsid w:val="004E3EBD"/>
    <w:rsid w:val="004E461B"/>
    <w:rsid w:val="004E48DD"/>
    <w:rsid w:val="004E5046"/>
    <w:rsid w:val="004E63FD"/>
    <w:rsid w:val="004E6A68"/>
    <w:rsid w:val="004E7072"/>
    <w:rsid w:val="004E70BE"/>
    <w:rsid w:val="004E7BAB"/>
    <w:rsid w:val="004F0BBF"/>
    <w:rsid w:val="004F1A0A"/>
    <w:rsid w:val="004F3BF4"/>
    <w:rsid w:val="004F3EEE"/>
    <w:rsid w:val="004F504E"/>
    <w:rsid w:val="004F52C0"/>
    <w:rsid w:val="004F5656"/>
    <w:rsid w:val="004F7B60"/>
    <w:rsid w:val="00500A37"/>
    <w:rsid w:val="00500CA8"/>
    <w:rsid w:val="005012B2"/>
    <w:rsid w:val="0050176C"/>
    <w:rsid w:val="00502271"/>
    <w:rsid w:val="0050233A"/>
    <w:rsid w:val="0050363B"/>
    <w:rsid w:val="00503894"/>
    <w:rsid w:val="005045D7"/>
    <w:rsid w:val="00504AF5"/>
    <w:rsid w:val="00505289"/>
    <w:rsid w:val="00505379"/>
    <w:rsid w:val="005073B8"/>
    <w:rsid w:val="005100A4"/>
    <w:rsid w:val="0051091B"/>
    <w:rsid w:val="005109E2"/>
    <w:rsid w:val="00510BD5"/>
    <w:rsid w:val="00510E59"/>
    <w:rsid w:val="00512415"/>
    <w:rsid w:val="00512A88"/>
    <w:rsid w:val="00512C7C"/>
    <w:rsid w:val="00512E2D"/>
    <w:rsid w:val="005132BC"/>
    <w:rsid w:val="00513320"/>
    <w:rsid w:val="005138E2"/>
    <w:rsid w:val="0051400F"/>
    <w:rsid w:val="005147C4"/>
    <w:rsid w:val="00514B0C"/>
    <w:rsid w:val="00514B3E"/>
    <w:rsid w:val="00514DAE"/>
    <w:rsid w:val="0051522A"/>
    <w:rsid w:val="0051546F"/>
    <w:rsid w:val="00516D17"/>
    <w:rsid w:val="00517005"/>
    <w:rsid w:val="00517309"/>
    <w:rsid w:val="00520E23"/>
    <w:rsid w:val="005228EE"/>
    <w:rsid w:val="00523210"/>
    <w:rsid w:val="00523D5F"/>
    <w:rsid w:val="005240C1"/>
    <w:rsid w:val="00524171"/>
    <w:rsid w:val="00524252"/>
    <w:rsid w:val="005245DA"/>
    <w:rsid w:val="005252E7"/>
    <w:rsid w:val="00525345"/>
    <w:rsid w:val="0052598B"/>
    <w:rsid w:val="00526029"/>
    <w:rsid w:val="00526160"/>
    <w:rsid w:val="00526CCD"/>
    <w:rsid w:val="0052756C"/>
    <w:rsid w:val="005277EC"/>
    <w:rsid w:val="00527E3F"/>
    <w:rsid w:val="00530612"/>
    <w:rsid w:val="005309DA"/>
    <w:rsid w:val="00531DDE"/>
    <w:rsid w:val="00532596"/>
    <w:rsid w:val="005327EF"/>
    <w:rsid w:val="0053298C"/>
    <w:rsid w:val="005330FE"/>
    <w:rsid w:val="005333DE"/>
    <w:rsid w:val="00533A4B"/>
    <w:rsid w:val="00535E08"/>
    <w:rsid w:val="00535F6C"/>
    <w:rsid w:val="005360E9"/>
    <w:rsid w:val="0053685E"/>
    <w:rsid w:val="0053707E"/>
    <w:rsid w:val="0053721C"/>
    <w:rsid w:val="00537BAD"/>
    <w:rsid w:val="00540AA4"/>
    <w:rsid w:val="00541D3C"/>
    <w:rsid w:val="00541D97"/>
    <w:rsid w:val="005420C8"/>
    <w:rsid w:val="00542913"/>
    <w:rsid w:val="00542E21"/>
    <w:rsid w:val="00542E26"/>
    <w:rsid w:val="005435EA"/>
    <w:rsid w:val="00544501"/>
    <w:rsid w:val="00544995"/>
    <w:rsid w:val="00544BEB"/>
    <w:rsid w:val="00545BB8"/>
    <w:rsid w:val="00546070"/>
    <w:rsid w:val="005477F8"/>
    <w:rsid w:val="00547ED0"/>
    <w:rsid w:val="00550826"/>
    <w:rsid w:val="00551152"/>
    <w:rsid w:val="00551713"/>
    <w:rsid w:val="0055193D"/>
    <w:rsid w:val="00551C3A"/>
    <w:rsid w:val="00552C93"/>
    <w:rsid w:val="00552CFF"/>
    <w:rsid w:val="005538C0"/>
    <w:rsid w:val="00554732"/>
    <w:rsid w:val="00554D42"/>
    <w:rsid w:val="00555363"/>
    <w:rsid w:val="00556085"/>
    <w:rsid w:val="00556E78"/>
    <w:rsid w:val="005574EC"/>
    <w:rsid w:val="00557A1C"/>
    <w:rsid w:val="00560823"/>
    <w:rsid w:val="00562232"/>
    <w:rsid w:val="00562FD4"/>
    <w:rsid w:val="00563DA8"/>
    <w:rsid w:val="00564D79"/>
    <w:rsid w:val="00565418"/>
    <w:rsid w:val="00565F16"/>
    <w:rsid w:val="005661EE"/>
    <w:rsid w:val="00566C76"/>
    <w:rsid w:val="00566DAA"/>
    <w:rsid w:val="0056721E"/>
    <w:rsid w:val="00567388"/>
    <w:rsid w:val="00567496"/>
    <w:rsid w:val="0056749D"/>
    <w:rsid w:val="00571D43"/>
    <w:rsid w:val="005728A7"/>
    <w:rsid w:val="00573873"/>
    <w:rsid w:val="00573F3C"/>
    <w:rsid w:val="00575A74"/>
    <w:rsid w:val="00575FA1"/>
    <w:rsid w:val="005761C9"/>
    <w:rsid w:val="005765B1"/>
    <w:rsid w:val="00577D1F"/>
    <w:rsid w:val="0058013F"/>
    <w:rsid w:val="005809B6"/>
    <w:rsid w:val="005810A5"/>
    <w:rsid w:val="00581226"/>
    <w:rsid w:val="005825C2"/>
    <w:rsid w:val="005845CF"/>
    <w:rsid w:val="0058469B"/>
    <w:rsid w:val="00584935"/>
    <w:rsid w:val="005857EC"/>
    <w:rsid w:val="0058621B"/>
    <w:rsid w:val="0058641C"/>
    <w:rsid w:val="00586994"/>
    <w:rsid w:val="00586BA4"/>
    <w:rsid w:val="00590C35"/>
    <w:rsid w:val="005910A9"/>
    <w:rsid w:val="00591A66"/>
    <w:rsid w:val="00592DA5"/>
    <w:rsid w:val="00593379"/>
    <w:rsid w:val="00593B91"/>
    <w:rsid w:val="00593BFB"/>
    <w:rsid w:val="00594811"/>
    <w:rsid w:val="005948B3"/>
    <w:rsid w:val="00595104"/>
    <w:rsid w:val="005955CA"/>
    <w:rsid w:val="0059721C"/>
    <w:rsid w:val="00597596"/>
    <w:rsid w:val="00597B39"/>
    <w:rsid w:val="005A0110"/>
    <w:rsid w:val="005A11F2"/>
    <w:rsid w:val="005A1EDF"/>
    <w:rsid w:val="005A1F64"/>
    <w:rsid w:val="005A2B4B"/>
    <w:rsid w:val="005A3A7E"/>
    <w:rsid w:val="005A41F5"/>
    <w:rsid w:val="005A4295"/>
    <w:rsid w:val="005A444D"/>
    <w:rsid w:val="005A5BEC"/>
    <w:rsid w:val="005A6613"/>
    <w:rsid w:val="005A73D1"/>
    <w:rsid w:val="005A7502"/>
    <w:rsid w:val="005A7998"/>
    <w:rsid w:val="005A7C54"/>
    <w:rsid w:val="005B0799"/>
    <w:rsid w:val="005B09DD"/>
    <w:rsid w:val="005B0B61"/>
    <w:rsid w:val="005B1CD8"/>
    <w:rsid w:val="005B248C"/>
    <w:rsid w:val="005B2DBC"/>
    <w:rsid w:val="005B2E0C"/>
    <w:rsid w:val="005B360A"/>
    <w:rsid w:val="005B3A73"/>
    <w:rsid w:val="005B495B"/>
    <w:rsid w:val="005B4B19"/>
    <w:rsid w:val="005B54C6"/>
    <w:rsid w:val="005B55A1"/>
    <w:rsid w:val="005B56EB"/>
    <w:rsid w:val="005B572A"/>
    <w:rsid w:val="005B59C8"/>
    <w:rsid w:val="005B5C21"/>
    <w:rsid w:val="005B5F65"/>
    <w:rsid w:val="005B6040"/>
    <w:rsid w:val="005B633E"/>
    <w:rsid w:val="005B6718"/>
    <w:rsid w:val="005B6A81"/>
    <w:rsid w:val="005B6C18"/>
    <w:rsid w:val="005B72E8"/>
    <w:rsid w:val="005B78EC"/>
    <w:rsid w:val="005C069E"/>
    <w:rsid w:val="005C0AA0"/>
    <w:rsid w:val="005C11C5"/>
    <w:rsid w:val="005C1344"/>
    <w:rsid w:val="005C30BA"/>
    <w:rsid w:val="005C324A"/>
    <w:rsid w:val="005C365D"/>
    <w:rsid w:val="005C5AA8"/>
    <w:rsid w:val="005C5F26"/>
    <w:rsid w:val="005C6292"/>
    <w:rsid w:val="005C6589"/>
    <w:rsid w:val="005C7679"/>
    <w:rsid w:val="005D0022"/>
    <w:rsid w:val="005D2C04"/>
    <w:rsid w:val="005D3D22"/>
    <w:rsid w:val="005D4521"/>
    <w:rsid w:val="005D460A"/>
    <w:rsid w:val="005D4BD5"/>
    <w:rsid w:val="005D52CB"/>
    <w:rsid w:val="005D591E"/>
    <w:rsid w:val="005D6848"/>
    <w:rsid w:val="005D7F2B"/>
    <w:rsid w:val="005E0199"/>
    <w:rsid w:val="005E091B"/>
    <w:rsid w:val="005E1B1A"/>
    <w:rsid w:val="005E1F34"/>
    <w:rsid w:val="005E2565"/>
    <w:rsid w:val="005E2593"/>
    <w:rsid w:val="005E2DEF"/>
    <w:rsid w:val="005E2EDE"/>
    <w:rsid w:val="005E2F23"/>
    <w:rsid w:val="005E3A9F"/>
    <w:rsid w:val="005E45E5"/>
    <w:rsid w:val="005E52CC"/>
    <w:rsid w:val="005E53CD"/>
    <w:rsid w:val="005E5B1B"/>
    <w:rsid w:val="005E632E"/>
    <w:rsid w:val="005E6A05"/>
    <w:rsid w:val="005E7191"/>
    <w:rsid w:val="005E7D76"/>
    <w:rsid w:val="005F066B"/>
    <w:rsid w:val="005F1E8C"/>
    <w:rsid w:val="005F2132"/>
    <w:rsid w:val="005F25D0"/>
    <w:rsid w:val="005F2724"/>
    <w:rsid w:val="005F2C76"/>
    <w:rsid w:val="005F2EE6"/>
    <w:rsid w:val="005F3844"/>
    <w:rsid w:val="005F3A39"/>
    <w:rsid w:val="005F3C35"/>
    <w:rsid w:val="005F47E8"/>
    <w:rsid w:val="005F4C0B"/>
    <w:rsid w:val="005F4EB0"/>
    <w:rsid w:val="005F4EF6"/>
    <w:rsid w:val="005F5144"/>
    <w:rsid w:val="005F62E4"/>
    <w:rsid w:val="005F7986"/>
    <w:rsid w:val="00600006"/>
    <w:rsid w:val="0060047E"/>
    <w:rsid w:val="006005A8"/>
    <w:rsid w:val="00601077"/>
    <w:rsid w:val="0060134A"/>
    <w:rsid w:val="00601CBA"/>
    <w:rsid w:val="006020A6"/>
    <w:rsid w:val="006025CA"/>
    <w:rsid w:val="00602FF0"/>
    <w:rsid w:val="00603A92"/>
    <w:rsid w:val="00604C47"/>
    <w:rsid w:val="00604DC0"/>
    <w:rsid w:val="00606E0C"/>
    <w:rsid w:val="00607714"/>
    <w:rsid w:val="00607A2F"/>
    <w:rsid w:val="00607C02"/>
    <w:rsid w:val="0061013C"/>
    <w:rsid w:val="00610222"/>
    <w:rsid w:val="00611F21"/>
    <w:rsid w:val="00613022"/>
    <w:rsid w:val="006134D0"/>
    <w:rsid w:val="00614325"/>
    <w:rsid w:val="006151DE"/>
    <w:rsid w:val="00615EA6"/>
    <w:rsid w:val="00617188"/>
    <w:rsid w:val="00617280"/>
    <w:rsid w:val="0061735E"/>
    <w:rsid w:val="00620135"/>
    <w:rsid w:val="006205F7"/>
    <w:rsid w:val="00621D81"/>
    <w:rsid w:val="006223B3"/>
    <w:rsid w:val="006225F3"/>
    <w:rsid w:val="006226EF"/>
    <w:rsid w:val="00623772"/>
    <w:rsid w:val="00623888"/>
    <w:rsid w:val="00623BA5"/>
    <w:rsid w:val="00624002"/>
    <w:rsid w:val="00624368"/>
    <w:rsid w:val="00624815"/>
    <w:rsid w:val="00624BC8"/>
    <w:rsid w:val="006251C8"/>
    <w:rsid w:val="0062694E"/>
    <w:rsid w:val="006269D6"/>
    <w:rsid w:val="00626D2E"/>
    <w:rsid w:val="006277FB"/>
    <w:rsid w:val="00627BF9"/>
    <w:rsid w:val="00627DB9"/>
    <w:rsid w:val="00630106"/>
    <w:rsid w:val="00632922"/>
    <w:rsid w:val="0063293B"/>
    <w:rsid w:val="00632D98"/>
    <w:rsid w:val="0063347D"/>
    <w:rsid w:val="006336D1"/>
    <w:rsid w:val="00633B50"/>
    <w:rsid w:val="00634A3A"/>
    <w:rsid w:val="00634A7A"/>
    <w:rsid w:val="006355CA"/>
    <w:rsid w:val="0063616D"/>
    <w:rsid w:val="00636E68"/>
    <w:rsid w:val="00636EF6"/>
    <w:rsid w:val="006377B3"/>
    <w:rsid w:val="00637DA8"/>
    <w:rsid w:val="00637F8F"/>
    <w:rsid w:val="0064035D"/>
    <w:rsid w:val="0064050E"/>
    <w:rsid w:val="0064107E"/>
    <w:rsid w:val="0064107F"/>
    <w:rsid w:val="0064118E"/>
    <w:rsid w:val="00642F91"/>
    <w:rsid w:val="00643C17"/>
    <w:rsid w:val="00644D31"/>
    <w:rsid w:val="006454E8"/>
    <w:rsid w:val="006454FD"/>
    <w:rsid w:val="00645F1D"/>
    <w:rsid w:val="00646AD4"/>
    <w:rsid w:val="00647A3D"/>
    <w:rsid w:val="00650BFC"/>
    <w:rsid w:val="006523E4"/>
    <w:rsid w:val="00652817"/>
    <w:rsid w:val="00652ACC"/>
    <w:rsid w:val="00652D9A"/>
    <w:rsid w:val="006534EF"/>
    <w:rsid w:val="006539F3"/>
    <w:rsid w:val="0065482E"/>
    <w:rsid w:val="006549A6"/>
    <w:rsid w:val="00654DE7"/>
    <w:rsid w:val="006550F7"/>
    <w:rsid w:val="00655820"/>
    <w:rsid w:val="0065642C"/>
    <w:rsid w:val="006565CC"/>
    <w:rsid w:val="00656B50"/>
    <w:rsid w:val="00660A29"/>
    <w:rsid w:val="00663874"/>
    <w:rsid w:val="00663A0C"/>
    <w:rsid w:val="006645E6"/>
    <w:rsid w:val="006648BE"/>
    <w:rsid w:val="00664AC5"/>
    <w:rsid w:val="00664F43"/>
    <w:rsid w:val="00665A92"/>
    <w:rsid w:val="00666C1B"/>
    <w:rsid w:val="0066778F"/>
    <w:rsid w:val="006708DD"/>
    <w:rsid w:val="00671EF9"/>
    <w:rsid w:val="006725C2"/>
    <w:rsid w:val="006737F0"/>
    <w:rsid w:val="00674C15"/>
    <w:rsid w:val="006752CA"/>
    <w:rsid w:val="00675C08"/>
    <w:rsid w:val="006771EB"/>
    <w:rsid w:val="00677B7D"/>
    <w:rsid w:val="00677D22"/>
    <w:rsid w:val="006809E7"/>
    <w:rsid w:val="00680C25"/>
    <w:rsid w:val="00680E64"/>
    <w:rsid w:val="006828F7"/>
    <w:rsid w:val="00682C3E"/>
    <w:rsid w:val="00683391"/>
    <w:rsid w:val="00684004"/>
    <w:rsid w:val="00684454"/>
    <w:rsid w:val="006868FD"/>
    <w:rsid w:val="00686DAA"/>
    <w:rsid w:val="0068785B"/>
    <w:rsid w:val="0068797C"/>
    <w:rsid w:val="006901F3"/>
    <w:rsid w:val="006908C9"/>
    <w:rsid w:val="00690F8C"/>
    <w:rsid w:val="00691A76"/>
    <w:rsid w:val="00691CD9"/>
    <w:rsid w:val="00691F8C"/>
    <w:rsid w:val="006922F8"/>
    <w:rsid w:val="00692A8E"/>
    <w:rsid w:val="00692B01"/>
    <w:rsid w:val="00693716"/>
    <w:rsid w:val="00694B98"/>
    <w:rsid w:val="00695BBD"/>
    <w:rsid w:val="006965CB"/>
    <w:rsid w:val="00696D69"/>
    <w:rsid w:val="00697BD8"/>
    <w:rsid w:val="00697E22"/>
    <w:rsid w:val="006A1FC7"/>
    <w:rsid w:val="006A2762"/>
    <w:rsid w:val="006A2ACB"/>
    <w:rsid w:val="006A2E4E"/>
    <w:rsid w:val="006A2EF6"/>
    <w:rsid w:val="006A3649"/>
    <w:rsid w:val="006A5A51"/>
    <w:rsid w:val="006A6677"/>
    <w:rsid w:val="006A6AFE"/>
    <w:rsid w:val="006A7307"/>
    <w:rsid w:val="006A78BC"/>
    <w:rsid w:val="006A78BE"/>
    <w:rsid w:val="006B053E"/>
    <w:rsid w:val="006B1117"/>
    <w:rsid w:val="006B1298"/>
    <w:rsid w:val="006B286D"/>
    <w:rsid w:val="006B2965"/>
    <w:rsid w:val="006B36C0"/>
    <w:rsid w:val="006B3F80"/>
    <w:rsid w:val="006B49D6"/>
    <w:rsid w:val="006B633E"/>
    <w:rsid w:val="006B6E41"/>
    <w:rsid w:val="006B750D"/>
    <w:rsid w:val="006B7D6E"/>
    <w:rsid w:val="006C149F"/>
    <w:rsid w:val="006C261A"/>
    <w:rsid w:val="006C2EC7"/>
    <w:rsid w:val="006C3208"/>
    <w:rsid w:val="006C3EF9"/>
    <w:rsid w:val="006C4FE1"/>
    <w:rsid w:val="006C502A"/>
    <w:rsid w:val="006C5BFA"/>
    <w:rsid w:val="006C6FDD"/>
    <w:rsid w:val="006C7CC0"/>
    <w:rsid w:val="006D013E"/>
    <w:rsid w:val="006D01FD"/>
    <w:rsid w:val="006D0D3F"/>
    <w:rsid w:val="006D0D83"/>
    <w:rsid w:val="006D11CE"/>
    <w:rsid w:val="006D2E64"/>
    <w:rsid w:val="006D3EE7"/>
    <w:rsid w:val="006D3F29"/>
    <w:rsid w:val="006D429D"/>
    <w:rsid w:val="006D49CA"/>
    <w:rsid w:val="006D49CD"/>
    <w:rsid w:val="006D583E"/>
    <w:rsid w:val="006D58D9"/>
    <w:rsid w:val="006D64A6"/>
    <w:rsid w:val="006D6F0C"/>
    <w:rsid w:val="006D6FAF"/>
    <w:rsid w:val="006D794B"/>
    <w:rsid w:val="006E0C07"/>
    <w:rsid w:val="006E10DA"/>
    <w:rsid w:val="006E1163"/>
    <w:rsid w:val="006E1B1A"/>
    <w:rsid w:val="006E2DA8"/>
    <w:rsid w:val="006E4228"/>
    <w:rsid w:val="006E4FD7"/>
    <w:rsid w:val="006E52BF"/>
    <w:rsid w:val="006E6253"/>
    <w:rsid w:val="006E766E"/>
    <w:rsid w:val="006E7899"/>
    <w:rsid w:val="006E7AD5"/>
    <w:rsid w:val="006E7E13"/>
    <w:rsid w:val="006F0DFF"/>
    <w:rsid w:val="006F2D7F"/>
    <w:rsid w:val="006F2DBA"/>
    <w:rsid w:val="006F34C6"/>
    <w:rsid w:val="006F374B"/>
    <w:rsid w:val="006F39B9"/>
    <w:rsid w:val="006F4466"/>
    <w:rsid w:val="006F4868"/>
    <w:rsid w:val="006F499C"/>
    <w:rsid w:val="006F4A97"/>
    <w:rsid w:val="006F6B8F"/>
    <w:rsid w:val="006F7057"/>
    <w:rsid w:val="007048EB"/>
    <w:rsid w:val="00704C8C"/>
    <w:rsid w:val="00705208"/>
    <w:rsid w:val="007070AB"/>
    <w:rsid w:val="0070745F"/>
    <w:rsid w:val="007075F6"/>
    <w:rsid w:val="007078CF"/>
    <w:rsid w:val="00710658"/>
    <w:rsid w:val="00711A1C"/>
    <w:rsid w:val="00712082"/>
    <w:rsid w:val="00712CD3"/>
    <w:rsid w:val="007136E5"/>
    <w:rsid w:val="00713C3E"/>
    <w:rsid w:val="00713D26"/>
    <w:rsid w:val="00713D31"/>
    <w:rsid w:val="00714B93"/>
    <w:rsid w:val="007151B9"/>
    <w:rsid w:val="007155D8"/>
    <w:rsid w:val="00715A95"/>
    <w:rsid w:val="00715C82"/>
    <w:rsid w:val="007164EE"/>
    <w:rsid w:val="00716A5D"/>
    <w:rsid w:val="00716EDA"/>
    <w:rsid w:val="00717BF9"/>
    <w:rsid w:val="007200E4"/>
    <w:rsid w:val="0072081A"/>
    <w:rsid w:val="00720968"/>
    <w:rsid w:val="007212AA"/>
    <w:rsid w:val="00721708"/>
    <w:rsid w:val="00722042"/>
    <w:rsid w:val="00722AE2"/>
    <w:rsid w:val="00725262"/>
    <w:rsid w:val="00725487"/>
    <w:rsid w:val="007254E9"/>
    <w:rsid w:val="00725635"/>
    <w:rsid w:val="00726988"/>
    <w:rsid w:val="007278FF"/>
    <w:rsid w:val="007300C8"/>
    <w:rsid w:val="00730126"/>
    <w:rsid w:val="0073064B"/>
    <w:rsid w:val="00730A28"/>
    <w:rsid w:val="00730D78"/>
    <w:rsid w:val="00731833"/>
    <w:rsid w:val="00731AD9"/>
    <w:rsid w:val="00733B16"/>
    <w:rsid w:val="00733D62"/>
    <w:rsid w:val="00733EDD"/>
    <w:rsid w:val="00734D1E"/>
    <w:rsid w:val="00735F7F"/>
    <w:rsid w:val="007421C7"/>
    <w:rsid w:val="007425CA"/>
    <w:rsid w:val="00742A39"/>
    <w:rsid w:val="0074452B"/>
    <w:rsid w:val="00745CBA"/>
    <w:rsid w:val="00747344"/>
    <w:rsid w:val="00747B43"/>
    <w:rsid w:val="00751822"/>
    <w:rsid w:val="00751C99"/>
    <w:rsid w:val="00751E42"/>
    <w:rsid w:val="007520D1"/>
    <w:rsid w:val="00753167"/>
    <w:rsid w:val="007535DB"/>
    <w:rsid w:val="00753AA9"/>
    <w:rsid w:val="00753C9F"/>
    <w:rsid w:val="0075453C"/>
    <w:rsid w:val="00755194"/>
    <w:rsid w:val="007551CF"/>
    <w:rsid w:val="00755434"/>
    <w:rsid w:val="00755714"/>
    <w:rsid w:val="00755B92"/>
    <w:rsid w:val="007565EC"/>
    <w:rsid w:val="007565FA"/>
    <w:rsid w:val="00760E98"/>
    <w:rsid w:val="00761C78"/>
    <w:rsid w:val="007629BB"/>
    <w:rsid w:val="00762B39"/>
    <w:rsid w:val="00762FED"/>
    <w:rsid w:val="007639B1"/>
    <w:rsid w:val="00764DDB"/>
    <w:rsid w:val="00765241"/>
    <w:rsid w:val="00765EF7"/>
    <w:rsid w:val="0076666C"/>
    <w:rsid w:val="007666EC"/>
    <w:rsid w:val="00766E38"/>
    <w:rsid w:val="007678CC"/>
    <w:rsid w:val="0077071A"/>
    <w:rsid w:val="00771E4E"/>
    <w:rsid w:val="00772258"/>
    <w:rsid w:val="00772644"/>
    <w:rsid w:val="0077280E"/>
    <w:rsid w:val="007729E1"/>
    <w:rsid w:val="00773B52"/>
    <w:rsid w:val="00775032"/>
    <w:rsid w:val="00775C7D"/>
    <w:rsid w:val="00776AA7"/>
    <w:rsid w:val="00776B13"/>
    <w:rsid w:val="00777063"/>
    <w:rsid w:val="0078075F"/>
    <w:rsid w:val="00780BC7"/>
    <w:rsid w:val="00780DDC"/>
    <w:rsid w:val="0078281C"/>
    <w:rsid w:val="00782D1E"/>
    <w:rsid w:val="007836D5"/>
    <w:rsid w:val="00784736"/>
    <w:rsid w:val="00784B68"/>
    <w:rsid w:val="007851A8"/>
    <w:rsid w:val="007851F8"/>
    <w:rsid w:val="007852D9"/>
    <w:rsid w:val="00785F0A"/>
    <w:rsid w:val="0078617A"/>
    <w:rsid w:val="007869E4"/>
    <w:rsid w:val="00786CFC"/>
    <w:rsid w:val="007900FF"/>
    <w:rsid w:val="00790230"/>
    <w:rsid w:val="00790F36"/>
    <w:rsid w:val="00791129"/>
    <w:rsid w:val="00791785"/>
    <w:rsid w:val="00794671"/>
    <w:rsid w:val="00794841"/>
    <w:rsid w:val="00796575"/>
    <w:rsid w:val="00797557"/>
    <w:rsid w:val="00797F1A"/>
    <w:rsid w:val="00797FF2"/>
    <w:rsid w:val="007A0277"/>
    <w:rsid w:val="007A153E"/>
    <w:rsid w:val="007A2649"/>
    <w:rsid w:val="007A27D5"/>
    <w:rsid w:val="007A2AA8"/>
    <w:rsid w:val="007A33E6"/>
    <w:rsid w:val="007A35BD"/>
    <w:rsid w:val="007A3C23"/>
    <w:rsid w:val="007A4034"/>
    <w:rsid w:val="007A41B2"/>
    <w:rsid w:val="007A43D4"/>
    <w:rsid w:val="007A440C"/>
    <w:rsid w:val="007A49F0"/>
    <w:rsid w:val="007A6322"/>
    <w:rsid w:val="007A6B70"/>
    <w:rsid w:val="007A700C"/>
    <w:rsid w:val="007A7505"/>
    <w:rsid w:val="007B091A"/>
    <w:rsid w:val="007B12AE"/>
    <w:rsid w:val="007B29DA"/>
    <w:rsid w:val="007B3EDD"/>
    <w:rsid w:val="007B513D"/>
    <w:rsid w:val="007B5329"/>
    <w:rsid w:val="007B5456"/>
    <w:rsid w:val="007B6166"/>
    <w:rsid w:val="007B61B4"/>
    <w:rsid w:val="007B6D2B"/>
    <w:rsid w:val="007B7208"/>
    <w:rsid w:val="007C107A"/>
    <w:rsid w:val="007C34CF"/>
    <w:rsid w:val="007C3B6A"/>
    <w:rsid w:val="007C3D07"/>
    <w:rsid w:val="007C4221"/>
    <w:rsid w:val="007C42D8"/>
    <w:rsid w:val="007C438E"/>
    <w:rsid w:val="007C5EEC"/>
    <w:rsid w:val="007C66FE"/>
    <w:rsid w:val="007C7FF6"/>
    <w:rsid w:val="007D1571"/>
    <w:rsid w:val="007D1ECF"/>
    <w:rsid w:val="007D2577"/>
    <w:rsid w:val="007D345A"/>
    <w:rsid w:val="007D3CCB"/>
    <w:rsid w:val="007D4238"/>
    <w:rsid w:val="007D446F"/>
    <w:rsid w:val="007D4D7A"/>
    <w:rsid w:val="007D4FB0"/>
    <w:rsid w:val="007D645F"/>
    <w:rsid w:val="007D6552"/>
    <w:rsid w:val="007D664B"/>
    <w:rsid w:val="007D6C8D"/>
    <w:rsid w:val="007D785A"/>
    <w:rsid w:val="007E055C"/>
    <w:rsid w:val="007E06ED"/>
    <w:rsid w:val="007E1A7B"/>
    <w:rsid w:val="007E1CC4"/>
    <w:rsid w:val="007E2D8B"/>
    <w:rsid w:val="007E33C3"/>
    <w:rsid w:val="007E4162"/>
    <w:rsid w:val="007E42FB"/>
    <w:rsid w:val="007E478A"/>
    <w:rsid w:val="007E4BD1"/>
    <w:rsid w:val="007E51E5"/>
    <w:rsid w:val="007E53A7"/>
    <w:rsid w:val="007E5667"/>
    <w:rsid w:val="007E5EFD"/>
    <w:rsid w:val="007E5F87"/>
    <w:rsid w:val="007F0D02"/>
    <w:rsid w:val="007F1720"/>
    <w:rsid w:val="007F1C7F"/>
    <w:rsid w:val="007F22B3"/>
    <w:rsid w:val="007F2BE7"/>
    <w:rsid w:val="007F4548"/>
    <w:rsid w:val="007F5AEF"/>
    <w:rsid w:val="007F5DF7"/>
    <w:rsid w:val="007F5FAD"/>
    <w:rsid w:val="007F637B"/>
    <w:rsid w:val="007F6EF7"/>
    <w:rsid w:val="007F72DD"/>
    <w:rsid w:val="0080159B"/>
    <w:rsid w:val="00801F7B"/>
    <w:rsid w:val="0080284B"/>
    <w:rsid w:val="00802F43"/>
    <w:rsid w:val="00803445"/>
    <w:rsid w:val="0080347B"/>
    <w:rsid w:val="00803DD0"/>
    <w:rsid w:val="00804198"/>
    <w:rsid w:val="00804CDD"/>
    <w:rsid w:val="00805137"/>
    <w:rsid w:val="00805363"/>
    <w:rsid w:val="00807803"/>
    <w:rsid w:val="00810073"/>
    <w:rsid w:val="00810B17"/>
    <w:rsid w:val="00811170"/>
    <w:rsid w:val="008111C6"/>
    <w:rsid w:val="008115DB"/>
    <w:rsid w:val="008116C4"/>
    <w:rsid w:val="00811DA1"/>
    <w:rsid w:val="0081282B"/>
    <w:rsid w:val="00814849"/>
    <w:rsid w:val="008148A5"/>
    <w:rsid w:val="00816921"/>
    <w:rsid w:val="00817ECB"/>
    <w:rsid w:val="00817FC4"/>
    <w:rsid w:val="00820247"/>
    <w:rsid w:val="0082083E"/>
    <w:rsid w:val="00820FAC"/>
    <w:rsid w:val="008215B1"/>
    <w:rsid w:val="00821CB6"/>
    <w:rsid w:val="00822D53"/>
    <w:rsid w:val="008237E7"/>
    <w:rsid w:val="00823C61"/>
    <w:rsid w:val="0082421E"/>
    <w:rsid w:val="00824D25"/>
    <w:rsid w:val="00824EA2"/>
    <w:rsid w:val="00825188"/>
    <w:rsid w:val="0082578A"/>
    <w:rsid w:val="00825B96"/>
    <w:rsid w:val="00826937"/>
    <w:rsid w:val="00827EE2"/>
    <w:rsid w:val="008303AF"/>
    <w:rsid w:val="00831292"/>
    <w:rsid w:val="00832A38"/>
    <w:rsid w:val="00832C64"/>
    <w:rsid w:val="0083351F"/>
    <w:rsid w:val="0083367D"/>
    <w:rsid w:val="00834714"/>
    <w:rsid w:val="00834991"/>
    <w:rsid w:val="00834E27"/>
    <w:rsid w:val="00835E33"/>
    <w:rsid w:val="00836598"/>
    <w:rsid w:val="00836753"/>
    <w:rsid w:val="00836D3C"/>
    <w:rsid w:val="00836D68"/>
    <w:rsid w:val="008373A8"/>
    <w:rsid w:val="00837D06"/>
    <w:rsid w:val="00840246"/>
    <w:rsid w:val="008408F9"/>
    <w:rsid w:val="00840C3B"/>
    <w:rsid w:val="00841185"/>
    <w:rsid w:val="008415DD"/>
    <w:rsid w:val="00841917"/>
    <w:rsid w:val="00841FE4"/>
    <w:rsid w:val="0084213E"/>
    <w:rsid w:val="0084321D"/>
    <w:rsid w:val="008439E8"/>
    <w:rsid w:val="00843B70"/>
    <w:rsid w:val="00843E26"/>
    <w:rsid w:val="00845771"/>
    <w:rsid w:val="00845F53"/>
    <w:rsid w:val="008460B5"/>
    <w:rsid w:val="0084788D"/>
    <w:rsid w:val="00847FB9"/>
    <w:rsid w:val="00850091"/>
    <w:rsid w:val="0085108A"/>
    <w:rsid w:val="008511FB"/>
    <w:rsid w:val="00851E3B"/>
    <w:rsid w:val="00852337"/>
    <w:rsid w:val="0085356B"/>
    <w:rsid w:val="0085519D"/>
    <w:rsid w:val="008559D9"/>
    <w:rsid w:val="00855CEF"/>
    <w:rsid w:val="0085640D"/>
    <w:rsid w:val="00857585"/>
    <w:rsid w:val="008576EB"/>
    <w:rsid w:val="0085787C"/>
    <w:rsid w:val="00857A4E"/>
    <w:rsid w:val="00860B66"/>
    <w:rsid w:val="00860D61"/>
    <w:rsid w:val="00861E43"/>
    <w:rsid w:val="00862028"/>
    <w:rsid w:val="008635FD"/>
    <w:rsid w:val="008640A3"/>
    <w:rsid w:val="0086478C"/>
    <w:rsid w:val="008653DB"/>
    <w:rsid w:val="00865561"/>
    <w:rsid w:val="00866486"/>
    <w:rsid w:val="0086683B"/>
    <w:rsid w:val="00866C45"/>
    <w:rsid w:val="00867679"/>
    <w:rsid w:val="00867711"/>
    <w:rsid w:val="00867794"/>
    <w:rsid w:val="008705DC"/>
    <w:rsid w:val="0087072E"/>
    <w:rsid w:val="00870C03"/>
    <w:rsid w:val="00870DEB"/>
    <w:rsid w:val="00871572"/>
    <w:rsid w:val="00872CEF"/>
    <w:rsid w:val="00873D89"/>
    <w:rsid w:val="00873F73"/>
    <w:rsid w:val="0087457A"/>
    <w:rsid w:val="008752DE"/>
    <w:rsid w:val="00875735"/>
    <w:rsid w:val="00880348"/>
    <w:rsid w:val="008803C8"/>
    <w:rsid w:val="00881CCA"/>
    <w:rsid w:val="00881D42"/>
    <w:rsid w:val="008820F1"/>
    <w:rsid w:val="008844F8"/>
    <w:rsid w:val="008848B0"/>
    <w:rsid w:val="00884B82"/>
    <w:rsid w:val="00885677"/>
    <w:rsid w:val="0088591F"/>
    <w:rsid w:val="008859A3"/>
    <w:rsid w:val="00885AD7"/>
    <w:rsid w:val="008860A2"/>
    <w:rsid w:val="008860DB"/>
    <w:rsid w:val="0088637D"/>
    <w:rsid w:val="00887048"/>
    <w:rsid w:val="008877F9"/>
    <w:rsid w:val="0088787A"/>
    <w:rsid w:val="00887D47"/>
    <w:rsid w:val="00887FE2"/>
    <w:rsid w:val="00890159"/>
    <w:rsid w:val="008902FF"/>
    <w:rsid w:val="00890AC4"/>
    <w:rsid w:val="00890FB4"/>
    <w:rsid w:val="008935D8"/>
    <w:rsid w:val="00893863"/>
    <w:rsid w:val="008939A1"/>
    <w:rsid w:val="00894B09"/>
    <w:rsid w:val="008953F7"/>
    <w:rsid w:val="00895BC5"/>
    <w:rsid w:val="00897027"/>
    <w:rsid w:val="008971FB"/>
    <w:rsid w:val="0089781E"/>
    <w:rsid w:val="008A075A"/>
    <w:rsid w:val="008A13DB"/>
    <w:rsid w:val="008A16F5"/>
    <w:rsid w:val="008A1FF1"/>
    <w:rsid w:val="008A2BA2"/>
    <w:rsid w:val="008A4074"/>
    <w:rsid w:val="008A46B3"/>
    <w:rsid w:val="008A48E3"/>
    <w:rsid w:val="008A5EE9"/>
    <w:rsid w:val="008A6AFA"/>
    <w:rsid w:val="008A7DD7"/>
    <w:rsid w:val="008B0808"/>
    <w:rsid w:val="008B1A18"/>
    <w:rsid w:val="008B1E6B"/>
    <w:rsid w:val="008B26E0"/>
    <w:rsid w:val="008B312F"/>
    <w:rsid w:val="008B36F0"/>
    <w:rsid w:val="008B3870"/>
    <w:rsid w:val="008B4FAE"/>
    <w:rsid w:val="008B53B2"/>
    <w:rsid w:val="008B6F05"/>
    <w:rsid w:val="008B7C97"/>
    <w:rsid w:val="008C04A6"/>
    <w:rsid w:val="008C04EF"/>
    <w:rsid w:val="008C0800"/>
    <w:rsid w:val="008C0E81"/>
    <w:rsid w:val="008C10ED"/>
    <w:rsid w:val="008C34BF"/>
    <w:rsid w:val="008C3B4B"/>
    <w:rsid w:val="008C3FA1"/>
    <w:rsid w:val="008C4AB0"/>
    <w:rsid w:val="008C5442"/>
    <w:rsid w:val="008C5925"/>
    <w:rsid w:val="008C674B"/>
    <w:rsid w:val="008C6E53"/>
    <w:rsid w:val="008C6E5D"/>
    <w:rsid w:val="008C70DD"/>
    <w:rsid w:val="008C7898"/>
    <w:rsid w:val="008D0493"/>
    <w:rsid w:val="008D066B"/>
    <w:rsid w:val="008D0811"/>
    <w:rsid w:val="008D0A3F"/>
    <w:rsid w:val="008D1306"/>
    <w:rsid w:val="008D152F"/>
    <w:rsid w:val="008D1C02"/>
    <w:rsid w:val="008D3019"/>
    <w:rsid w:val="008D4147"/>
    <w:rsid w:val="008D476C"/>
    <w:rsid w:val="008D4E32"/>
    <w:rsid w:val="008D6201"/>
    <w:rsid w:val="008D6D70"/>
    <w:rsid w:val="008D6DE0"/>
    <w:rsid w:val="008D7248"/>
    <w:rsid w:val="008E150B"/>
    <w:rsid w:val="008E29D5"/>
    <w:rsid w:val="008E31AF"/>
    <w:rsid w:val="008E34E4"/>
    <w:rsid w:val="008E3D1D"/>
    <w:rsid w:val="008E44CA"/>
    <w:rsid w:val="008E49B4"/>
    <w:rsid w:val="008E4CB0"/>
    <w:rsid w:val="008E56F7"/>
    <w:rsid w:val="008E585F"/>
    <w:rsid w:val="008E5BAC"/>
    <w:rsid w:val="008E66F3"/>
    <w:rsid w:val="008E6CEA"/>
    <w:rsid w:val="008F038F"/>
    <w:rsid w:val="008F097E"/>
    <w:rsid w:val="008F1D3B"/>
    <w:rsid w:val="008F1E5D"/>
    <w:rsid w:val="008F20DC"/>
    <w:rsid w:val="008F21F8"/>
    <w:rsid w:val="008F328A"/>
    <w:rsid w:val="008F36DD"/>
    <w:rsid w:val="008F4C80"/>
    <w:rsid w:val="008F5A03"/>
    <w:rsid w:val="008F603E"/>
    <w:rsid w:val="008F69C8"/>
    <w:rsid w:val="008F7C35"/>
    <w:rsid w:val="00900774"/>
    <w:rsid w:val="00901B4F"/>
    <w:rsid w:val="00901B7F"/>
    <w:rsid w:val="00902C97"/>
    <w:rsid w:val="00902F36"/>
    <w:rsid w:val="0090396D"/>
    <w:rsid w:val="00903C0D"/>
    <w:rsid w:val="00903EA0"/>
    <w:rsid w:val="0090420A"/>
    <w:rsid w:val="009050F5"/>
    <w:rsid w:val="0090530B"/>
    <w:rsid w:val="009058BE"/>
    <w:rsid w:val="00905B66"/>
    <w:rsid w:val="00906D68"/>
    <w:rsid w:val="009077D3"/>
    <w:rsid w:val="00907DA1"/>
    <w:rsid w:val="00910D3C"/>
    <w:rsid w:val="00910FB2"/>
    <w:rsid w:val="009127F1"/>
    <w:rsid w:val="00915B33"/>
    <w:rsid w:val="00915CEC"/>
    <w:rsid w:val="009165FC"/>
    <w:rsid w:val="009166E8"/>
    <w:rsid w:val="00916BDB"/>
    <w:rsid w:val="00916D14"/>
    <w:rsid w:val="0091786F"/>
    <w:rsid w:val="009178D2"/>
    <w:rsid w:val="009179E2"/>
    <w:rsid w:val="00917A87"/>
    <w:rsid w:val="009203B5"/>
    <w:rsid w:val="00920CFC"/>
    <w:rsid w:val="009218F2"/>
    <w:rsid w:val="00921E18"/>
    <w:rsid w:val="00923ED5"/>
    <w:rsid w:val="009242D7"/>
    <w:rsid w:val="009244A2"/>
    <w:rsid w:val="009244D2"/>
    <w:rsid w:val="00925141"/>
    <w:rsid w:val="009269C0"/>
    <w:rsid w:val="009269E6"/>
    <w:rsid w:val="00926D3E"/>
    <w:rsid w:val="00927440"/>
    <w:rsid w:val="0092761E"/>
    <w:rsid w:val="0093018E"/>
    <w:rsid w:val="009309C5"/>
    <w:rsid w:val="00930A62"/>
    <w:rsid w:val="00930AEA"/>
    <w:rsid w:val="00931FDE"/>
    <w:rsid w:val="0093352F"/>
    <w:rsid w:val="0093382B"/>
    <w:rsid w:val="00933BCC"/>
    <w:rsid w:val="0093680D"/>
    <w:rsid w:val="009375B0"/>
    <w:rsid w:val="009410F1"/>
    <w:rsid w:val="00941861"/>
    <w:rsid w:val="00941D55"/>
    <w:rsid w:val="009425A8"/>
    <w:rsid w:val="00942D35"/>
    <w:rsid w:val="009438A0"/>
    <w:rsid w:val="009452A1"/>
    <w:rsid w:val="00945537"/>
    <w:rsid w:val="00945602"/>
    <w:rsid w:val="009460F9"/>
    <w:rsid w:val="009464FC"/>
    <w:rsid w:val="009472D5"/>
    <w:rsid w:val="00950061"/>
    <w:rsid w:val="00950245"/>
    <w:rsid w:val="009504C3"/>
    <w:rsid w:val="009514A4"/>
    <w:rsid w:val="00951828"/>
    <w:rsid w:val="00952559"/>
    <w:rsid w:val="00952F2E"/>
    <w:rsid w:val="00954D7B"/>
    <w:rsid w:val="00955246"/>
    <w:rsid w:val="00955D1F"/>
    <w:rsid w:val="009560BD"/>
    <w:rsid w:val="00956707"/>
    <w:rsid w:val="00956E9E"/>
    <w:rsid w:val="00957CD2"/>
    <w:rsid w:val="00957DD5"/>
    <w:rsid w:val="00960098"/>
    <w:rsid w:val="00960595"/>
    <w:rsid w:val="00961B4E"/>
    <w:rsid w:val="0096266E"/>
    <w:rsid w:val="009631D5"/>
    <w:rsid w:val="00963E12"/>
    <w:rsid w:val="0096403E"/>
    <w:rsid w:val="00964547"/>
    <w:rsid w:val="009657FC"/>
    <w:rsid w:val="0096666D"/>
    <w:rsid w:val="00967AC1"/>
    <w:rsid w:val="00967FE0"/>
    <w:rsid w:val="009700F7"/>
    <w:rsid w:val="0097020B"/>
    <w:rsid w:val="00971153"/>
    <w:rsid w:val="009711F0"/>
    <w:rsid w:val="00971337"/>
    <w:rsid w:val="0097158C"/>
    <w:rsid w:val="009716CB"/>
    <w:rsid w:val="00971EDF"/>
    <w:rsid w:val="009728E5"/>
    <w:rsid w:val="009729C0"/>
    <w:rsid w:val="00973CED"/>
    <w:rsid w:val="00974990"/>
    <w:rsid w:val="00975D46"/>
    <w:rsid w:val="009762C3"/>
    <w:rsid w:val="009811FC"/>
    <w:rsid w:val="00981989"/>
    <w:rsid w:val="0098199A"/>
    <w:rsid w:val="00983099"/>
    <w:rsid w:val="0098353A"/>
    <w:rsid w:val="009867C5"/>
    <w:rsid w:val="009868BC"/>
    <w:rsid w:val="00987758"/>
    <w:rsid w:val="00987A7A"/>
    <w:rsid w:val="00990009"/>
    <w:rsid w:val="0099019E"/>
    <w:rsid w:val="009908CD"/>
    <w:rsid w:val="009913E7"/>
    <w:rsid w:val="00991E51"/>
    <w:rsid w:val="009938EE"/>
    <w:rsid w:val="00993D0F"/>
    <w:rsid w:val="00994303"/>
    <w:rsid w:val="00994AA3"/>
    <w:rsid w:val="00995590"/>
    <w:rsid w:val="009955B3"/>
    <w:rsid w:val="0099634F"/>
    <w:rsid w:val="00996974"/>
    <w:rsid w:val="00997D3D"/>
    <w:rsid w:val="009A067D"/>
    <w:rsid w:val="009A0C90"/>
    <w:rsid w:val="009A0DF3"/>
    <w:rsid w:val="009A17C5"/>
    <w:rsid w:val="009A2AB0"/>
    <w:rsid w:val="009A3451"/>
    <w:rsid w:val="009A35D0"/>
    <w:rsid w:val="009A4926"/>
    <w:rsid w:val="009A5449"/>
    <w:rsid w:val="009A65B5"/>
    <w:rsid w:val="009A6633"/>
    <w:rsid w:val="009A7333"/>
    <w:rsid w:val="009B02F3"/>
    <w:rsid w:val="009B039D"/>
    <w:rsid w:val="009B03C4"/>
    <w:rsid w:val="009B04A5"/>
    <w:rsid w:val="009B1446"/>
    <w:rsid w:val="009B37A5"/>
    <w:rsid w:val="009B3B10"/>
    <w:rsid w:val="009B4175"/>
    <w:rsid w:val="009B4DD7"/>
    <w:rsid w:val="009B5DCA"/>
    <w:rsid w:val="009B6521"/>
    <w:rsid w:val="009B6ABB"/>
    <w:rsid w:val="009B7BC4"/>
    <w:rsid w:val="009C147C"/>
    <w:rsid w:val="009C1A0C"/>
    <w:rsid w:val="009C40F1"/>
    <w:rsid w:val="009C5841"/>
    <w:rsid w:val="009C6496"/>
    <w:rsid w:val="009C75E8"/>
    <w:rsid w:val="009C778F"/>
    <w:rsid w:val="009D038C"/>
    <w:rsid w:val="009D1025"/>
    <w:rsid w:val="009D1066"/>
    <w:rsid w:val="009D186A"/>
    <w:rsid w:val="009D332E"/>
    <w:rsid w:val="009D381A"/>
    <w:rsid w:val="009D38E7"/>
    <w:rsid w:val="009D412F"/>
    <w:rsid w:val="009D58FD"/>
    <w:rsid w:val="009D5D0D"/>
    <w:rsid w:val="009D613A"/>
    <w:rsid w:val="009D762D"/>
    <w:rsid w:val="009E00A8"/>
    <w:rsid w:val="009E01E7"/>
    <w:rsid w:val="009E0684"/>
    <w:rsid w:val="009E0F48"/>
    <w:rsid w:val="009E1DFC"/>
    <w:rsid w:val="009E2079"/>
    <w:rsid w:val="009E2732"/>
    <w:rsid w:val="009E2946"/>
    <w:rsid w:val="009E351B"/>
    <w:rsid w:val="009E4AA6"/>
    <w:rsid w:val="009E4D72"/>
    <w:rsid w:val="009E6553"/>
    <w:rsid w:val="009E7796"/>
    <w:rsid w:val="009E7E11"/>
    <w:rsid w:val="009F1895"/>
    <w:rsid w:val="009F1A81"/>
    <w:rsid w:val="009F1C37"/>
    <w:rsid w:val="009F1CD4"/>
    <w:rsid w:val="009F264F"/>
    <w:rsid w:val="009F2689"/>
    <w:rsid w:val="009F2850"/>
    <w:rsid w:val="009F366F"/>
    <w:rsid w:val="009F4E7D"/>
    <w:rsid w:val="009F56F1"/>
    <w:rsid w:val="009F584D"/>
    <w:rsid w:val="009F5D0E"/>
    <w:rsid w:val="009F5FBF"/>
    <w:rsid w:val="009F65EF"/>
    <w:rsid w:val="009F663C"/>
    <w:rsid w:val="009F7F55"/>
    <w:rsid w:val="00A019DA"/>
    <w:rsid w:val="00A02778"/>
    <w:rsid w:val="00A02816"/>
    <w:rsid w:val="00A02CE9"/>
    <w:rsid w:val="00A030C5"/>
    <w:rsid w:val="00A03232"/>
    <w:rsid w:val="00A03B06"/>
    <w:rsid w:val="00A047A3"/>
    <w:rsid w:val="00A04CB7"/>
    <w:rsid w:val="00A0545E"/>
    <w:rsid w:val="00A05A7E"/>
    <w:rsid w:val="00A05C65"/>
    <w:rsid w:val="00A06BE7"/>
    <w:rsid w:val="00A0777F"/>
    <w:rsid w:val="00A10239"/>
    <w:rsid w:val="00A1081C"/>
    <w:rsid w:val="00A10CA3"/>
    <w:rsid w:val="00A1188E"/>
    <w:rsid w:val="00A11A2A"/>
    <w:rsid w:val="00A126FD"/>
    <w:rsid w:val="00A12756"/>
    <w:rsid w:val="00A12B96"/>
    <w:rsid w:val="00A133CA"/>
    <w:rsid w:val="00A13578"/>
    <w:rsid w:val="00A13EB1"/>
    <w:rsid w:val="00A13ECB"/>
    <w:rsid w:val="00A1508B"/>
    <w:rsid w:val="00A16434"/>
    <w:rsid w:val="00A167F6"/>
    <w:rsid w:val="00A16C2C"/>
    <w:rsid w:val="00A1753E"/>
    <w:rsid w:val="00A17625"/>
    <w:rsid w:val="00A202B7"/>
    <w:rsid w:val="00A20396"/>
    <w:rsid w:val="00A20C01"/>
    <w:rsid w:val="00A20E5F"/>
    <w:rsid w:val="00A2119C"/>
    <w:rsid w:val="00A21EC9"/>
    <w:rsid w:val="00A222D0"/>
    <w:rsid w:val="00A22FB0"/>
    <w:rsid w:val="00A230C9"/>
    <w:rsid w:val="00A23555"/>
    <w:rsid w:val="00A23B9E"/>
    <w:rsid w:val="00A23BBF"/>
    <w:rsid w:val="00A23E4D"/>
    <w:rsid w:val="00A24EEE"/>
    <w:rsid w:val="00A25A3C"/>
    <w:rsid w:val="00A25A4E"/>
    <w:rsid w:val="00A2622F"/>
    <w:rsid w:val="00A265C3"/>
    <w:rsid w:val="00A309BC"/>
    <w:rsid w:val="00A309FA"/>
    <w:rsid w:val="00A30B0E"/>
    <w:rsid w:val="00A3104E"/>
    <w:rsid w:val="00A312BA"/>
    <w:rsid w:val="00A31535"/>
    <w:rsid w:val="00A32D8E"/>
    <w:rsid w:val="00A32EFD"/>
    <w:rsid w:val="00A33453"/>
    <w:rsid w:val="00A33DF8"/>
    <w:rsid w:val="00A3430F"/>
    <w:rsid w:val="00A3576D"/>
    <w:rsid w:val="00A36C4F"/>
    <w:rsid w:val="00A36F93"/>
    <w:rsid w:val="00A37B53"/>
    <w:rsid w:val="00A40049"/>
    <w:rsid w:val="00A400B6"/>
    <w:rsid w:val="00A40C52"/>
    <w:rsid w:val="00A40CE3"/>
    <w:rsid w:val="00A40F85"/>
    <w:rsid w:val="00A41403"/>
    <w:rsid w:val="00A4233C"/>
    <w:rsid w:val="00A423AC"/>
    <w:rsid w:val="00A43708"/>
    <w:rsid w:val="00A438FB"/>
    <w:rsid w:val="00A4396B"/>
    <w:rsid w:val="00A43980"/>
    <w:rsid w:val="00A4499A"/>
    <w:rsid w:val="00A45539"/>
    <w:rsid w:val="00A460D6"/>
    <w:rsid w:val="00A474DD"/>
    <w:rsid w:val="00A50590"/>
    <w:rsid w:val="00A525A8"/>
    <w:rsid w:val="00A530E9"/>
    <w:rsid w:val="00A539C2"/>
    <w:rsid w:val="00A53A47"/>
    <w:rsid w:val="00A53DAF"/>
    <w:rsid w:val="00A5404A"/>
    <w:rsid w:val="00A55DD9"/>
    <w:rsid w:val="00A56AF3"/>
    <w:rsid w:val="00A56F96"/>
    <w:rsid w:val="00A608B0"/>
    <w:rsid w:val="00A61520"/>
    <w:rsid w:val="00A61D20"/>
    <w:rsid w:val="00A6222A"/>
    <w:rsid w:val="00A62445"/>
    <w:rsid w:val="00A62579"/>
    <w:rsid w:val="00A62C35"/>
    <w:rsid w:val="00A63062"/>
    <w:rsid w:val="00A63170"/>
    <w:rsid w:val="00A63282"/>
    <w:rsid w:val="00A64B93"/>
    <w:rsid w:val="00A65193"/>
    <w:rsid w:val="00A652A3"/>
    <w:rsid w:val="00A65BC1"/>
    <w:rsid w:val="00A65FBE"/>
    <w:rsid w:val="00A66ACA"/>
    <w:rsid w:val="00A678AA"/>
    <w:rsid w:val="00A67BE9"/>
    <w:rsid w:val="00A7038C"/>
    <w:rsid w:val="00A70BFD"/>
    <w:rsid w:val="00A70C29"/>
    <w:rsid w:val="00A70CA3"/>
    <w:rsid w:val="00A71519"/>
    <w:rsid w:val="00A7321B"/>
    <w:rsid w:val="00A7323B"/>
    <w:rsid w:val="00A748E5"/>
    <w:rsid w:val="00A75516"/>
    <w:rsid w:val="00A75CAD"/>
    <w:rsid w:val="00A760C2"/>
    <w:rsid w:val="00A7634D"/>
    <w:rsid w:val="00A8035B"/>
    <w:rsid w:val="00A805D1"/>
    <w:rsid w:val="00A81505"/>
    <w:rsid w:val="00A8189B"/>
    <w:rsid w:val="00A819F3"/>
    <w:rsid w:val="00A83559"/>
    <w:rsid w:val="00A843FF"/>
    <w:rsid w:val="00A852D1"/>
    <w:rsid w:val="00A85FF1"/>
    <w:rsid w:val="00A863C6"/>
    <w:rsid w:val="00A87F81"/>
    <w:rsid w:val="00A90315"/>
    <w:rsid w:val="00A904B4"/>
    <w:rsid w:val="00A91249"/>
    <w:rsid w:val="00A915E3"/>
    <w:rsid w:val="00A91BDA"/>
    <w:rsid w:val="00A92596"/>
    <w:rsid w:val="00A92BF9"/>
    <w:rsid w:val="00A93308"/>
    <w:rsid w:val="00A93488"/>
    <w:rsid w:val="00A9483C"/>
    <w:rsid w:val="00A95CCF"/>
    <w:rsid w:val="00A95D86"/>
    <w:rsid w:val="00A96184"/>
    <w:rsid w:val="00A96220"/>
    <w:rsid w:val="00A96978"/>
    <w:rsid w:val="00A96E19"/>
    <w:rsid w:val="00A96E64"/>
    <w:rsid w:val="00A96EDB"/>
    <w:rsid w:val="00A971E5"/>
    <w:rsid w:val="00A9734E"/>
    <w:rsid w:val="00A979B5"/>
    <w:rsid w:val="00AA146C"/>
    <w:rsid w:val="00AA1B39"/>
    <w:rsid w:val="00AA284C"/>
    <w:rsid w:val="00AA34E6"/>
    <w:rsid w:val="00AA3664"/>
    <w:rsid w:val="00AA3AF4"/>
    <w:rsid w:val="00AA5626"/>
    <w:rsid w:val="00AA5DA3"/>
    <w:rsid w:val="00AA5FB3"/>
    <w:rsid w:val="00AA610E"/>
    <w:rsid w:val="00AA7025"/>
    <w:rsid w:val="00AA722B"/>
    <w:rsid w:val="00AB0702"/>
    <w:rsid w:val="00AB0B5C"/>
    <w:rsid w:val="00AB1942"/>
    <w:rsid w:val="00AB2094"/>
    <w:rsid w:val="00AB2FED"/>
    <w:rsid w:val="00AB3858"/>
    <w:rsid w:val="00AB3F0C"/>
    <w:rsid w:val="00AB4626"/>
    <w:rsid w:val="00AB5963"/>
    <w:rsid w:val="00AB6042"/>
    <w:rsid w:val="00AB6126"/>
    <w:rsid w:val="00AB63D2"/>
    <w:rsid w:val="00AB6782"/>
    <w:rsid w:val="00AB7528"/>
    <w:rsid w:val="00AB78AB"/>
    <w:rsid w:val="00AB7B4A"/>
    <w:rsid w:val="00AC11DF"/>
    <w:rsid w:val="00AC1791"/>
    <w:rsid w:val="00AC2332"/>
    <w:rsid w:val="00AC2A2F"/>
    <w:rsid w:val="00AC2D51"/>
    <w:rsid w:val="00AC2D54"/>
    <w:rsid w:val="00AC36E1"/>
    <w:rsid w:val="00AC39DE"/>
    <w:rsid w:val="00AC3DD3"/>
    <w:rsid w:val="00AC4BB1"/>
    <w:rsid w:val="00AC589D"/>
    <w:rsid w:val="00AC605B"/>
    <w:rsid w:val="00AC61FE"/>
    <w:rsid w:val="00AC6383"/>
    <w:rsid w:val="00AC65AB"/>
    <w:rsid w:val="00AC66B3"/>
    <w:rsid w:val="00AC670E"/>
    <w:rsid w:val="00AC6C4C"/>
    <w:rsid w:val="00AC6F76"/>
    <w:rsid w:val="00AC7E4C"/>
    <w:rsid w:val="00AD0262"/>
    <w:rsid w:val="00AD124D"/>
    <w:rsid w:val="00AD1DF0"/>
    <w:rsid w:val="00AD33AB"/>
    <w:rsid w:val="00AD344B"/>
    <w:rsid w:val="00AD35DE"/>
    <w:rsid w:val="00AD35EC"/>
    <w:rsid w:val="00AD3840"/>
    <w:rsid w:val="00AD4419"/>
    <w:rsid w:val="00AD482A"/>
    <w:rsid w:val="00AD4F6E"/>
    <w:rsid w:val="00AD4FD6"/>
    <w:rsid w:val="00AD534A"/>
    <w:rsid w:val="00AD5C7C"/>
    <w:rsid w:val="00AD5D4E"/>
    <w:rsid w:val="00AD6441"/>
    <w:rsid w:val="00AD665D"/>
    <w:rsid w:val="00AD6934"/>
    <w:rsid w:val="00AD6F84"/>
    <w:rsid w:val="00AD77CB"/>
    <w:rsid w:val="00AD7E93"/>
    <w:rsid w:val="00AE0E75"/>
    <w:rsid w:val="00AE138F"/>
    <w:rsid w:val="00AE1464"/>
    <w:rsid w:val="00AE1DC5"/>
    <w:rsid w:val="00AE1FFF"/>
    <w:rsid w:val="00AE2475"/>
    <w:rsid w:val="00AE2CBE"/>
    <w:rsid w:val="00AE3350"/>
    <w:rsid w:val="00AE3405"/>
    <w:rsid w:val="00AE3C52"/>
    <w:rsid w:val="00AE537E"/>
    <w:rsid w:val="00AE5D57"/>
    <w:rsid w:val="00AE5D83"/>
    <w:rsid w:val="00AE68A1"/>
    <w:rsid w:val="00AE6972"/>
    <w:rsid w:val="00AE6ADC"/>
    <w:rsid w:val="00AE6C1C"/>
    <w:rsid w:val="00AE7B8D"/>
    <w:rsid w:val="00AF0F27"/>
    <w:rsid w:val="00AF1A7A"/>
    <w:rsid w:val="00AF2575"/>
    <w:rsid w:val="00AF2833"/>
    <w:rsid w:val="00AF3304"/>
    <w:rsid w:val="00AF3351"/>
    <w:rsid w:val="00AF5751"/>
    <w:rsid w:val="00AF5C67"/>
    <w:rsid w:val="00AF5E6E"/>
    <w:rsid w:val="00AF60D7"/>
    <w:rsid w:val="00AF6456"/>
    <w:rsid w:val="00AF666D"/>
    <w:rsid w:val="00AF7E81"/>
    <w:rsid w:val="00B01D48"/>
    <w:rsid w:val="00B02A6C"/>
    <w:rsid w:val="00B02F46"/>
    <w:rsid w:val="00B02FE4"/>
    <w:rsid w:val="00B0307D"/>
    <w:rsid w:val="00B03236"/>
    <w:rsid w:val="00B03254"/>
    <w:rsid w:val="00B03F59"/>
    <w:rsid w:val="00B054CE"/>
    <w:rsid w:val="00B05A0A"/>
    <w:rsid w:val="00B06AD4"/>
    <w:rsid w:val="00B070C5"/>
    <w:rsid w:val="00B075AC"/>
    <w:rsid w:val="00B07965"/>
    <w:rsid w:val="00B10568"/>
    <w:rsid w:val="00B10F15"/>
    <w:rsid w:val="00B1150E"/>
    <w:rsid w:val="00B11730"/>
    <w:rsid w:val="00B120BB"/>
    <w:rsid w:val="00B121CB"/>
    <w:rsid w:val="00B124F1"/>
    <w:rsid w:val="00B1277E"/>
    <w:rsid w:val="00B1355B"/>
    <w:rsid w:val="00B13982"/>
    <w:rsid w:val="00B1421F"/>
    <w:rsid w:val="00B14CA1"/>
    <w:rsid w:val="00B1510F"/>
    <w:rsid w:val="00B17DF2"/>
    <w:rsid w:val="00B17FA4"/>
    <w:rsid w:val="00B20705"/>
    <w:rsid w:val="00B21A39"/>
    <w:rsid w:val="00B21B86"/>
    <w:rsid w:val="00B22334"/>
    <w:rsid w:val="00B231C3"/>
    <w:rsid w:val="00B23994"/>
    <w:rsid w:val="00B248C6"/>
    <w:rsid w:val="00B25163"/>
    <w:rsid w:val="00B2516C"/>
    <w:rsid w:val="00B2564D"/>
    <w:rsid w:val="00B262FA"/>
    <w:rsid w:val="00B26975"/>
    <w:rsid w:val="00B27ECD"/>
    <w:rsid w:val="00B30090"/>
    <w:rsid w:val="00B31791"/>
    <w:rsid w:val="00B31B41"/>
    <w:rsid w:val="00B32570"/>
    <w:rsid w:val="00B32B07"/>
    <w:rsid w:val="00B33869"/>
    <w:rsid w:val="00B34742"/>
    <w:rsid w:val="00B347D9"/>
    <w:rsid w:val="00B35E21"/>
    <w:rsid w:val="00B361B6"/>
    <w:rsid w:val="00B3740D"/>
    <w:rsid w:val="00B375C2"/>
    <w:rsid w:val="00B37784"/>
    <w:rsid w:val="00B40295"/>
    <w:rsid w:val="00B40B54"/>
    <w:rsid w:val="00B40F85"/>
    <w:rsid w:val="00B42CEF"/>
    <w:rsid w:val="00B43765"/>
    <w:rsid w:val="00B4387D"/>
    <w:rsid w:val="00B440F9"/>
    <w:rsid w:val="00B45738"/>
    <w:rsid w:val="00B45C4D"/>
    <w:rsid w:val="00B462FC"/>
    <w:rsid w:val="00B463AD"/>
    <w:rsid w:val="00B46771"/>
    <w:rsid w:val="00B476BE"/>
    <w:rsid w:val="00B476EC"/>
    <w:rsid w:val="00B47777"/>
    <w:rsid w:val="00B47A46"/>
    <w:rsid w:val="00B47B16"/>
    <w:rsid w:val="00B47D7C"/>
    <w:rsid w:val="00B50323"/>
    <w:rsid w:val="00B510A0"/>
    <w:rsid w:val="00B5148D"/>
    <w:rsid w:val="00B51548"/>
    <w:rsid w:val="00B52242"/>
    <w:rsid w:val="00B5344F"/>
    <w:rsid w:val="00B539E2"/>
    <w:rsid w:val="00B53CD8"/>
    <w:rsid w:val="00B53E0F"/>
    <w:rsid w:val="00B54A78"/>
    <w:rsid w:val="00B554AA"/>
    <w:rsid w:val="00B5551E"/>
    <w:rsid w:val="00B56139"/>
    <w:rsid w:val="00B571B8"/>
    <w:rsid w:val="00B605B3"/>
    <w:rsid w:val="00B62CAA"/>
    <w:rsid w:val="00B633DE"/>
    <w:rsid w:val="00B64809"/>
    <w:rsid w:val="00B648DC"/>
    <w:rsid w:val="00B6499F"/>
    <w:rsid w:val="00B65545"/>
    <w:rsid w:val="00B662EA"/>
    <w:rsid w:val="00B66F76"/>
    <w:rsid w:val="00B670DF"/>
    <w:rsid w:val="00B67EA4"/>
    <w:rsid w:val="00B714F4"/>
    <w:rsid w:val="00B73B6C"/>
    <w:rsid w:val="00B73D5B"/>
    <w:rsid w:val="00B74509"/>
    <w:rsid w:val="00B74D7B"/>
    <w:rsid w:val="00B754FD"/>
    <w:rsid w:val="00B7594A"/>
    <w:rsid w:val="00B75BD9"/>
    <w:rsid w:val="00B76588"/>
    <w:rsid w:val="00B7710C"/>
    <w:rsid w:val="00B772D5"/>
    <w:rsid w:val="00B77748"/>
    <w:rsid w:val="00B779B7"/>
    <w:rsid w:val="00B800C5"/>
    <w:rsid w:val="00B80DBD"/>
    <w:rsid w:val="00B80E79"/>
    <w:rsid w:val="00B811F8"/>
    <w:rsid w:val="00B81614"/>
    <w:rsid w:val="00B818F9"/>
    <w:rsid w:val="00B81E8F"/>
    <w:rsid w:val="00B8255A"/>
    <w:rsid w:val="00B84A07"/>
    <w:rsid w:val="00B84D30"/>
    <w:rsid w:val="00B850EC"/>
    <w:rsid w:val="00B85966"/>
    <w:rsid w:val="00B86128"/>
    <w:rsid w:val="00B866C0"/>
    <w:rsid w:val="00B87D39"/>
    <w:rsid w:val="00B9157B"/>
    <w:rsid w:val="00B917D6"/>
    <w:rsid w:val="00B92247"/>
    <w:rsid w:val="00B93038"/>
    <w:rsid w:val="00B93146"/>
    <w:rsid w:val="00B93156"/>
    <w:rsid w:val="00B93550"/>
    <w:rsid w:val="00B941E6"/>
    <w:rsid w:val="00B941FB"/>
    <w:rsid w:val="00B9451F"/>
    <w:rsid w:val="00B947AD"/>
    <w:rsid w:val="00B95020"/>
    <w:rsid w:val="00B95690"/>
    <w:rsid w:val="00B96376"/>
    <w:rsid w:val="00B96A3B"/>
    <w:rsid w:val="00B971F0"/>
    <w:rsid w:val="00B979B8"/>
    <w:rsid w:val="00BA0C34"/>
    <w:rsid w:val="00BA1976"/>
    <w:rsid w:val="00BA36DA"/>
    <w:rsid w:val="00BA3B0E"/>
    <w:rsid w:val="00BA43C5"/>
    <w:rsid w:val="00BA52A9"/>
    <w:rsid w:val="00BA5C31"/>
    <w:rsid w:val="00BA5F6E"/>
    <w:rsid w:val="00BA69AC"/>
    <w:rsid w:val="00BA6B17"/>
    <w:rsid w:val="00BA731D"/>
    <w:rsid w:val="00BA7815"/>
    <w:rsid w:val="00BA7FD1"/>
    <w:rsid w:val="00BB010F"/>
    <w:rsid w:val="00BB0432"/>
    <w:rsid w:val="00BB12BA"/>
    <w:rsid w:val="00BB1559"/>
    <w:rsid w:val="00BB15C6"/>
    <w:rsid w:val="00BB29F3"/>
    <w:rsid w:val="00BB3A8E"/>
    <w:rsid w:val="00BB52DE"/>
    <w:rsid w:val="00BB56E1"/>
    <w:rsid w:val="00BB5CD2"/>
    <w:rsid w:val="00BB6720"/>
    <w:rsid w:val="00BB6E35"/>
    <w:rsid w:val="00BC02B4"/>
    <w:rsid w:val="00BC0B11"/>
    <w:rsid w:val="00BC126F"/>
    <w:rsid w:val="00BC1723"/>
    <w:rsid w:val="00BC2C13"/>
    <w:rsid w:val="00BC2CCE"/>
    <w:rsid w:val="00BC3C8B"/>
    <w:rsid w:val="00BC4070"/>
    <w:rsid w:val="00BC40B2"/>
    <w:rsid w:val="00BC530D"/>
    <w:rsid w:val="00BC6BE0"/>
    <w:rsid w:val="00BC7259"/>
    <w:rsid w:val="00BD1AB5"/>
    <w:rsid w:val="00BD1F4A"/>
    <w:rsid w:val="00BD2654"/>
    <w:rsid w:val="00BD2CF6"/>
    <w:rsid w:val="00BD3041"/>
    <w:rsid w:val="00BD307B"/>
    <w:rsid w:val="00BD35CC"/>
    <w:rsid w:val="00BD3985"/>
    <w:rsid w:val="00BD53FC"/>
    <w:rsid w:val="00BD5459"/>
    <w:rsid w:val="00BD5AA9"/>
    <w:rsid w:val="00BD641A"/>
    <w:rsid w:val="00BD7927"/>
    <w:rsid w:val="00BD7B93"/>
    <w:rsid w:val="00BE1572"/>
    <w:rsid w:val="00BE1A43"/>
    <w:rsid w:val="00BE359B"/>
    <w:rsid w:val="00BE48D6"/>
    <w:rsid w:val="00BE4BB2"/>
    <w:rsid w:val="00BE572C"/>
    <w:rsid w:val="00BE5CF0"/>
    <w:rsid w:val="00BE6D70"/>
    <w:rsid w:val="00BE72B8"/>
    <w:rsid w:val="00BE7F0F"/>
    <w:rsid w:val="00BF002E"/>
    <w:rsid w:val="00BF1037"/>
    <w:rsid w:val="00BF1970"/>
    <w:rsid w:val="00BF1A61"/>
    <w:rsid w:val="00BF21DD"/>
    <w:rsid w:val="00BF2601"/>
    <w:rsid w:val="00BF2D09"/>
    <w:rsid w:val="00BF3C6F"/>
    <w:rsid w:val="00BF4902"/>
    <w:rsid w:val="00BF4BF4"/>
    <w:rsid w:val="00BF4C94"/>
    <w:rsid w:val="00BF52DA"/>
    <w:rsid w:val="00BF6B7E"/>
    <w:rsid w:val="00BF7001"/>
    <w:rsid w:val="00BF7E8F"/>
    <w:rsid w:val="00BF7FD9"/>
    <w:rsid w:val="00C02421"/>
    <w:rsid w:val="00C0255F"/>
    <w:rsid w:val="00C02B54"/>
    <w:rsid w:val="00C03A63"/>
    <w:rsid w:val="00C04E32"/>
    <w:rsid w:val="00C053F1"/>
    <w:rsid w:val="00C06B37"/>
    <w:rsid w:val="00C0745A"/>
    <w:rsid w:val="00C1009F"/>
    <w:rsid w:val="00C1099B"/>
    <w:rsid w:val="00C10A7A"/>
    <w:rsid w:val="00C10D71"/>
    <w:rsid w:val="00C12407"/>
    <w:rsid w:val="00C12805"/>
    <w:rsid w:val="00C13F8D"/>
    <w:rsid w:val="00C145DB"/>
    <w:rsid w:val="00C14CB0"/>
    <w:rsid w:val="00C14E96"/>
    <w:rsid w:val="00C1596E"/>
    <w:rsid w:val="00C1611C"/>
    <w:rsid w:val="00C16182"/>
    <w:rsid w:val="00C163AB"/>
    <w:rsid w:val="00C1656F"/>
    <w:rsid w:val="00C1705D"/>
    <w:rsid w:val="00C205F3"/>
    <w:rsid w:val="00C21318"/>
    <w:rsid w:val="00C2148E"/>
    <w:rsid w:val="00C2250C"/>
    <w:rsid w:val="00C22517"/>
    <w:rsid w:val="00C23995"/>
    <w:rsid w:val="00C2455F"/>
    <w:rsid w:val="00C24650"/>
    <w:rsid w:val="00C24686"/>
    <w:rsid w:val="00C24BB2"/>
    <w:rsid w:val="00C250E4"/>
    <w:rsid w:val="00C25D87"/>
    <w:rsid w:val="00C27A03"/>
    <w:rsid w:val="00C27C8E"/>
    <w:rsid w:val="00C30998"/>
    <w:rsid w:val="00C322E2"/>
    <w:rsid w:val="00C338F6"/>
    <w:rsid w:val="00C33E8E"/>
    <w:rsid w:val="00C3560E"/>
    <w:rsid w:val="00C35647"/>
    <w:rsid w:val="00C359BB"/>
    <w:rsid w:val="00C36296"/>
    <w:rsid w:val="00C36F54"/>
    <w:rsid w:val="00C372AF"/>
    <w:rsid w:val="00C40552"/>
    <w:rsid w:val="00C40BF8"/>
    <w:rsid w:val="00C40E7F"/>
    <w:rsid w:val="00C40F21"/>
    <w:rsid w:val="00C41128"/>
    <w:rsid w:val="00C421FC"/>
    <w:rsid w:val="00C42DA6"/>
    <w:rsid w:val="00C43950"/>
    <w:rsid w:val="00C43EC1"/>
    <w:rsid w:val="00C44AF3"/>
    <w:rsid w:val="00C44B2E"/>
    <w:rsid w:val="00C45C62"/>
    <w:rsid w:val="00C45DF7"/>
    <w:rsid w:val="00C46713"/>
    <w:rsid w:val="00C4687B"/>
    <w:rsid w:val="00C47DC1"/>
    <w:rsid w:val="00C5018F"/>
    <w:rsid w:val="00C50319"/>
    <w:rsid w:val="00C50B6C"/>
    <w:rsid w:val="00C522E3"/>
    <w:rsid w:val="00C52C69"/>
    <w:rsid w:val="00C535E8"/>
    <w:rsid w:val="00C53B36"/>
    <w:rsid w:val="00C53DF7"/>
    <w:rsid w:val="00C54858"/>
    <w:rsid w:val="00C5782B"/>
    <w:rsid w:val="00C579FD"/>
    <w:rsid w:val="00C60B42"/>
    <w:rsid w:val="00C61014"/>
    <w:rsid w:val="00C610F2"/>
    <w:rsid w:val="00C61A8E"/>
    <w:rsid w:val="00C61C8D"/>
    <w:rsid w:val="00C6218A"/>
    <w:rsid w:val="00C625EA"/>
    <w:rsid w:val="00C625FE"/>
    <w:rsid w:val="00C638E4"/>
    <w:rsid w:val="00C63E1E"/>
    <w:rsid w:val="00C6426A"/>
    <w:rsid w:val="00C64684"/>
    <w:rsid w:val="00C6536E"/>
    <w:rsid w:val="00C65962"/>
    <w:rsid w:val="00C65AA5"/>
    <w:rsid w:val="00C65C72"/>
    <w:rsid w:val="00C65FAA"/>
    <w:rsid w:val="00C66D52"/>
    <w:rsid w:val="00C675EB"/>
    <w:rsid w:val="00C700A5"/>
    <w:rsid w:val="00C7059C"/>
    <w:rsid w:val="00C70BBF"/>
    <w:rsid w:val="00C728B3"/>
    <w:rsid w:val="00C7297B"/>
    <w:rsid w:val="00C72F03"/>
    <w:rsid w:val="00C73128"/>
    <w:rsid w:val="00C73819"/>
    <w:rsid w:val="00C75F2B"/>
    <w:rsid w:val="00C76026"/>
    <w:rsid w:val="00C76928"/>
    <w:rsid w:val="00C80424"/>
    <w:rsid w:val="00C80946"/>
    <w:rsid w:val="00C80AD7"/>
    <w:rsid w:val="00C80CAA"/>
    <w:rsid w:val="00C81223"/>
    <w:rsid w:val="00C8128C"/>
    <w:rsid w:val="00C815EF"/>
    <w:rsid w:val="00C81B71"/>
    <w:rsid w:val="00C824FA"/>
    <w:rsid w:val="00C826EE"/>
    <w:rsid w:val="00C83A81"/>
    <w:rsid w:val="00C84A0B"/>
    <w:rsid w:val="00C84F6D"/>
    <w:rsid w:val="00C8535B"/>
    <w:rsid w:val="00C86607"/>
    <w:rsid w:val="00C8732C"/>
    <w:rsid w:val="00C877DA"/>
    <w:rsid w:val="00C8798F"/>
    <w:rsid w:val="00C87F22"/>
    <w:rsid w:val="00C93053"/>
    <w:rsid w:val="00C93A4D"/>
    <w:rsid w:val="00C93AC2"/>
    <w:rsid w:val="00C942B0"/>
    <w:rsid w:val="00C957D1"/>
    <w:rsid w:val="00C95F41"/>
    <w:rsid w:val="00C967DC"/>
    <w:rsid w:val="00C96955"/>
    <w:rsid w:val="00C96FA9"/>
    <w:rsid w:val="00CA1988"/>
    <w:rsid w:val="00CA1BDE"/>
    <w:rsid w:val="00CA1D42"/>
    <w:rsid w:val="00CA209D"/>
    <w:rsid w:val="00CA283C"/>
    <w:rsid w:val="00CA2CF0"/>
    <w:rsid w:val="00CA3004"/>
    <w:rsid w:val="00CA32EC"/>
    <w:rsid w:val="00CA356A"/>
    <w:rsid w:val="00CA3971"/>
    <w:rsid w:val="00CA5102"/>
    <w:rsid w:val="00CA545E"/>
    <w:rsid w:val="00CA549A"/>
    <w:rsid w:val="00CA5599"/>
    <w:rsid w:val="00CA58E4"/>
    <w:rsid w:val="00CA5A26"/>
    <w:rsid w:val="00CA6253"/>
    <w:rsid w:val="00CA67A7"/>
    <w:rsid w:val="00CA6989"/>
    <w:rsid w:val="00CA702E"/>
    <w:rsid w:val="00CA7319"/>
    <w:rsid w:val="00CA7AA3"/>
    <w:rsid w:val="00CB0262"/>
    <w:rsid w:val="00CB0C27"/>
    <w:rsid w:val="00CB10D8"/>
    <w:rsid w:val="00CB117F"/>
    <w:rsid w:val="00CB1192"/>
    <w:rsid w:val="00CB168D"/>
    <w:rsid w:val="00CB1B06"/>
    <w:rsid w:val="00CB3697"/>
    <w:rsid w:val="00CB3A39"/>
    <w:rsid w:val="00CB3A54"/>
    <w:rsid w:val="00CB3E48"/>
    <w:rsid w:val="00CB41DD"/>
    <w:rsid w:val="00CB509A"/>
    <w:rsid w:val="00CB59A4"/>
    <w:rsid w:val="00CB5A77"/>
    <w:rsid w:val="00CB5BA3"/>
    <w:rsid w:val="00CB5F29"/>
    <w:rsid w:val="00CB63C0"/>
    <w:rsid w:val="00CB75D0"/>
    <w:rsid w:val="00CB7845"/>
    <w:rsid w:val="00CB7E42"/>
    <w:rsid w:val="00CC12F6"/>
    <w:rsid w:val="00CC18C3"/>
    <w:rsid w:val="00CC1AE8"/>
    <w:rsid w:val="00CC24A4"/>
    <w:rsid w:val="00CC2EE9"/>
    <w:rsid w:val="00CC308C"/>
    <w:rsid w:val="00CC33BC"/>
    <w:rsid w:val="00CC3CB9"/>
    <w:rsid w:val="00CC3F31"/>
    <w:rsid w:val="00CC4625"/>
    <w:rsid w:val="00CC47F8"/>
    <w:rsid w:val="00CC4A8F"/>
    <w:rsid w:val="00CC779B"/>
    <w:rsid w:val="00CC7FA8"/>
    <w:rsid w:val="00CD0D2B"/>
    <w:rsid w:val="00CD0E15"/>
    <w:rsid w:val="00CD102D"/>
    <w:rsid w:val="00CD13F4"/>
    <w:rsid w:val="00CD2091"/>
    <w:rsid w:val="00CD240E"/>
    <w:rsid w:val="00CD2676"/>
    <w:rsid w:val="00CD4886"/>
    <w:rsid w:val="00CD4E32"/>
    <w:rsid w:val="00CD5F7F"/>
    <w:rsid w:val="00CD62DC"/>
    <w:rsid w:val="00CD637A"/>
    <w:rsid w:val="00CD6688"/>
    <w:rsid w:val="00CD6F1B"/>
    <w:rsid w:val="00CD7208"/>
    <w:rsid w:val="00CD7DA3"/>
    <w:rsid w:val="00CE01BD"/>
    <w:rsid w:val="00CE09A4"/>
    <w:rsid w:val="00CE258B"/>
    <w:rsid w:val="00CE2DB8"/>
    <w:rsid w:val="00CE326C"/>
    <w:rsid w:val="00CE3D9A"/>
    <w:rsid w:val="00CE4293"/>
    <w:rsid w:val="00CE4407"/>
    <w:rsid w:val="00CE45AA"/>
    <w:rsid w:val="00CE4698"/>
    <w:rsid w:val="00CE475B"/>
    <w:rsid w:val="00CE5A19"/>
    <w:rsid w:val="00CE6046"/>
    <w:rsid w:val="00CE70C6"/>
    <w:rsid w:val="00CE72E4"/>
    <w:rsid w:val="00CE7311"/>
    <w:rsid w:val="00CE766A"/>
    <w:rsid w:val="00CF0A85"/>
    <w:rsid w:val="00CF1364"/>
    <w:rsid w:val="00CF1449"/>
    <w:rsid w:val="00CF188B"/>
    <w:rsid w:val="00CF1D94"/>
    <w:rsid w:val="00CF2635"/>
    <w:rsid w:val="00CF2E1F"/>
    <w:rsid w:val="00CF3707"/>
    <w:rsid w:val="00CF3947"/>
    <w:rsid w:val="00CF3C5C"/>
    <w:rsid w:val="00CF487F"/>
    <w:rsid w:val="00CF520D"/>
    <w:rsid w:val="00CF67B9"/>
    <w:rsid w:val="00CF6DE4"/>
    <w:rsid w:val="00CF701B"/>
    <w:rsid w:val="00CF7DBC"/>
    <w:rsid w:val="00D0140F"/>
    <w:rsid w:val="00D01E10"/>
    <w:rsid w:val="00D02A21"/>
    <w:rsid w:val="00D02F79"/>
    <w:rsid w:val="00D032E0"/>
    <w:rsid w:val="00D0338D"/>
    <w:rsid w:val="00D03A9F"/>
    <w:rsid w:val="00D03D41"/>
    <w:rsid w:val="00D0539A"/>
    <w:rsid w:val="00D05E13"/>
    <w:rsid w:val="00D06696"/>
    <w:rsid w:val="00D06703"/>
    <w:rsid w:val="00D06921"/>
    <w:rsid w:val="00D069EC"/>
    <w:rsid w:val="00D075A2"/>
    <w:rsid w:val="00D0782E"/>
    <w:rsid w:val="00D0787A"/>
    <w:rsid w:val="00D07A06"/>
    <w:rsid w:val="00D10D63"/>
    <w:rsid w:val="00D12E08"/>
    <w:rsid w:val="00D12FCD"/>
    <w:rsid w:val="00D131F3"/>
    <w:rsid w:val="00D133EC"/>
    <w:rsid w:val="00D13555"/>
    <w:rsid w:val="00D136C5"/>
    <w:rsid w:val="00D1408B"/>
    <w:rsid w:val="00D14155"/>
    <w:rsid w:val="00D14286"/>
    <w:rsid w:val="00D14A21"/>
    <w:rsid w:val="00D14CAE"/>
    <w:rsid w:val="00D14FA4"/>
    <w:rsid w:val="00D14FEA"/>
    <w:rsid w:val="00D157F9"/>
    <w:rsid w:val="00D16C1E"/>
    <w:rsid w:val="00D17497"/>
    <w:rsid w:val="00D20AFF"/>
    <w:rsid w:val="00D2259B"/>
    <w:rsid w:val="00D2297B"/>
    <w:rsid w:val="00D2323E"/>
    <w:rsid w:val="00D23DB9"/>
    <w:rsid w:val="00D2433A"/>
    <w:rsid w:val="00D2456F"/>
    <w:rsid w:val="00D2655C"/>
    <w:rsid w:val="00D2663B"/>
    <w:rsid w:val="00D2693B"/>
    <w:rsid w:val="00D27AE4"/>
    <w:rsid w:val="00D27D06"/>
    <w:rsid w:val="00D27D73"/>
    <w:rsid w:val="00D27E68"/>
    <w:rsid w:val="00D30278"/>
    <w:rsid w:val="00D305F8"/>
    <w:rsid w:val="00D311DC"/>
    <w:rsid w:val="00D3153A"/>
    <w:rsid w:val="00D31D61"/>
    <w:rsid w:val="00D331C7"/>
    <w:rsid w:val="00D3390C"/>
    <w:rsid w:val="00D3394E"/>
    <w:rsid w:val="00D349BA"/>
    <w:rsid w:val="00D34DAC"/>
    <w:rsid w:val="00D35E10"/>
    <w:rsid w:val="00D35F00"/>
    <w:rsid w:val="00D369A9"/>
    <w:rsid w:val="00D36D42"/>
    <w:rsid w:val="00D36ED0"/>
    <w:rsid w:val="00D372B8"/>
    <w:rsid w:val="00D37774"/>
    <w:rsid w:val="00D404FA"/>
    <w:rsid w:val="00D40A3F"/>
    <w:rsid w:val="00D40CDF"/>
    <w:rsid w:val="00D40DC3"/>
    <w:rsid w:val="00D41AB6"/>
    <w:rsid w:val="00D41DE5"/>
    <w:rsid w:val="00D43399"/>
    <w:rsid w:val="00D433CA"/>
    <w:rsid w:val="00D43D9D"/>
    <w:rsid w:val="00D43DF9"/>
    <w:rsid w:val="00D4409A"/>
    <w:rsid w:val="00D44478"/>
    <w:rsid w:val="00D44B6F"/>
    <w:rsid w:val="00D44CA4"/>
    <w:rsid w:val="00D45121"/>
    <w:rsid w:val="00D4582C"/>
    <w:rsid w:val="00D46604"/>
    <w:rsid w:val="00D47432"/>
    <w:rsid w:val="00D4757B"/>
    <w:rsid w:val="00D5100A"/>
    <w:rsid w:val="00D5112A"/>
    <w:rsid w:val="00D5175B"/>
    <w:rsid w:val="00D53F81"/>
    <w:rsid w:val="00D54376"/>
    <w:rsid w:val="00D5478A"/>
    <w:rsid w:val="00D56379"/>
    <w:rsid w:val="00D56B3C"/>
    <w:rsid w:val="00D602AB"/>
    <w:rsid w:val="00D603A4"/>
    <w:rsid w:val="00D6220B"/>
    <w:rsid w:val="00D6374F"/>
    <w:rsid w:val="00D639EF"/>
    <w:rsid w:val="00D6415F"/>
    <w:rsid w:val="00D64C09"/>
    <w:rsid w:val="00D652AD"/>
    <w:rsid w:val="00D65461"/>
    <w:rsid w:val="00D66DDC"/>
    <w:rsid w:val="00D66F04"/>
    <w:rsid w:val="00D6701F"/>
    <w:rsid w:val="00D67097"/>
    <w:rsid w:val="00D67B41"/>
    <w:rsid w:val="00D67BAF"/>
    <w:rsid w:val="00D71401"/>
    <w:rsid w:val="00D7326A"/>
    <w:rsid w:val="00D742AC"/>
    <w:rsid w:val="00D74C8D"/>
    <w:rsid w:val="00D75892"/>
    <w:rsid w:val="00D75EAE"/>
    <w:rsid w:val="00D76A67"/>
    <w:rsid w:val="00D76CC4"/>
    <w:rsid w:val="00D76D1F"/>
    <w:rsid w:val="00D76EF0"/>
    <w:rsid w:val="00D772A9"/>
    <w:rsid w:val="00D77DFA"/>
    <w:rsid w:val="00D8055E"/>
    <w:rsid w:val="00D8081F"/>
    <w:rsid w:val="00D8160A"/>
    <w:rsid w:val="00D818AA"/>
    <w:rsid w:val="00D83155"/>
    <w:rsid w:val="00D83788"/>
    <w:rsid w:val="00D849FF"/>
    <w:rsid w:val="00D851A8"/>
    <w:rsid w:val="00D8799F"/>
    <w:rsid w:val="00D904A8"/>
    <w:rsid w:val="00D90C17"/>
    <w:rsid w:val="00D92270"/>
    <w:rsid w:val="00D928D8"/>
    <w:rsid w:val="00D936FD"/>
    <w:rsid w:val="00D9408C"/>
    <w:rsid w:val="00D95174"/>
    <w:rsid w:val="00D954CD"/>
    <w:rsid w:val="00D96C9E"/>
    <w:rsid w:val="00D971AE"/>
    <w:rsid w:val="00DA003B"/>
    <w:rsid w:val="00DA18EF"/>
    <w:rsid w:val="00DA1CF0"/>
    <w:rsid w:val="00DA1FB6"/>
    <w:rsid w:val="00DA2151"/>
    <w:rsid w:val="00DA2245"/>
    <w:rsid w:val="00DA2E05"/>
    <w:rsid w:val="00DA32A7"/>
    <w:rsid w:val="00DA4141"/>
    <w:rsid w:val="00DA49B9"/>
    <w:rsid w:val="00DA4C93"/>
    <w:rsid w:val="00DA5E5F"/>
    <w:rsid w:val="00DA5F55"/>
    <w:rsid w:val="00DA6447"/>
    <w:rsid w:val="00DA6648"/>
    <w:rsid w:val="00DA705F"/>
    <w:rsid w:val="00DA70B5"/>
    <w:rsid w:val="00DA7220"/>
    <w:rsid w:val="00DA7304"/>
    <w:rsid w:val="00DA7E5D"/>
    <w:rsid w:val="00DB02B6"/>
    <w:rsid w:val="00DB0DD5"/>
    <w:rsid w:val="00DB0F99"/>
    <w:rsid w:val="00DB14C6"/>
    <w:rsid w:val="00DB16BC"/>
    <w:rsid w:val="00DB1D28"/>
    <w:rsid w:val="00DB2A79"/>
    <w:rsid w:val="00DB4F25"/>
    <w:rsid w:val="00DB5174"/>
    <w:rsid w:val="00DB5CE3"/>
    <w:rsid w:val="00DB5F87"/>
    <w:rsid w:val="00DB6275"/>
    <w:rsid w:val="00DB6704"/>
    <w:rsid w:val="00DB6764"/>
    <w:rsid w:val="00DB7558"/>
    <w:rsid w:val="00DB772A"/>
    <w:rsid w:val="00DC0312"/>
    <w:rsid w:val="00DC0808"/>
    <w:rsid w:val="00DC0EB2"/>
    <w:rsid w:val="00DC1A37"/>
    <w:rsid w:val="00DC2694"/>
    <w:rsid w:val="00DC2901"/>
    <w:rsid w:val="00DC2B4C"/>
    <w:rsid w:val="00DC3FAC"/>
    <w:rsid w:val="00DC4252"/>
    <w:rsid w:val="00DC42D1"/>
    <w:rsid w:val="00DC4FDF"/>
    <w:rsid w:val="00DC5189"/>
    <w:rsid w:val="00DC54BD"/>
    <w:rsid w:val="00DC71A0"/>
    <w:rsid w:val="00DC7F4A"/>
    <w:rsid w:val="00DD005A"/>
    <w:rsid w:val="00DD011A"/>
    <w:rsid w:val="00DD061C"/>
    <w:rsid w:val="00DD0D33"/>
    <w:rsid w:val="00DD0E09"/>
    <w:rsid w:val="00DD1A7D"/>
    <w:rsid w:val="00DD239B"/>
    <w:rsid w:val="00DD2826"/>
    <w:rsid w:val="00DD2E93"/>
    <w:rsid w:val="00DD494A"/>
    <w:rsid w:val="00DD63AA"/>
    <w:rsid w:val="00DD70EB"/>
    <w:rsid w:val="00DD71F6"/>
    <w:rsid w:val="00DD75B8"/>
    <w:rsid w:val="00DD7B66"/>
    <w:rsid w:val="00DE0D78"/>
    <w:rsid w:val="00DE0DD1"/>
    <w:rsid w:val="00DE1F96"/>
    <w:rsid w:val="00DE2981"/>
    <w:rsid w:val="00DE3CD5"/>
    <w:rsid w:val="00DE45B2"/>
    <w:rsid w:val="00DE582C"/>
    <w:rsid w:val="00DE62B6"/>
    <w:rsid w:val="00DF2B64"/>
    <w:rsid w:val="00DF2BFF"/>
    <w:rsid w:val="00DF38B8"/>
    <w:rsid w:val="00DF3CF6"/>
    <w:rsid w:val="00DF4006"/>
    <w:rsid w:val="00DF4E57"/>
    <w:rsid w:val="00DF4E92"/>
    <w:rsid w:val="00DF63C7"/>
    <w:rsid w:val="00DF7128"/>
    <w:rsid w:val="00DF74B0"/>
    <w:rsid w:val="00DF7D9E"/>
    <w:rsid w:val="00E00180"/>
    <w:rsid w:val="00E00CCA"/>
    <w:rsid w:val="00E015FF"/>
    <w:rsid w:val="00E0185D"/>
    <w:rsid w:val="00E025E4"/>
    <w:rsid w:val="00E031CD"/>
    <w:rsid w:val="00E036CB"/>
    <w:rsid w:val="00E04889"/>
    <w:rsid w:val="00E04932"/>
    <w:rsid w:val="00E04A35"/>
    <w:rsid w:val="00E04C01"/>
    <w:rsid w:val="00E05663"/>
    <w:rsid w:val="00E07979"/>
    <w:rsid w:val="00E0799D"/>
    <w:rsid w:val="00E104FA"/>
    <w:rsid w:val="00E11296"/>
    <w:rsid w:val="00E12B72"/>
    <w:rsid w:val="00E12DC0"/>
    <w:rsid w:val="00E14287"/>
    <w:rsid w:val="00E14383"/>
    <w:rsid w:val="00E14A10"/>
    <w:rsid w:val="00E155EF"/>
    <w:rsid w:val="00E16EA3"/>
    <w:rsid w:val="00E17991"/>
    <w:rsid w:val="00E17BCF"/>
    <w:rsid w:val="00E204F6"/>
    <w:rsid w:val="00E20681"/>
    <w:rsid w:val="00E2106D"/>
    <w:rsid w:val="00E2109F"/>
    <w:rsid w:val="00E219D0"/>
    <w:rsid w:val="00E22004"/>
    <w:rsid w:val="00E22D62"/>
    <w:rsid w:val="00E2409A"/>
    <w:rsid w:val="00E249B9"/>
    <w:rsid w:val="00E24B2D"/>
    <w:rsid w:val="00E24C44"/>
    <w:rsid w:val="00E25327"/>
    <w:rsid w:val="00E258A0"/>
    <w:rsid w:val="00E264BD"/>
    <w:rsid w:val="00E26D91"/>
    <w:rsid w:val="00E30239"/>
    <w:rsid w:val="00E30CFF"/>
    <w:rsid w:val="00E31120"/>
    <w:rsid w:val="00E313EF"/>
    <w:rsid w:val="00E32E36"/>
    <w:rsid w:val="00E33A03"/>
    <w:rsid w:val="00E33A1A"/>
    <w:rsid w:val="00E3405E"/>
    <w:rsid w:val="00E343C6"/>
    <w:rsid w:val="00E34A2E"/>
    <w:rsid w:val="00E35399"/>
    <w:rsid w:val="00E353D4"/>
    <w:rsid w:val="00E35937"/>
    <w:rsid w:val="00E35F85"/>
    <w:rsid w:val="00E368D7"/>
    <w:rsid w:val="00E40B92"/>
    <w:rsid w:val="00E40E1C"/>
    <w:rsid w:val="00E4112B"/>
    <w:rsid w:val="00E41138"/>
    <w:rsid w:val="00E425B5"/>
    <w:rsid w:val="00E430CE"/>
    <w:rsid w:val="00E43BDA"/>
    <w:rsid w:val="00E43DDE"/>
    <w:rsid w:val="00E45299"/>
    <w:rsid w:val="00E45A4B"/>
    <w:rsid w:val="00E45DB1"/>
    <w:rsid w:val="00E45E69"/>
    <w:rsid w:val="00E47388"/>
    <w:rsid w:val="00E47466"/>
    <w:rsid w:val="00E47DB6"/>
    <w:rsid w:val="00E5056E"/>
    <w:rsid w:val="00E5087E"/>
    <w:rsid w:val="00E508AF"/>
    <w:rsid w:val="00E50D2F"/>
    <w:rsid w:val="00E52265"/>
    <w:rsid w:val="00E527EA"/>
    <w:rsid w:val="00E53DC0"/>
    <w:rsid w:val="00E53FDE"/>
    <w:rsid w:val="00E54B09"/>
    <w:rsid w:val="00E5591A"/>
    <w:rsid w:val="00E56A37"/>
    <w:rsid w:val="00E56B1B"/>
    <w:rsid w:val="00E57380"/>
    <w:rsid w:val="00E573FC"/>
    <w:rsid w:val="00E57CE0"/>
    <w:rsid w:val="00E60121"/>
    <w:rsid w:val="00E6016D"/>
    <w:rsid w:val="00E601A9"/>
    <w:rsid w:val="00E608B4"/>
    <w:rsid w:val="00E61945"/>
    <w:rsid w:val="00E629BE"/>
    <w:rsid w:val="00E6342B"/>
    <w:rsid w:val="00E63448"/>
    <w:rsid w:val="00E639B0"/>
    <w:rsid w:val="00E64392"/>
    <w:rsid w:val="00E64809"/>
    <w:rsid w:val="00E6481E"/>
    <w:rsid w:val="00E65449"/>
    <w:rsid w:val="00E65785"/>
    <w:rsid w:val="00E65F7A"/>
    <w:rsid w:val="00E6686E"/>
    <w:rsid w:val="00E70679"/>
    <w:rsid w:val="00E71354"/>
    <w:rsid w:val="00E713A4"/>
    <w:rsid w:val="00E71466"/>
    <w:rsid w:val="00E71B88"/>
    <w:rsid w:val="00E71CC4"/>
    <w:rsid w:val="00E72864"/>
    <w:rsid w:val="00E73083"/>
    <w:rsid w:val="00E75969"/>
    <w:rsid w:val="00E75DC9"/>
    <w:rsid w:val="00E7637E"/>
    <w:rsid w:val="00E77870"/>
    <w:rsid w:val="00E8110D"/>
    <w:rsid w:val="00E813E0"/>
    <w:rsid w:val="00E81893"/>
    <w:rsid w:val="00E8331F"/>
    <w:rsid w:val="00E84F5F"/>
    <w:rsid w:val="00E854D4"/>
    <w:rsid w:val="00E85D27"/>
    <w:rsid w:val="00E86376"/>
    <w:rsid w:val="00E868DA"/>
    <w:rsid w:val="00E870D7"/>
    <w:rsid w:val="00E87EBF"/>
    <w:rsid w:val="00E905E5"/>
    <w:rsid w:val="00E9082E"/>
    <w:rsid w:val="00E90897"/>
    <w:rsid w:val="00E90E41"/>
    <w:rsid w:val="00E91D3A"/>
    <w:rsid w:val="00E91D89"/>
    <w:rsid w:val="00E923A9"/>
    <w:rsid w:val="00E92EF7"/>
    <w:rsid w:val="00E9388F"/>
    <w:rsid w:val="00E93ED5"/>
    <w:rsid w:val="00E94EAA"/>
    <w:rsid w:val="00E955A6"/>
    <w:rsid w:val="00E95B7D"/>
    <w:rsid w:val="00E95F6A"/>
    <w:rsid w:val="00E96626"/>
    <w:rsid w:val="00E96A20"/>
    <w:rsid w:val="00E96CD2"/>
    <w:rsid w:val="00E9737F"/>
    <w:rsid w:val="00EA04D6"/>
    <w:rsid w:val="00EA0DE7"/>
    <w:rsid w:val="00EA0E2D"/>
    <w:rsid w:val="00EA3600"/>
    <w:rsid w:val="00EA59F9"/>
    <w:rsid w:val="00EA5F0D"/>
    <w:rsid w:val="00EA6379"/>
    <w:rsid w:val="00EA6AAB"/>
    <w:rsid w:val="00EA77BD"/>
    <w:rsid w:val="00EB0533"/>
    <w:rsid w:val="00EB0620"/>
    <w:rsid w:val="00EB1131"/>
    <w:rsid w:val="00EB2002"/>
    <w:rsid w:val="00EB3164"/>
    <w:rsid w:val="00EB3E3E"/>
    <w:rsid w:val="00EB51E8"/>
    <w:rsid w:val="00EB57B7"/>
    <w:rsid w:val="00EB6793"/>
    <w:rsid w:val="00EB6E08"/>
    <w:rsid w:val="00EB708D"/>
    <w:rsid w:val="00EB7697"/>
    <w:rsid w:val="00EB79D5"/>
    <w:rsid w:val="00EB7CBF"/>
    <w:rsid w:val="00EC0DB2"/>
    <w:rsid w:val="00EC15B3"/>
    <w:rsid w:val="00EC28FE"/>
    <w:rsid w:val="00EC2B1E"/>
    <w:rsid w:val="00EC3BF5"/>
    <w:rsid w:val="00EC42FD"/>
    <w:rsid w:val="00EC4AFD"/>
    <w:rsid w:val="00EC5DC5"/>
    <w:rsid w:val="00EC5FF2"/>
    <w:rsid w:val="00EC6398"/>
    <w:rsid w:val="00EC698B"/>
    <w:rsid w:val="00EC76F0"/>
    <w:rsid w:val="00EC7C44"/>
    <w:rsid w:val="00ED04B5"/>
    <w:rsid w:val="00ED05F7"/>
    <w:rsid w:val="00ED0D41"/>
    <w:rsid w:val="00ED1CA5"/>
    <w:rsid w:val="00ED1E77"/>
    <w:rsid w:val="00ED259A"/>
    <w:rsid w:val="00ED2D3F"/>
    <w:rsid w:val="00ED303B"/>
    <w:rsid w:val="00ED3BBC"/>
    <w:rsid w:val="00ED44E3"/>
    <w:rsid w:val="00ED4DB3"/>
    <w:rsid w:val="00ED5BF2"/>
    <w:rsid w:val="00ED5DCB"/>
    <w:rsid w:val="00ED6552"/>
    <w:rsid w:val="00ED7C52"/>
    <w:rsid w:val="00EE15FC"/>
    <w:rsid w:val="00EE1FA5"/>
    <w:rsid w:val="00EE20BC"/>
    <w:rsid w:val="00EE2D3F"/>
    <w:rsid w:val="00EE4CB3"/>
    <w:rsid w:val="00EE6082"/>
    <w:rsid w:val="00EE647C"/>
    <w:rsid w:val="00EE75EA"/>
    <w:rsid w:val="00EE7F36"/>
    <w:rsid w:val="00EF0109"/>
    <w:rsid w:val="00EF1212"/>
    <w:rsid w:val="00EF1FF8"/>
    <w:rsid w:val="00EF23CE"/>
    <w:rsid w:val="00EF4A03"/>
    <w:rsid w:val="00EF6602"/>
    <w:rsid w:val="00EF68A2"/>
    <w:rsid w:val="00EF7575"/>
    <w:rsid w:val="00EF789B"/>
    <w:rsid w:val="00F01146"/>
    <w:rsid w:val="00F01782"/>
    <w:rsid w:val="00F02AEA"/>
    <w:rsid w:val="00F02D13"/>
    <w:rsid w:val="00F03570"/>
    <w:rsid w:val="00F03DF5"/>
    <w:rsid w:val="00F03E61"/>
    <w:rsid w:val="00F04459"/>
    <w:rsid w:val="00F04559"/>
    <w:rsid w:val="00F052A0"/>
    <w:rsid w:val="00F05E7A"/>
    <w:rsid w:val="00F0657E"/>
    <w:rsid w:val="00F07178"/>
    <w:rsid w:val="00F10558"/>
    <w:rsid w:val="00F10A91"/>
    <w:rsid w:val="00F1117B"/>
    <w:rsid w:val="00F1125E"/>
    <w:rsid w:val="00F126D8"/>
    <w:rsid w:val="00F12CF4"/>
    <w:rsid w:val="00F17209"/>
    <w:rsid w:val="00F17340"/>
    <w:rsid w:val="00F1794E"/>
    <w:rsid w:val="00F17C4A"/>
    <w:rsid w:val="00F200AE"/>
    <w:rsid w:val="00F20F5E"/>
    <w:rsid w:val="00F21DA4"/>
    <w:rsid w:val="00F22125"/>
    <w:rsid w:val="00F2236E"/>
    <w:rsid w:val="00F22D29"/>
    <w:rsid w:val="00F22DBB"/>
    <w:rsid w:val="00F22E68"/>
    <w:rsid w:val="00F23804"/>
    <w:rsid w:val="00F239A6"/>
    <w:rsid w:val="00F23F4A"/>
    <w:rsid w:val="00F247C0"/>
    <w:rsid w:val="00F247F7"/>
    <w:rsid w:val="00F25E03"/>
    <w:rsid w:val="00F260CF"/>
    <w:rsid w:val="00F26222"/>
    <w:rsid w:val="00F26E26"/>
    <w:rsid w:val="00F27300"/>
    <w:rsid w:val="00F30ABC"/>
    <w:rsid w:val="00F3205D"/>
    <w:rsid w:val="00F33E68"/>
    <w:rsid w:val="00F34B5F"/>
    <w:rsid w:val="00F3557A"/>
    <w:rsid w:val="00F363D9"/>
    <w:rsid w:val="00F37892"/>
    <w:rsid w:val="00F40610"/>
    <w:rsid w:val="00F41AAB"/>
    <w:rsid w:val="00F4226F"/>
    <w:rsid w:val="00F42EA8"/>
    <w:rsid w:val="00F44013"/>
    <w:rsid w:val="00F4459F"/>
    <w:rsid w:val="00F446CB"/>
    <w:rsid w:val="00F44D2D"/>
    <w:rsid w:val="00F456F4"/>
    <w:rsid w:val="00F476A4"/>
    <w:rsid w:val="00F512BA"/>
    <w:rsid w:val="00F51902"/>
    <w:rsid w:val="00F52BA3"/>
    <w:rsid w:val="00F53291"/>
    <w:rsid w:val="00F53626"/>
    <w:rsid w:val="00F5368B"/>
    <w:rsid w:val="00F53FEB"/>
    <w:rsid w:val="00F54DD3"/>
    <w:rsid w:val="00F55BCC"/>
    <w:rsid w:val="00F55C20"/>
    <w:rsid w:val="00F565A5"/>
    <w:rsid w:val="00F5710C"/>
    <w:rsid w:val="00F57203"/>
    <w:rsid w:val="00F57C78"/>
    <w:rsid w:val="00F60CC0"/>
    <w:rsid w:val="00F60E3A"/>
    <w:rsid w:val="00F63666"/>
    <w:rsid w:val="00F6380B"/>
    <w:rsid w:val="00F63D0E"/>
    <w:rsid w:val="00F645AC"/>
    <w:rsid w:val="00F64739"/>
    <w:rsid w:val="00F6520E"/>
    <w:rsid w:val="00F666D1"/>
    <w:rsid w:val="00F7083B"/>
    <w:rsid w:val="00F716C8"/>
    <w:rsid w:val="00F71BA5"/>
    <w:rsid w:val="00F72482"/>
    <w:rsid w:val="00F72FA8"/>
    <w:rsid w:val="00F73429"/>
    <w:rsid w:val="00F7350A"/>
    <w:rsid w:val="00F736DD"/>
    <w:rsid w:val="00F73CB9"/>
    <w:rsid w:val="00F73CE5"/>
    <w:rsid w:val="00F7413C"/>
    <w:rsid w:val="00F75403"/>
    <w:rsid w:val="00F75FB3"/>
    <w:rsid w:val="00F75FBF"/>
    <w:rsid w:val="00F766A7"/>
    <w:rsid w:val="00F76922"/>
    <w:rsid w:val="00F76F97"/>
    <w:rsid w:val="00F77798"/>
    <w:rsid w:val="00F77BB2"/>
    <w:rsid w:val="00F80942"/>
    <w:rsid w:val="00F81C54"/>
    <w:rsid w:val="00F8220F"/>
    <w:rsid w:val="00F829C1"/>
    <w:rsid w:val="00F82CB6"/>
    <w:rsid w:val="00F82FAC"/>
    <w:rsid w:val="00F84C92"/>
    <w:rsid w:val="00F85139"/>
    <w:rsid w:val="00F855E5"/>
    <w:rsid w:val="00F85642"/>
    <w:rsid w:val="00F857AD"/>
    <w:rsid w:val="00F85BE6"/>
    <w:rsid w:val="00F86D4B"/>
    <w:rsid w:val="00F874D4"/>
    <w:rsid w:val="00F8791C"/>
    <w:rsid w:val="00F901F2"/>
    <w:rsid w:val="00F90692"/>
    <w:rsid w:val="00F90E5F"/>
    <w:rsid w:val="00F91140"/>
    <w:rsid w:val="00F91D8F"/>
    <w:rsid w:val="00F92102"/>
    <w:rsid w:val="00F92B06"/>
    <w:rsid w:val="00F9322E"/>
    <w:rsid w:val="00F932EA"/>
    <w:rsid w:val="00F935E1"/>
    <w:rsid w:val="00F938B2"/>
    <w:rsid w:val="00F9553D"/>
    <w:rsid w:val="00F95CAD"/>
    <w:rsid w:val="00F96398"/>
    <w:rsid w:val="00F96564"/>
    <w:rsid w:val="00F96E1F"/>
    <w:rsid w:val="00F976FF"/>
    <w:rsid w:val="00FA09D0"/>
    <w:rsid w:val="00FA11C6"/>
    <w:rsid w:val="00FA1B62"/>
    <w:rsid w:val="00FA3452"/>
    <w:rsid w:val="00FA5794"/>
    <w:rsid w:val="00FA5EF4"/>
    <w:rsid w:val="00FA5FED"/>
    <w:rsid w:val="00FA6B3D"/>
    <w:rsid w:val="00FA6F87"/>
    <w:rsid w:val="00FA74D8"/>
    <w:rsid w:val="00FB09BF"/>
    <w:rsid w:val="00FB1027"/>
    <w:rsid w:val="00FB2EF8"/>
    <w:rsid w:val="00FB3EDA"/>
    <w:rsid w:val="00FB408E"/>
    <w:rsid w:val="00FB4635"/>
    <w:rsid w:val="00FB46C4"/>
    <w:rsid w:val="00FB4969"/>
    <w:rsid w:val="00FB5949"/>
    <w:rsid w:val="00FB5B9F"/>
    <w:rsid w:val="00FB605C"/>
    <w:rsid w:val="00FB6B78"/>
    <w:rsid w:val="00FB73A3"/>
    <w:rsid w:val="00FB78CD"/>
    <w:rsid w:val="00FB7C90"/>
    <w:rsid w:val="00FB7F70"/>
    <w:rsid w:val="00FC0150"/>
    <w:rsid w:val="00FC099B"/>
    <w:rsid w:val="00FC1671"/>
    <w:rsid w:val="00FC2C19"/>
    <w:rsid w:val="00FC33E5"/>
    <w:rsid w:val="00FC46B7"/>
    <w:rsid w:val="00FC4B12"/>
    <w:rsid w:val="00FC4E45"/>
    <w:rsid w:val="00FC5FBD"/>
    <w:rsid w:val="00FC6772"/>
    <w:rsid w:val="00FC76EB"/>
    <w:rsid w:val="00FD1508"/>
    <w:rsid w:val="00FD162F"/>
    <w:rsid w:val="00FD17B0"/>
    <w:rsid w:val="00FD1C74"/>
    <w:rsid w:val="00FD1FC2"/>
    <w:rsid w:val="00FD20F1"/>
    <w:rsid w:val="00FD3CEE"/>
    <w:rsid w:val="00FD3E7E"/>
    <w:rsid w:val="00FD3F29"/>
    <w:rsid w:val="00FD4813"/>
    <w:rsid w:val="00FD4E85"/>
    <w:rsid w:val="00FD4EF4"/>
    <w:rsid w:val="00FD68F3"/>
    <w:rsid w:val="00FD7B1D"/>
    <w:rsid w:val="00FD7D24"/>
    <w:rsid w:val="00FE08E1"/>
    <w:rsid w:val="00FE0B2A"/>
    <w:rsid w:val="00FE0E27"/>
    <w:rsid w:val="00FE139C"/>
    <w:rsid w:val="00FE1423"/>
    <w:rsid w:val="00FE1DCB"/>
    <w:rsid w:val="00FE2385"/>
    <w:rsid w:val="00FE2B39"/>
    <w:rsid w:val="00FE420B"/>
    <w:rsid w:val="00FE46E3"/>
    <w:rsid w:val="00FE4822"/>
    <w:rsid w:val="00FE5429"/>
    <w:rsid w:val="00FE6E98"/>
    <w:rsid w:val="00FE7B0B"/>
    <w:rsid w:val="00FF03AA"/>
    <w:rsid w:val="00FF0697"/>
    <w:rsid w:val="00FF0E33"/>
    <w:rsid w:val="00FF24F3"/>
    <w:rsid w:val="00FF30E6"/>
    <w:rsid w:val="00FF36B0"/>
    <w:rsid w:val="00FF475D"/>
    <w:rsid w:val="00FF48FA"/>
    <w:rsid w:val="00FF5724"/>
    <w:rsid w:val="00FF57FB"/>
    <w:rsid w:val="00FF63C3"/>
    <w:rsid w:val="00FF67AD"/>
    <w:rsid w:val="00FF7724"/>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AD6C11"/>
  <w15:docId w15:val="{FF66F53F-D4C2-4B6F-B253-189168CA7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rsid w:val="00D43DF9"/>
    <w:pPr>
      <w:spacing w:after="0" w:line="276" w:lineRule="auto"/>
    </w:pPr>
    <w:rPr>
      <w:rFonts w:ascii="Times New Roman" w:hAnsi="Times New Roman"/>
      <w:sz w:val="28"/>
    </w:rPr>
  </w:style>
  <w:style w:type="paragraph" w:styleId="12">
    <w:name w:val="heading 1"/>
    <w:basedOn w:val="a2"/>
    <w:next w:val="a2"/>
    <w:link w:val="13"/>
    <w:uiPriority w:val="9"/>
    <w:rsid w:val="00D43DF9"/>
    <w:pPr>
      <w:keepNext/>
      <w:keepLines/>
      <w:numPr>
        <w:numId w:val="2"/>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2"/>
    <w:next w:val="a2"/>
    <w:link w:val="21"/>
    <w:uiPriority w:val="9"/>
    <w:unhideWhenUsed/>
    <w:rsid w:val="00D43DF9"/>
    <w:pPr>
      <w:keepNext/>
      <w:keepLines/>
      <w:numPr>
        <w:ilvl w:val="1"/>
        <w:numId w:val="2"/>
      </w:numPr>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semiHidden/>
    <w:unhideWhenUsed/>
    <w:rsid w:val="00D43DF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2"/>
    <w:next w:val="a2"/>
    <w:link w:val="40"/>
    <w:uiPriority w:val="9"/>
    <w:semiHidden/>
    <w:unhideWhenUsed/>
    <w:qFormat/>
    <w:rsid w:val="00D43DF9"/>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uiPriority w:val="9"/>
    <w:semiHidden/>
    <w:unhideWhenUsed/>
    <w:qFormat/>
    <w:rsid w:val="00D43DF9"/>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uiPriority w:val="9"/>
    <w:semiHidden/>
    <w:unhideWhenUsed/>
    <w:qFormat/>
    <w:rsid w:val="002165F3"/>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2"/>
    <w:next w:val="a2"/>
    <w:link w:val="70"/>
    <w:uiPriority w:val="9"/>
    <w:semiHidden/>
    <w:unhideWhenUsed/>
    <w:qFormat/>
    <w:rsid w:val="002165F3"/>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Заголовок 1 Знак"/>
    <w:basedOn w:val="a3"/>
    <w:link w:val="12"/>
    <w:uiPriority w:val="9"/>
    <w:rsid w:val="00D43DF9"/>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3"/>
    <w:link w:val="20"/>
    <w:uiPriority w:val="9"/>
    <w:rsid w:val="00D43DF9"/>
    <w:rPr>
      <w:rFonts w:asciiTheme="majorHAnsi" w:eastAsiaTheme="majorEastAsia" w:hAnsiTheme="majorHAnsi" w:cstheme="majorBidi"/>
      <w:color w:val="2E74B5" w:themeColor="accent1" w:themeShade="BF"/>
      <w:sz w:val="26"/>
      <w:szCs w:val="26"/>
    </w:rPr>
  </w:style>
  <w:style w:type="paragraph" w:customStyle="1" w:styleId="GOSTH1">
    <w:name w:val="GOST_H1"/>
    <w:basedOn w:val="GOSTHService"/>
    <w:next w:val="GOSTBody"/>
    <w:qFormat/>
    <w:rsid w:val="002E50DD"/>
    <w:pPr>
      <w:pageBreakBefore/>
      <w:numPr>
        <w:numId w:val="5"/>
      </w:numPr>
      <w:spacing w:before="240" w:after="240"/>
      <w:outlineLvl w:val="0"/>
    </w:pPr>
    <w:rPr>
      <w:b/>
      <w:sz w:val="24"/>
    </w:rPr>
  </w:style>
  <w:style w:type="paragraph" w:customStyle="1" w:styleId="GOSTBody">
    <w:name w:val="GOST_Body"/>
    <w:basedOn w:val="a2"/>
    <w:qFormat/>
    <w:rsid w:val="00C1009F"/>
    <w:pPr>
      <w:ind w:firstLine="709"/>
      <w:jc w:val="both"/>
    </w:pPr>
    <w:rPr>
      <w:rFonts w:cs="Times New Roman"/>
      <w:sz w:val="24"/>
    </w:rPr>
  </w:style>
  <w:style w:type="paragraph" w:customStyle="1" w:styleId="GOSTH2">
    <w:name w:val="GOST_H2"/>
    <w:basedOn w:val="GOSTHService"/>
    <w:next w:val="GOSTBody"/>
    <w:qFormat/>
    <w:rsid w:val="00C1009F"/>
    <w:pPr>
      <w:numPr>
        <w:ilvl w:val="1"/>
        <w:numId w:val="5"/>
      </w:numPr>
      <w:tabs>
        <w:tab w:val="left" w:pos="709"/>
      </w:tabs>
      <w:spacing w:before="240" w:after="120"/>
      <w:ind w:left="357"/>
      <w:outlineLvl w:val="1"/>
    </w:pPr>
    <w:rPr>
      <w:b/>
      <w:color w:val="000000" w:themeColor="text1"/>
      <w:sz w:val="24"/>
    </w:rPr>
  </w:style>
  <w:style w:type="paragraph" w:customStyle="1" w:styleId="GOSTTbBody">
    <w:name w:val="GOST_Tb_Body"/>
    <w:basedOn w:val="GOSTBody"/>
    <w:qFormat/>
    <w:rsid w:val="00D43DF9"/>
    <w:pPr>
      <w:ind w:firstLine="0"/>
    </w:pPr>
    <w:rPr>
      <w:sz w:val="22"/>
    </w:rPr>
  </w:style>
  <w:style w:type="paragraph" w:customStyle="1" w:styleId="GOSTMarkListL1">
    <w:name w:val="GOST_MarkList_L1"/>
    <w:basedOn w:val="GOSTBody"/>
    <w:qFormat/>
    <w:rsid w:val="00D43DF9"/>
    <w:pPr>
      <w:keepLines/>
      <w:numPr>
        <w:numId w:val="3"/>
      </w:numPr>
      <w:contextualSpacing/>
    </w:pPr>
    <w:rPr>
      <w:rFonts w:eastAsia="Calibri"/>
    </w:rPr>
  </w:style>
  <w:style w:type="paragraph" w:customStyle="1" w:styleId="GOSTMarkListL2">
    <w:name w:val="GOST_MarkList_L2"/>
    <w:basedOn w:val="GOSTBody"/>
    <w:qFormat/>
    <w:rsid w:val="00D43DF9"/>
    <w:pPr>
      <w:keepLines/>
      <w:numPr>
        <w:numId w:val="6"/>
      </w:numPr>
      <w:contextualSpacing/>
    </w:pPr>
  </w:style>
  <w:style w:type="paragraph" w:customStyle="1" w:styleId="GOSTTbH">
    <w:name w:val="GOST_Tb_H"/>
    <w:basedOn w:val="GOSTTbBody"/>
    <w:next w:val="GOSTTbBody"/>
    <w:autoRedefine/>
    <w:qFormat/>
    <w:rsid w:val="00D43DF9"/>
    <w:pPr>
      <w:keepNext/>
      <w:jc w:val="center"/>
    </w:pPr>
    <w:rPr>
      <w:b/>
      <w:sz w:val="24"/>
    </w:rPr>
  </w:style>
  <w:style w:type="table" w:styleId="a6">
    <w:name w:val="Table Grid"/>
    <w:basedOn w:val="a4"/>
    <w:uiPriority w:val="39"/>
    <w:rsid w:val="000D0F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OSTTbMarkListL1">
    <w:name w:val="GOST_Tb_MarkList_L1"/>
    <w:basedOn w:val="GOSTTbBody"/>
    <w:qFormat/>
    <w:rsid w:val="00D43DF9"/>
    <w:pPr>
      <w:numPr>
        <w:numId w:val="9"/>
      </w:numPr>
    </w:pPr>
  </w:style>
  <w:style w:type="paragraph" w:customStyle="1" w:styleId="GOSTTbMarkListL2">
    <w:name w:val="GOST_Tb_MarkList_L2"/>
    <w:basedOn w:val="GOSTTbBody"/>
    <w:qFormat/>
    <w:rsid w:val="00D43DF9"/>
    <w:pPr>
      <w:numPr>
        <w:numId w:val="31"/>
      </w:numPr>
    </w:pPr>
  </w:style>
  <w:style w:type="paragraph" w:customStyle="1" w:styleId="GOSTTbNomListL1">
    <w:name w:val="GOST_Tb_NomList_L1"/>
    <w:basedOn w:val="GOSTTbBody"/>
    <w:qFormat/>
    <w:rsid w:val="00D43DF9"/>
    <w:pPr>
      <w:numPr>
        <w:numId w:val="33"/>
      </w:numPr>
      <w:contextualSpacing/>
    </w:pPr>
  </w:style>
  <w:style w:type="paragraph" w:customStyle="1" w:styleId="GOSTTbNomListL2">
    <w:name w:val="GOST_Tb_NomList_L2"/>
    <w:basedOn w:val="GOSTTbBody"/>
    <w:qFormat/>
    <w:rsid w:val="00D43DF9"/>
    <w:pPr>
      <w:numPr>
        <w:ilvl w:val="1"/>
        <w:numId w:val="33"/>
      </w:numPr>
      <w:contextualSpacing/>
    </w:pPr>
  </w:style>
  <w:style w:type="paragraph" w:customStyle="1" w:styleId="GOSTTbName">
    <w:name w:val="GOST_Tb_Name"/>
    <w:basedOn w:val="GOSTBody"/>
    <w:next w:val="GOSTBody"/>
    <w:qFormat/>
    <w:rsid w:val="00D43DF9"/>
    <w:pPr>
      <w:keepNext/>
      <w:keepLines/>
      <w:numPr>
        <w:numId w:val="29"/>
      </w:numPr>
      <w:spacing w:before="120"/>
      <w:jc w:val="right"/>
    </w:pPr>
    <w:rPr>
      <w:b/>
    </w:rPr>
  </w:style>
  <w:style w:type="paragraph" w:customStyle="1" w:styleId="GOSTPic">
    <w:name w:val="GOST_Pic"/>
    <w:basedOn w:val="GOSTBody"/>
    <w:next w:val="GOSTPicName"/>
    <w:qFormat/>
    <w:rsid w:val="00D43DF9"/>
    <w:pPr>
      <w:keepNext/>
      <w:spacing w:before="120"/>
      <w:ind w:firstLine="0"/>
      <w:jc w:val="center"/>
    </w:pPr>
    <w:rPr>
      <w:lang w:val="en-US"/>
    </w:rPr>
  </w:style>
  <w:style w:type="paragraph" w:customStyle="1" w:styleId="GOSTPicName">
    <w:name w:val="GOST_PicName"/>
    <w:basedOn w:val="GOSTBody"/>
    <w:next w:val="GOSTBody"/>
    <w:qFormat/>
    <w:rsid w:val="00F829C1"/>
    <w:pPr>
      <w:keepLines/>
      <w:numPr>
        <w:numId w:val="1"/>
      </w:numPr>
      <w:spacing w:after="120"/>
      <w:ind w:left="0" w:firstLine="0"/>
      <w:jc w:val="center"/>
    </w:pPr>
  </w:style>
  <w:style w:type="paragraph" w:customStyle="1" w:styleId="GOSTTitCustomer">
    <w:name w:val="GOST_Tit_Customer"/>
    <w:basedOn w:val="GOSTTitService"/>
    <w:next w:val="GOSTBody"/>
    <w:qFormat/>
    <w:rsid w:val="00D43DF9"/>
    <w:pPr>
      <w:jc w:val="center"/>
    </w:pPr>
    <w:rPr>
      <w:caps/>
    </w:rPr>
  </w:style>
  <w:style w:type="paragraph" w:customStyle="1" w:styleId="GOSTTitCommith">
    <w:name w:val="GOST_Tit_Commit_h"/>
    <w:basedOn w:val="GOSTTitService"/>
    <w:next w:val="GOSTBody"/>
    <w:qFormat/>
    <w:rsid w:val="00D43DF9"/>
    <w:pPr>
      <w:spacing w:line="240" w:lineRule="auto"/>
    </w:pPr>
    <w:rPr>
      <w:b/>
      <w:caps/>
      <w:sz w:val="32"/>
    </w:rPr>
  </w:style>
  <w:style w:type="paragraph" w:customStyle="1" w:styleId="GOSTTitCommit">
    <w:name w:val="GOST_Tit_Commit"/>
    <w:basedOn w:val="a2"/>
    <w:next w:val="GOSTBody"/>
    <w:qFormat/>
    <w:rsid w:val="00D43DF9"/>
    <w:pPr>
      <w:spacing w:line="240" w:lineRule="auto"/>
    </w:pPr>
  </w:style>
  <w:style w:type="paragraph" w:customStyle="1" w:styleId="GOSTTitMain">
    <w:name w:val="GOST_Tit_Main"/>
    <w:basedOn w:val="GOSTTitService"/>
    <w:next w:val="GOSTBody"/>
    <w:qFormat/>
    <w:rsid w:val="00C1009F"/>
    <w:pPr>
      <w:spacing w:line="240" w:lineRule="auto"/>
      <w:jc w:val="center"/>
    </w:pPr>
    <w:rPr>
      <w:b/>
    </w:rPr>
  </w:style>
  <w:style w:type="paragraph" w:customStyle="1" w:styleId="GOSTTitSheetNomber">
    <w:name w:val="GOST_Tit_SheetNomber"/>
    <w:basedOn w:val="GOSTTitService"/>
    <w:next w:val="GOSTBody"/>
    <w:qFormat/>
    <w:rsid w:val="00C1009F"/>
    <w:pPr>
      <w:spacing w:after="240" w:line="240" w:lineRule="auto"/>
      <w:jc w:val="center"/>
    </w:pPr>
    <w:rPr>
      <w:b/>
      <w:sz w:val="24"/>
    </w:rPr>
  </w:style>
  <w:style w:type="paragraph" w:customStyle="1" w:styleId="GOSTTitStateYear">
    <w:name w:val="GOST_Tit_StateYear"/>
    <w:basedOn w:val="GOSTTitService"/>
    <w:next w:val="GOSTBody"/>
    <w:qFormat/>
    <w:rsid w:val="00D43DF9"/>
    <w:pPr>
      <w:spacing w:line="240" w:lineRule="auto"/>
      <w:jc w:val="center"/>
    </w:pPr>
  </w:style>
  <w:style w:type="paragraph" w:styleId="a7">
    <w:name w:val="TOC Heading"/>
    <w:basedOn w:val="12"/>
    <w:next w:val="a2"/>
    <w:uiPriority w:val="39"/>
    <w:unhideWhenUsed/>
    <w:qFormat/>
    <w:rsid w:val="00D43DF9"/>
    <w:pPr>
      <w:numPr>
        <w:numId w:val="0"/>
      </w:numPr>
      <w:spacing w:line="259" w:lineRule="auto"/>
      <w:outlineLvl w:val="9"/>
    </w:pPr>
    <w:rPr>
      <w:lang w:val="en-US"/>
    </w:rPr>
  </w:style>
  <w:style w:type="paragraph" w:styleId="14">
    <w:name w:val="toc 1"/>
    <w:next w:val="a2"/>
    <w:autoRedefine/>
    <w:uiPriority w:val="39"/>
    <w:unhideWhenUsed/>
    <w:rsid w:val="00D43DF9"/>
    <w:pPr>
      <w:tabs>
        <w:tab w:val="left" w:pos="561"/>
        <w:tab w:val="right" w:leader="dot" w:pos="9911"/>
      </w:tabs>
      <w:spacing w:after="0" w:line="276" w:lineRule="auto"/>
    </w:pPr>
    <w:rPr>
      <w:rFonts w:ascii="Times New Roman" w:hAnsi="Times New Roman"/>
      <w:sz w:val="28"/>
    </w:rPr>
  </w:style>
  <w:style w:type="character" w:styleId="a8">
    <w:name w:val="Hyperlink"/>
    <w:basedOn w:val="a3"/>
    <w:uiPriority w:val="99"/>
    <w:unhideWhenUsed/>
    <w:rsid w:val="00D43DF9"/>
    <w:rPr>
      <w:color w:val="0563C1" w:themeColor="hyperlink"/>
      <w:u w:val="single"/>
    </w:rPr>
  </w:style>
  <w:style w:type="paragraph" w:customStyle="1" w:styleId="GOSTHContent">
    <w:name w:val="GOST_H_Content"/>
    <w:basedOn w:val="GOSTHService"/>
    <w:next w:val="GOSTBody"/>
    <w:autoRedefine/>
    <w:rsid w:val="00A8189B"/>
    <w:pPr>
      <w:pageBreakBefore/>
      <w:spacing w:after="240"/>
      <w:jc w:val="center"/>
    </w:pPr>
    <w:rPr>
      <w:b/>
    </w:rPr>
  </w:style>
  <w:style w:type="paragraph" w:customStyle="1" w:styleId="GOSTTbMarkListL3">
    <w:name w:val="GOST_Tb_MarkList_L3"/>
    <w:basedOn w:val="GOSTTbBody"/>
    <w:rsid w:val="00D43DF9"/>
    <w:pPr>
      <w:numPr>
        <w:numId w:val="32"/>
      </w:numPr>
      <w:contextualSpacing/>
    </w:pPr>
  </w:style>
  <w:style w:type="paragraph" w:styleId="22">
    <w:name w:val="toc 2"/>
    <w:next w:val="a2"/>
    <w:autoRedefine/>
    <w:uiPriority w:val="39"/>
    <w:unhideWhenUsed/>
    <w:rsid w:val="00D43DF9"/>
    <w:pPr>
      <w:spacing w:after="0" w:line="276" w:lineRule="auto"/>
      <w:ind w:left="278"/>
    </w:pPr>
    <w:rPr>
      <w:rFonts w:ascii="Times New Roman" w:hAnsi="Times New Roman"/>
      <w:sz w:val="28"/>
    </w:rPr>
  </w:style>
  <w:style w:type="paragraph" w:customStyle="1" w:styleId="GOSTH3">
    <w:name w:val="GOST_H3"/>
    <w:basedOn w:val="GOSTHService"/>
    <w:next w:val="GOSTBody"/>
    <w:qFormat/>
    <w:rsid w:val="00AB0702"/>
    <w:pPr>
      <w:numPr>
        <w:ilvl w:val="2"/>
        <w:numId w:val="5"/>
      </w:numPr>
      <w:spacing w:before="240" w:after="120"/>
      <w:outlineLvl w:val="2"/>
    </w:pPr>
    <w:rPr>
      <w:color w:val="000000" w:themeColor="text1"/>
      <w:sz w:val="24"/>
      <w:szCs w:val="26"/>
    </w:rPr>
  </w:style>
  <w:style w:type="character" w:customStyle="1" w:styleId="30">
    <w:name w:val="Заголовок 3 Знак"/>
    <w:basedOn w:val="a3"/>
    <w:link w:val="3"/>
    <w:uiPriority w:val="9"/>
    <w:semiHidden/>
    <w:qFormat/>
    <w:rsid w:val="00D43DF9"/>
    <w:rPr>
      <w:rFonts w:asciiTheme="majorHAnsi" w:eastAsiaTheme="majorEastAsia" w:hAnsiTheme="majorHAnsi" w:cstheme="majorBidi"/>
      <w:color w:val="1F4D78" w:themeColor="accent1" w:themeShade="7F"/>
      <w:sz w:val="24"/>
      <w:szCs w:val="24"/>
    </w:rPr>
  </w:style>
  <w:style w:type="paragraph" w:styleId="a9">
    <w:name w:val="List Paragraph"/>
    <w:aliases w:val="Paragraphe de liste1,lp1,Bullet List,FooterText,numbered,Абзац списка11,Num Bullet 1,Table Number Paragraph,Bullet Number,Bulletr List Paragraph,列出段落,列出段落1,List Paragraph21,Listeafsnit1,Parágrafo da Lista1,Bullet list,Лист,it_List1,Булит"/>
    <w:basedOn w:val="a2"/>
    <w:link w:val="aa"/>
    <w:uiPriority w:val="34"/>
    <w:rsid w:val="00D43DF9"/>
    <w:pPr>
      <w:ind w:left="720"/>
      <w:contextualSpacing/>
    </w:pPr>
  </w:style>
  <w:style w:type="paragraph" w:customStyle="1" w:styleId="GOSTH4">
    <w:name w:val="GOST_H4"/>
    <w:basedOn w:val="GOSTHService"/>
    <w:next w:val="GOSTBody"/>
    <w:qFormat/>
    <w:rsid w:val="005E1B1A"/>
    <w:pPr>
      <w:numPr>
        <w:ilvl w:val="3"/>
        <w:numId w:val="5"/>
      </w:numPr>
      <w:spacing w:after="120" w:line="240" w:lineRule="auto"/>
      <w:ind w:left="1077"/>
      <w:outlineLvl w:val="3"/>
    </w:pPr>
    <w:rPr>
      <w:sz w:val="24"/>
    </w:rPr>
  </w:style>
  <w:style w:type="character" w:customStyle="1" w:styleId="40">
    <w:name w:val="Заголовок 4 Знак"/>
    <w:basedOn w:val="a3"/>
    <w:link w:val="4"/>
    <w:uiPriority w:val="9"/>
    <w:semiHidden/>
    <w:rsid w:val="00D43DF9"/>
    <w:rPr>
      <w:rFonts w:asciiTheme="majorHAnsi" w:eastAsiaTheme="majorEastAsia" w:hAnsiTheme="majorHAnsi" w:cstheme="majorBidi"/>
      <w:i/>
      <w:iCs/>
      <w:color w:val="2E74B5" w:themeColor="accent1" w:themeShade="BF"/>
      <w:sz w:val="28"/>
    </w:rPr>
  </w:style>
  <w:style w:type="character" w:customStyle="1" w:styleId="GOSTChCode">
    <w:name w:val="GOST_Ch_Code"/>
    <w:basedOn w:val="a3"/>
    <w:uiPriority w:val="1"/>
    <w:rsid w:val="00D43DF9"/>
    <w:rPr>
      <w:rFonts w:ascii="Courier New" w:hAnsi="Courier New"/>
      <w:sz w:val="24"/>
    </w:rPr>
  </w:style>
  <w:style w:type="paragraph" w:customStyle="1" w:styleId="GOSTAnnex">
    <w:name w:val="GOST_Annex"/>
    <w:basedOn w:val="GOSTHService"/>
    <w:next w:val="GOSTBody"/>
    <w:qFormat/>
    <w:rsid w:val="00D43DF9"/>
    <w:pPr>
      <w:pageBreakBefore/>
      <w:numPr>
        <w:numId w:val="4"/>
      </w:numPr>
      <w:jc w:val="right"/>
      <w:outlineLvl w:val="0"/>
    </w:pPr>
    <w:rPr>
      <w:b/>
    </w:rPr>
  </w:style>
  <w:style w:type="paragraph" w:customStyle="1" w:styleId="GOSTHElse">
    <w:name w:val="GOST_H_Else"/>
    <w:basedOn w:val="GOSTHService"/>
    <w:next w:val="GOSTBody"/>
    <w:rsid w:val="00D43DF9"/>
    <w:pPr>
      <w:spacing w:after="120"/>
      <w:ind w:firstLine="709"/>
      <w:jc w:val="left"/>
    </w:pPr>
    <w:rPr>
      <w:b/>
    </w:rPr>
  </w:style>
  <w:style w:type="character" w:customStyle="1" w:styleId="GOSTChTermin">
    <w:name w:val="GOST_Ch_Termin"/>
    <w:basedOn w:val="a3"/>
    <w:uiPriority w:val="1"/>
    <w:qFormat/>
    <w:rsid w:val="00D43DF9"/>
    <w:rPr>
      <w:b/>
    </w:rPr>
  </w:style>
  <w:style w:type="paragraph" w:customStyle="1" w:styleId="GOSTTitService">
    <w:name w:val="GOST_Tit_Service"/>
    <w:basedOn w:val="a2"/>
    <w:rsid w:val="00D43DF9"/>
  </w:style>
  <w:style w:type="paragraph" w:customStyle="1" w:styleId="GOSTH5">
    <w:name w:val="GOST_H5"/>
    <w:basedOn w:val="GOSTHService"/>
    <w:next w:val="GOSTBody"/>
    <w:qFormat/>
    <w:rsid w:val="00D43DF9"/>
    <w:pPr>
      <w:numPr>
        <w:ilvl w:val="4"/>
        <w:numId w:val="5"/>
      </w:numPr>
      <w:spacing w:before="0" w:line="240" w:lineRule="auto"/>
      <w:outlineLvl w:val="4"/>
    </w:pPr>
    <w:rPr>
      <w:b/>
      <w:color w:val="000000" w:themeColor="text1"/>
    </w:rPr>
  </w:style>
  <w:style w:type="character" w:customStyle="1" w:styleId="50">
    <w:name w:val="Заголовок 5 Знак"/>
    <w:basedOn w:val="a3"/>
    <w:link w:val="5"/>
    <w:uiPriority w:val="9"/>
    <w:semiHidden/>
    <w:rsid w:val="00D43DF9"/>
    <w:rPr>
      <w:rFonts w:asciiTheme="majorHAnsi" w:eastAsiaTheme="majorEastAsia" w:hAnsiTheme="majorHAnsi" w:cstheme="majorBidi"/>
      <w:color w:val="2E74B5" w:themeColor="accent1" w:themeShade="BF"/>
      <w:sz w:val="28"/>
    </w:rPr>
  </w:style>
  <w:style w:type="paragraph" w:customStyle="1" w:styleId="GOSTListing">
    <w:name w:val="GOST_Listing"/>
    <w:basedOn w:val="GOSTBody"/>
    <w:rsid w:val="00D43DF9"/>
    <w:pPr>
      <w:keepLines/>
      <w:spacing w:before="120" w:after="240"/>
      <w:ind w:left="288" w:firstLine="0"/>
      <w:contextualSpacing/>
    </w:pPr>
    <w:rPr>
      <w:rFonts w:ascii="Courier New" w:hAnsi="Courier New"/>
      <w:sz w:val="22"/>
    </w:rPr>
  </w:style>
  <w:style w:type="paragraph" w:customStyle="1" w:styleId="GOSTTitStage">
    <w:name w:val="GOST_Tit_Stage"/>
    <w:basedOn w:val="GOSTTitService"/>
    <w:rsid w:val="00D43DF9"/>
    <w:pPr>
      <w:spacing w:before="120"/>
      <w:jc w:val="center"/>
    </w:pPr>
    <w:rPr>
      <w:b/>
    </w:rPr>
  </w:style>
  <w:style w:type="paragraph" w:customStyle="1" w:styleId="GOSTMarkListL3">
    <w:name w:val="GOST_MarkList_L3"/>
    <w:basedOn w:val="GOSTBody"/>
    <w:rsid w:val="00D43DF9"/>
    <w:pPr>
      <w:keepLines/>
      <w:numPr>
        <w:numId w:val="7"/>
      </w:numPr>
      <w:contextualSpacing/>
    </w:pPr>
  </w:style>
  <w:style w:type="paragraph" w:customStyle="1" w:styleId="GOSTTitDocName">
    <w:name w:val="GOST_Tit_DocName"/>
    <w:basedOn w:val="GOSTTitService"/>
    <w:next w:val="GOSTBody"/>
    <w:rsid w:val="00C1009F"/>
    <w:pPr>
      <w:spacing w:line="240" w:lineRule="auto"/>
      <w:jc w:val="center"/>
    </w:pPr>
    <w:rPr>
      <w:b/>
      <w:caps/>
    </w:rPr>
  </w:style>
  <w:style w:type="paragraph" w:customStyle="1" w:styleId="GOSTSmall">
    <w:name w:val="GOST_Small"/>
    <w:basedOn w:val="GOSTBody"/>
    <w:rsid w:val="00D43DF9"/>
    <w:rPr>
      <w:sz w:val="20"/>
    </w:rPr>
  </w:style>
  <w:style w:type="paragraph" w:customStyle="1" w:styleId="GOSTSmallMarkList">
    <w:name w:val="GOST_Small_MarkList"/>
    <w:basedOn w:val="GOSTSmall"/>
    <w:next w:val="GOSTMarkListL1"/>
    <w:rsid w:val="00D43DF9"/>
    <w:pPr>
      <w:keepLines/>
      <w:numPr>
        <w:numId w:val="8"/>
      </w:numPr>
      <w:contextualSpacing/>
    </w:pPr>
  </w:style>
  <w:style w:type="paragraph" w:customStyle="1" w:styleId="GOSTHService">
    <w:name w:val="GOST_H_Service"/>
    <w:basedOn w:val="a2"/>
    <w:rsid w:val="00D43DF9"/>
    <w:pPr>
      <w:keepNext/>
      <w:keepLines/>
      <w:spacing w:before="120"/>
      <w:jc w:val="both"/>
    </w:pPr>
  </w:style>
  <w:style w:type="character" w:customStyle="1" w:styleId="GOSTChInterface">
    <w:name w:val="GOST_Ch_Interface"/>
    <w:basedOn w:val="a3"/>
    <w:uiPriority w:val="1"/>
    <w:rsid w:val="00D43DF9"/>
    <w:rPr>
      <w:b/>
    </w:rPr>
  </w:style>
  <w:style w:type="character" w:customStyle="1" w:styleId="GOSTChValue">
    <w:name w:val="GOST_Ch_Value"/>
    <w:basedOn w:val="a3"/>
    <w:uiPriority w:val="1"/>
    <w:rsid w:val="00D43DF9"/>
    <w:rPr>
      <w:i/>
    </w:rPr>
  </w:style>
  <w:style w:type="character" w:customStyle="1" w:styleId="GOSTChKey">
    <w:name w:val="GOST_Ch_Key"/>
    <w:basedOn w:val="a3"/>
    <w:uiPriority w:val="1"/>
    <w:rsid w:val="00D43DF9"/>
    <w:rPr>
      <w:u w:val="single"/>
    </w:rPr>
  </w:style>
  <w:style w:type="paragraph" w:customStyle="1" w:styleId="GOSTNomListL1">
    <w:name w:val="GOST_NomList_L1"/>
    <w:basedOn w:val="GOSTBody"/>
    <w:qFormat/>
    <w:rsid w:val="00D43DF9"/>
    <w:pPr>
      <w:numPr>
        <w:numId w:val="10"/>
      </w:numPr>
      <w:contextualSpacing/>
    </w:pPr>
  </w:style>
  <w:style w:type="paragraph" w:customStyle="1" w:styleId="GOSTNomListL2">
    <w:name w:val="GOST_NomList_L2"/>
    <w:basedOn w:val="GOSTBody"/>
    <w:qFormat/>
    <w:rsid w:val="00D43DF9"/>
    <w:pPr>
      <w:numPr>
        <w:ilvl w:val="1"/>
        <w:numId w:val="10"/>
      </w:numPr>
      <w:contextualSpacing/>
    </w:pPr>
  </w:style>
  <w:style w:type="paragraph" w:customStyle="1" w:styleId="GOSTNomListL3">
    <w:name w:val="GOST_NomList_L3"/>
    <w:basedOn w:val="GOSTBody"/>
    <w:qFormat/>
    <w:rsid w:val="00D43DF9"/>
    <w:pPr>
      <w:numPr>
        <w:ilvl w:val="2"/>
        <w:numId w:val="10"/>
      </w:numPr>
      <w:contextualSpacing/>
    </w:pPr>
  </w:style>
  <w:style w:type="paragraph" w:customStyle="1" w:styleId="GOSTNomListL4">
    <w:name w:val="GOST_NomList_L4"/>
    <w:basedOn w:val="GOSTBody"/>
    <w:qFormat/>
    <w:rsid w:val="00D43DF9"/>
    <w:pPr>
      <w:numPr>
        <w:ilvl w:val="3"/>
        <w:numId w:val="10"/>
      </w:numPr>
      <w:contextualSpacing/>
    </w:pPr>
  </w:style>
  <w:style w:type="paragraph" w:customStyle="1" w:styleId="GOSTNomListL5">
    <w:name w:val="GOST_NomList_L5"/>
    <w:basedOn w:val="GOSTBody"/>
    <w:qFormat/>
    <w:rsid w:val="00D43DF9"/>
    <w:pPr>
      <w:numPr>
        <w:ilvl w:val="4"/>
        <w:numId w:val="10"/>
      </w:numPr>
      <w:contextualSpacing/>
    </w:pPr>
  </w:style>
  <w:style w:type="paragraph" w:customStyle="1" w:styleId="GOSTABCL1">
    <w:name w:val="GOST_ABC_L1"/>
    <w:basedOn w:val="GOSTBody"/>
    <w:rsid w:val="00D43DF9"/>
    <w:pPr>
      <w:numPr>
        <w:numId w:val="28"/>
      </w:numPr>
      <w:contextualSpacing/>
    </w:pPr>
  </w:style>
  <w:style w:type="paragraph" w:customStyle="1" w:styleId="GOSTABCL2">
    <w:name w:val="GOST_ABC_L2"/>
    <w:basedOn w:val="GOSTBody"/>
    <w:rsid w:val="00D43DF9"/>
    <w:pPr>
      <w:numPr>
        <w:ilvl w:val="1"/>
        <w:numId w:val="28"/>
      </w:numPr>
      <w:contextualSpacing/>
    </w:pPr>
  </w:style>
  <w:style w:type="paragraph" w:customStyle="1" w:styleId="GOSTABCL3">
    <w:name w:val="GOST_ABC_L3"/>
    <w:basedOn w:val="GOSTBody"/>
    <w:rsid w:val="00D43DF9"/>
    <w:pPr>
      <w:numPr>
        <w:ilvl w:val="2"/>
        <w:numId w:val="28"/>
      </w:numPr>
      <w:contextualSpacing/>
    </w:pPr>
  </w:style>
  <w:style w:type="paragraph" w:customStyle="1" w:styleId="GOSTABCL4">
    <w:name w:val="GOST_ABC_L4"/>
    <w:basedOn w:val="GOSTBody"/>
    <w:rsid w:val="00D43DF9"/>
    <w:pPr>
      <w:numPr>
        <w:ilvl w:val="3"/>
        <w:numId w:val="28"/>
      </w:numPr>
      <w:contextualSpacing/>
    </w:pPr>
  </w:style>
  <w:style w:type="paragraph" w:customStyle="1" w:styleId="GOSTABCL5">
    <w:name w:val="GOST_ABC_L5"/>
    <w:basedOn w:val="GOSTBody"/>
    <w:rsid w:val="00D43DF9"/>
    <w:pPr>
      <w:numPr>
        <w:ilvl w:val="4"/>
        <w:numId w:val="28"/>
      </w:numPr>
      <w:contextualSpacing/>
    </w:pPr>
  </w:style>
  <w:style w:type="paragraph" w:customStyle="1" w:styleId="GOSTTbABCL1">
    <w:name w:val="GOST_Tb_ABC_L1"/>
    <w:basedOn w:val="GOSTTbBody"/>
    <w:rsid w:val="00D43DF9"/>
    <w:pPr>
      <w:numPr>
        <w:numId w:val="11"/>
      </w:numPr>
      <w:contextualSpacing/>
    </w:pPr>
  </w:style>
  <w:style w:type="paragraph" w:customStyle="1" w:styleId="GOSTTbABCL2">
    <w:name w:val="GOST_Tb_ABC_L2"/>
    <w:basedOn w:val="GOSTTbBody"/>
    <w:rsid w:val="00D43DF9"/>
    <w:pPr>
      <w:numPr>
        <w:ilvl w:val="1"/>
        <w:numId w:val="11"/>
      </w:numPr>
      <w:contextualSpacing/>
    </w:pPr>
  </w:style>
  <w:style w:type="paragraph" w:customStyle="1" w:styleId="GOSTTbABCL3">
    <w:name w:val="GOST_Tb_ABC_L3"/>
    <w:basedOn w:val="GOSTTbBody"/>
    <w:rsid w:val="00D43DF9"/>
    <w:pPr>
      <w:numPr>
        <w:ilvl w:val="2"/>
        <w:numId w:val="11"/>
      </w:numPr>
      <w:contextualSpacing/>
    </w:pPr>
  </w:style>
  <w:style w:type="paragraph" w:customStyle="1" w:styleId="GOSTTbABCL4">
    <w:name w:val="GOST_Tb_ABC_L4"/>
    <w:basedOn w:val="GOSTTbBody"/>
    <w:rsid w:val="00D43DF9"/>
    <w:pPr>
      <w:numPr>
        <w:ilvl w:val="3"/>
        <w:numId w:val="11"/>
      </w:numPr>
      <w:contextualSpacing/>
    </w:pPr>
  </w:style>
  <w:style w:type="paragraph" w:customStyle="1" w:styleId="GOSTTbABCL5">
    <w:name w:val="GOST_Tb_ABC_L5"/>
    <w:basedOn w:val="GOSTTbBody"/>
    <w:rsid w:val="00D43DF9"/>
    <w:pPr>
      <w:numPr>
        <w:ilvl w:val="4"/>
        <w:numId w:val="11"/>
      </w:numPr>
      <w:contextualSpacing/>
    </w:pPr>
  </w:style>
  <w:style w:type="paragraph" w:customStyle="1" w:styleId="GOSTTbNomListL3">
    <w:name w:val="GOST_Tb_NomList_L3"/>
    <w:basedOn w:val="GOSTTbBody"/>
    <w:qFormat/>
    <w:rsid w:val="00D43DF9"/>
    <w:pPr>
      <w:numPr>
        <w:ilvl w:val="2"/>
        <w:numId w:val="33"/>
      </w:numPr>
      <w:contextualSpacing/>
    </w:pPr>
  </w:style>
  <w:style w:type="paragraph" w:customStyle="1" w:styleId="GOSTTbNomListL4">
    <w:name w:val="GOST_Tb_NomList_L4"/>
    <w:basedOn w:val="GOSTTbBody"/>
    <w:qFormat/>
    <w:rsid w:val="00D43DF9"/>
    <w:pPr>
      <w:numPr>
        <w:ilvl w:val="3"/>
        <w:numId w:val="33"/>
      </w:numPr>
      <w:contextualSpacing/>
    </w:pPr>
  </w:style>
  <w:style w:type="paragraph" w:customStyle="1" w:styleId="GOSTTbNomListL5">
    <w:name w:val="GOST_Tb_NomList_L5"/>
    <w:basedOn w:val="GOSTTbBody"/>
    <w:qFormat/>
    <w:rsid w:val="00D43DF9"/>
    <w:pPr>
      <w:numPr>
        <w:ilvl w:val="4"/>
        <w:numId w:val="33"/>
      </w:numPr>
      <w:contextualSpacing/>
    </w:pPr>
  </w:style>
  <w:style w:type="paragraph" w:customStyle="1" w:styleId="GOSTHCommitList">
    <w:name w:val="GOST_H_CommitList"/>
    <w:basedOn w:val="GOSTHService"/>
    <w:next w:val="GOSTTbBody"/>
    <w:rsid w:val="00D43DF9"/>
    <w:pPr>
      <w:spacing w:before="0" w:after="120"/>
      <w:jc w:val="left"/>
    </w:pPr>
    <w:rPr>
      <w:b/>
      <w:caps/>
    </w:rPr>
  </w:style>
  <w:style w:type="paragraph" w:customStyle="1" w:styleId="GOSTHTerminList">
    <w:name w:val="GOST_H_TerminList"/>
    <w:basedOn w:val="GOSTHService"/>
    <w:next w:val="GOSTTbH"/>
    <w:rsid w:val="00D43DF9"/>
    <w:pPr>
      <w:pageBreakBefore/>
      <w:jc w:val="left"/>
      <w:outlineLvl w:val="0"/>
    </w:pPr>
    <w:rPr>
      <w:b/>
    </w:rPr>
  </w:style>
  <w:style w:type="paragraph" w:customStyle="1" w:styleId="GOSTNote">
    <w:name w:val="GOST_Note"/>
    <w:basedOn w:val="GOSTBody"/>
    <w:next w:val="GOSTGap"/>
    <w:rsid w:val="00D43DF9"/>
    <w:pPr>
      <w:pBdr>
        <w:left w:val="thickThinSmallGap" w:sz="24" w:space="4" w:color="00B050"/>
      </w:pBdr>
      <w:ind w:left="709" w:firstLine="0"/>
      <w:contextualSpacing/>
    </w:pPr>
    <w:rPr>
      <w:sz w:val="22"/>
    </w:rPr>
  </w:style>
  <w:style w:type="paragraph" w:customStyle="1" w:styleId="GOSTNoteh">
    <w:name w:val="GOST_Note_h"/>
    <w:basedOn w:val="GOSTBody"/>
    <w:next w:val="GOSTNote"/>
    <w:rsid w:val="00D43DF9"/>
    <w:pPr>
      <w:keepNext/>
      <w:pBdr>
        <w:left w:val="thickThinSmallGap" w:sz="24" w:space="4" w:color="00B050"/>
      </w:pBdr>
      <w:spacing w:before="120"/>
      <w:ind w:left="709" w:firstLine="0"/>
    </w:pPr>
    <w:rPr>
      <w:b/>
      <w:sz w:val="22"/>
    </w:rPr>
  </w:style>
  <w:style w:type="paragraph" w:customStyle="1" w:styleId="GOSTWarning">
    <w:name w:val="GOST_Warning"/>
    <w:basedOn w:val="GOSTNote"/>
    <w:next w:val="GOSTGap"/>
    <w:rsid w:val="00D43DF9"/>
    <w:pPr>
      <w:pBdr>
        <w:left w:val="thickThinSmallGap" w:sz="24" w:space="4" w:color="C00000"/>
      </w:pBdr>
    </w:pPr>
  </w:style>
  <w:style w:type="paragraph" w:customStyle="1" w:styleId="GOSTWarningh">
    <w:name w:val="GOST_Warning_h"/>
    <w:basedOn w:val="GOSTNoteh"/>
    <w:next w:val="GOSTWarning"/>
    <w:rsid w:val="00D43DF9"/>
    <w:pPr>
      <w:pBdr>
        <w:left w:val="thickThinSmallGap" w:sz="24" w:space="4" w:color="C00000"/>
      </w:pBdr>
    </w:pPr>
    <w:rPr>
      <w:caps/>
    </w:rPr>
  </w:style>
  <w:style w:type="table" w:customStyle="1" w:styleId="-161">
    <w:name w:val="Таблица-сетка 1 светлая — акцент 61"/>
    <w:basedOn w:val="a4"/>
    <w:uiPriority w:val="46"/>
    <w:rsid w:val="00CB026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OSTCut">
    <w:name w:val="GOST_Cut"/>
    <w:basedOn w:val="a4"/>
    <w:uiPriority w:val="99"/>
    <w:rsid w:val="00D43DF9"/>
    <w:pPr>
      <w:spacing w:after="0" w:line="240" w:lineRule="auto"/>
    </w:pPr>
    <w:tblP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blBorders>
    </w:tblPr>
    <w:tblStylePr w:type="firstRow">
      <w:rPr>
        <w:b/>
        <w:color w:val="FFFFFF" w:themeColor="background1"/>
      </w:rPr>
      <w:tblPr/>
      <w:tcPr>
        <w:shd w:val="clear" w:color="auto" w:fill="767171" w:themeFill="background2" w:themeFillShade="80"/>
      </w:tcPr>
    </w:tblStylePr>
    <w:tblStylePr w:type="nwCell">
      <w:pPr>
        <w:jc w:val="center"/>
      </w:pPr>
      <w:rPr>
        <w:b/>
        <w:color w:val="F2F2F2" w:themeColor="background1" w:themeShade="F2"/>
      </w:rPr>
      <w:tblPr/>
      <w:tcPr>
        <w:shd w:val="clear" w:color="auto" w:fill="767171" w:themeFill="background2" w:themeFillShade="80"/>
      </w:tcPr>
    </w:tblStylePr>
  </w:style>
  <w:style w:type="table" w:customStyle="1" w:styleId="GOSTCutStrong">
    <w:name w:val="GOST_Cut_Strong"/>
    <w:basedOn w:val="GOSTCut"/>
    <w:uiPriority w:val="99"/>
    <w:rsid w:val="00D43DF9"/>
    <w:tblPr>
      <w:tblBorders>
        <w:top w:val="single" w:sz="4" w:space="0" w:color="C00000"/>
        <w:left w:val="single" w:sz="4" w:space="0" w:color="C00000"/>
        <w:bottom w:val="single" w:sz="4" w:space="0" w:color="C00000"/>
        <w:right w:val="single" w:sz="4" w:space="0" w:color="C00000"/>
      </w:tblBorders>
    </w:tblPr>
    <w:tblStylePr w:type="firstRow">
      <w:rPr>
        <w:b/>
        <w:color w:val="FFFFFF" w:themeColor="background1"/>
      </w:rPr>
      <w:tblPr/>
      <w:tcPr>
        <w:shd w:val="clear" w:color="auto" w:fill="C00000"/>
      </w:tcPr>
    </w:tblStylePr>
    <w:tblStylePr w:type="nwCell">
      <w:pPr>
        <w:jc w:val="center"/>
      </w:pPr>
      <w:rPr>
        <w:b/>
        <w:color w:val="F2F2F2" w:themeColor="background1" w:themeShade="F2"/>
      </w:rPr>
      <w:tblPr/>
      <w:tcPr>
        <w:shd w:val="clear" w:color="auto" w:fill="C00000"/>
      </w:tcPr>
    </w:tblStylePr>
  </w:style>
  <w:style w:type="paragraph" w:customStyle="1" w:styleId="GOSTListingName">
    <w:name w:val="GOST_Listing_Name"/>
    <w:basedOn w:val="GOSTBody"/>
    <w:next w:val="GOSTListing"/>
    <w:rsid w:val="00D43DF9"/>
    <w:pPr>
      <w:numPr>
        <w:numId w:val="12"/>
      </w:numPr>
      <w:jc w:val="left"/>
    </w:pPr>
    <w:rPr>
      <w:b/>
    </w:rPr>
  </w:style>
  <w:style w:type="character" w:customStyle="1" w:styleId="GOSTChMessage">
    <w:name w:val="GOST_Ch_Message"/>
    <w:basedOn w:val="a3"/>
    <w:uiPriority w:val="1"/>
    <w:rsid w:val="00D43DF9"/>
    <w:rPr>
      <w:rFonts w:ascii="Calibri" w:hAnsi="Calibri"/>
      <w:i/>
    </w:rPr>
  </w:style>
  <w:style w:type="character" w:customStyle="1" w:styleId="GOSTChAccent">
    <w:name w:val="GOST_Ch_Accent"/>
    <w:basedOn w:val="a3"/>
    <w:uiPriority w:val="1"/>
    <w:qFormat/>
    <w:rsid w:val="00D43DF9"/>
    <w:rPr>
      <w:b/>
    </w:rPr>
  </w:style>
  <w:style w:type="paragraph" w:customStyle="1" w:styleId="GOSTAnH1">
    <w:name w:val="GOST_An_H1"/>
    <w:basedOn w:val="GOSTH1"/>
    <w:next w:val="GOSTBody"/>
    <w:rsid w:val="00D43DF9"/>
    <w:pPr>
      <w:pageBreakBefore w:val="0"/>
      <w:numPr>
        <w:numId w:val="18"/>
      </w:numPr>
      <w:outlineLvl w:val="1"/>
    </w:pPr>
  </w:style>
  <w:style w:type="paragraph" w:customStyle="1" w:styleId="GOSTAnH2">
    <w:name w:val="GOST_An_H2"/>
    <w:basedOn w:val="GOSTH2"/>
    <w:next w:val="GOSTBody"/>
    <w:rsid w:val="00D43DF9"/>
    <w:pPr>
      <w:numPr>
        <w:numId w:val="18"/>
      </w:numPr>
      <w:outlineLvl w:val="2"/>
    </w:pPr>
  </w:style>
  <w:style w:type="paragraph" w:customStyle="1" w:styleId="GOSTAnH3">
    <w:name w:val="GOST_An_H3"/>
    <w:basedOn w:val="GOSTH3"/>
    <w:next w:val="GOSTBody"/>
    <w:rsid w:val="00D43DF9"/>
    <w:pPr>
      <w:numPr>
        <w:numId w:val="18"/>
      </w:numPr>
      <w:outlineLvl w:val="3"/>
    </w:pPr>
  </w:style>
  <w:style w:type="paragraph" w:customStyle="1" w:styleId="GOSTAnH4">
    <w:name w:val="GOST_An_H4"/>
    <w:basedOn w:val="GOSTH4"/>
    <w:next w:val="GOSTBody"/>
    <w:rsid w:val="00D43DF9"/>
    <w:pPr>
      <w:numPr>
        <w:numId w:val="18"/>
      </w:numPr>
      <w:outlineLvl w:val="4"/>
    </w:pPr>
  </w:style>
  <w:style w:type="paragraph" w:customStyle="1" w:styleId="GOSTAnH5">
    <w:name w:val="GOST_An_H5"/>
    <w:basedOn w:val="GOSTH5"/>
    <w:next w:val="GOSTBody"/>
    <w:rsid w:val="00D43DF9"/>
    <w:pPr>
      <w:numPr>
        <w:numId w:val="18"/>
      </w:numPr>
      <w:outlineLvl w:val="5"/>
    </w:pPr>
  </w:style>
  <w:style w:type="paragraph" w:customStyle="1" w:styleId="GOSTNomBody">
    <w:name w:val="GOST_NomBody"/>
    <w:basedOn w:val="GOSTBody"/>
    <w:rsid w:val="00D43DF9"/>
    <w:pPr>
      <w:numPr>
        <w:numId w:val="13"/>
      </w:numPr>
      <w:tabs>
        <w:tab w:val="left" w:pos="900"/>
      </w:tabs>
    </w:pPr>
    <w:rPr>
      <w:lang w:val="en-US"/>
    </w:rPr>
  </w:style>
  <w:style w:type="paragraph" w:customStyle="1" w:styleId="GOSTScenarioL1">
    <w:name w:val="GOST_Scenario_L1"/>
    <w:basedOn w:val="GOSTBody"/>
    <w:rsid w:val="00B03254"/>
    <w:pPr>
      <w:numPr>
        <w:numId w:val="14"/>
      </w:numPr>
      <w:contextualSpacing/>
    </w:pPr>
  </w:style>
  <w:style w:type="paragraph" w:customStyle="1" w:styleId="GOSTScenarioL2">
    <w:name w:val="GOST_Scenario_L2"/>
    <w:basedOn w:val="GOSTScenarioL1"/>
    <w:rsid w:val="00B03254"/>
    <w:pPr>
      <w:numPr>
        <w:ilvl w:val="1"/>
      </w:numPr>
    </w:pPr>
    <w:rPr>
      <w:lang w:val="en-US"/>
    </w:rPr>
  </w:style>
  <w:style w:type="paragraph" w:customStyle="1" w:styleId="GOSTABCL1Cont">
    <w:name w:val="GOST_ABC_L1_Cont"/>
    <w:basedOn w:val="GOSTABCL1"/>
    <w:rsid w:val="00D43DF9"/>
    <w:pPr>
      <w:numPr>
        <w:numId w:val="0"/>
      </w:numPr>
      <w:ind w:firstLine="709"/>
    </w:pPr>
  </w:style>
  <w:style w:type="paragraph" w:customStyle="1" w:styleId="GOSTABCL2Cont">
    <w:name w:val="GOST_ABC_L2_Cont"/>
    <w:basedOn w:val="GOSTABCL2"/>
    <w:rsid w:val="00D43DF9"/>
    <w:pPr>
      <w:numPr>
        <w:ilvl w:val="0"/>
        <w:numId w:val="0"/>
      </w:numPr>
      <w:ind w:left="709" w:firstLine="567"/>
    </w:pPr>
  </w:style>
  <w:style w:type="paragraph" w:customStyle="1" w:styleId="GOSTABCL3Cont">
    <w:name w:val="GOST_ABC_L3_Cont"/>
    <w:basedOn w:val="GOSTABCL3"/>
    <w:rsid w:val="00D43DF9"/>
    <w:pPr>
      <w:numPr>
        <w:ilvl w:val="0"/>
        <w:numId w:val="0"/>
      </w:numPr>
      <w:ind w:left="1276" w:firstLine="567"/>
    </w:pPr>
  </w:style>
  <w:style w:type="paragraph" w:customStyle="1" w:styleId="GOSTABCL4Cont">
    <w:name w:val="GOST_ABC_L4_Cont"/>
    <w:basedOn w:val="GOSTABCL4"/>
    <w:rsid w:val="00D43DF9"/>
    <w:pPr>
      <w:numPr>
        <w:ilvl w:val="0"/>
        <w:numId w:val="0"/>
      </w:numPr>
      <w:ind w:left="1843" w:firstLine="567"/>
    </w:pPr>
  </w:style>
  <w:style w:type="paragraph" w:customStyle="1" w:styleId="GOSTABCL5Cont">
    <w:name w:val="GOST_ABC_L5_Cont"/>
    <w:basedOn w:val="GOSTABCL5"/>
    <w:rsid w:val="00D43DF9"/>
    <w:pPr>
      <w:numPr>
        <w:ilvl w:val="0"/>
        <w:numId w:val="0"/>
      </w:numPr>
      <w:ind w:left="2410" w:firstLine="567"/>
    </w:pPr>
  </w:style>
  <w:style w:type="paragraph" w:customStyle="1" w:styleId="GOSTMarkListL4">
    <w:name w:val="GOST_MarkList_L4"/>
    <w:basedOn w:val="GOSTBody"/>
    <w:rsid w:val="00D43DF9"/>
    <w:pPr>
      <w:numPr>
        <w:numId w:val="15"/>
      </w:numPr>
      <w:contextualSpacing/>
    </w:pPr>
  </w:style>
  <w:style w:type="paragraph" w:customStyle="1" w:styleId="GOSTMarkListL1Cont">
    <w:name w:val="GOST_MarkList_L1_Cont"/>
    <w:basedOn w:val="GOSTMarkListL1"/>
    <w:rsid w:val="00D43DF9"/>
    <w:pPr>
      <w:numPr>
        <w:numId w:val="0"/>
      </w:numPr>
      <w:ind w:left="1021"/>
    </w:pPr>
  </w:style>
  <w:style w:type="paragraph" w:customStyle="1" w:styleId="GOSTMarkListL2Cont">
    <w:name w:val="GOST_MarkList_L2_Cont"/>
    <w:basedOn w:val="GOSTMarkListL2"/>
    <w:rsid w:val="00D43DF9"/>
    <w:pPr>
      <w:numPr>
        <w:numId w:val="0"/>
      </w:numPr>
      <w:ind w:left="1276"/>
    </w:pPr>
  </w:style>
  <w:style w:type="paragraph" w:customStyle="1" w:styleId="GOSTMarkListL3Cont">
    <w:name w:val="GOST_MarkList_L3_Cont"/>
    <w:basedOn w:val="GOSTMarkListL3"/>
    <w:rsid w:val="00D43DF9"/>
    <w:pPr>
      <w:numPr>
        <w:numId w:val="0"/>
      </w:numPr>
      <w:ind w:left="1843"/>
    </w:pPr>
  </w:style>
  <w:style w:type="paragraph" w:customStyle="1" w:styleId="GOSTMarkListL4Cont">
    <w:name w:val="GOST_MarkList_L4_Cont"/>
    <w:basedOn w:val="GOSTMarkListL4"/>
    <w:rsid w:val="00D43DF9"/>
    <w:pPr>
      <w:numPr>
        <w:numId w:val="0"/>
      </w:numPr>
      <w:ind w:left="2410"/>
    </w:pPr>
  </w:style>
  <w:style w:type="paragraph" w:customStyle="1" w:styleId="GOSTNomListL1Cont">
    <w:name w:val="GOST_NomList_L1_Cont"/>
    <w:basedOn w:val="GOSTNomListL1"/>
    <w:qFormat/>
    <w:rsid w:val="00D43DF9"/>
    <w:pPr>
      <w:numPr>
        <w:numId w:val="0"/>
      </w:numPr>
      <w:ind w:firstLine="709"/>
    </w:pPr>
  </w:style>
  <w:style w:type="paragraph" w:customStyle="1" w:styleId="GOSTNomListL2Cont">
    <w:name w:val="GOST_NomList_L2_Cont"/>
    <w:basedOn w:val="GOSTNomListL2"/>
    <w:rsid w:val="00D43DF9"/>
    <w:pPr>
      <w:numPr>
        <w:ilvl w:val="0"/>
        <w:numId w:val="0"/>
      </w:numPr>
      <w:ind w:left="709" w:firstLine="567"/>
    </w:pPr>
  </w:style>
  <w:style w:type="paragraph" w:customStyle="1" w:styleId="GOSTNomListL3Cont">
    <w:name w:val="GOST_NomList_L3_Cont"/>
    <w:basedOn w:val="GOSTNomListL3"/>
    <w:rsid w:val="00D43DF9"/>
    <w:pPr>
      <w:numPr>
        <w:ilvl w:val="0"/>
        <w:numId w:val="0"/>
      </w:numPr>
      <w:ind w:left="1276" w:firstLine="567"/>
    </w:pPr>
  </w:style>
  <w:style w:type="paragraph" w:customStyle="1" w:styleId="GOSTNomListL4Cont">
    <w:name w:val="GOST_NomList_L4_Cont"/>
    <w:basedOn w:val="GOSTNomListL4"/>
    <w:next w:val="GOSTMarkListL4Cont"/>
    <w:rsid w:val="00D43DF9"/>
    <w:pPr>
      <w:numPr>
        <w:ilvl w:val="0"/>
        <w:numId w:val="0"/>
      </w:numPr>
      <w:ind w:left="1710"/>
    </w:pPr>
  </w:style>
  <w:style w:type="paragraph" w:customStyle="1" w:styleId="GOSTNomListL5Cont">
    <w:name w:val="GOST_NomList_L5_Cont"/>
    <w:basedOn w:val="GOSTNomListL5"/>
    <w:rsid w:val="00D43DF9"/>
    <w:pPr>
      <w:numPr>
        <w:ilvl w:val="0"/>
        <w:numId w:val="0"/>
      </w:numPr>
      <w:ind w:left="2410" w:firstLine="567"/>
    </w:pPr>
  </w:style>
  <w:style w:type="paragraph" w:customStyle="1" w:styleId="GOSTScenarioL1Cont">
    <w:name w:val="GOST_Scenario_L1_Cont"/>
    <w:basedOn w:val="GOSTScenarioL1"/>
    <w:rsid w:val="00B03254"/>
    <w:pPr>
      <w:numPr>
        <w:numId w:val="0"/>
      </w:numPr>
      <w:ind w:left="360"/>
    </w:pPr>
  </w:style>
  <w:style w:type="paragraph" w:customStyle="1" w:styleId="GOSTScenarioL2Cont">
    <w:name w:val="GOST_Scenario_L2_Cont"/>
    <w:basedOn w:val="GOSTScenarioL2"/>
    <w:rsid w:val="00B03254"/>
    <w:pPr>
      <w:numPr>
        <w:ilvl w:val="0"/>
        <w:numId w:val="0"/>
      </w:numPr>
      <w:ind w:left="900"/>
    </w:pPr>
  </w:style>
  <w:style w:type="paragraph" w:customStyle="1" w:styleId="GOSTTbABCL1Cont">
    <w:name w:val="GOST_Tb_ABC_L1_Cont"/>
    <w:basedOn w:val="GOSTTbABCL1"/>
    <w:rsid w:val="00D43DF9"/>
    <w:pPr>
      <w:numPr>
        <w:numId w:val="0"/>
      </w:numPr>
    </w:pPr>
  </w:style>
  <w:style w:type="paragraph" w:customStyle="1" w:styleId="GOSTTbABCL2Cont">
    <w:name w:val="GOST_Tb_ABC_L2_Cont"/>
    <w:basedOn w:val="GOSTTbABCL2"/>
    <w:rsid w:val="00D43DF9"/>
    <w:pPr>
      <w:numPr>
        <w:ilvl w:val="0"/>
        <w:numId w:val="0"/>
      </w:numPr>
      <w:ind w:left="170"/>
    </w:pPr>
  </w:style>
  <w:style w:type="paragraph" w:customStyle="1" w:styleId="GOSTTbABCL3Cont">
    <w:name w:val="GOST_Tb_ABC_L3_Cont"/>
    <w:basedOn w:val="GOSTTbABCL3"/>
    <w:rsid w:val="00D43DF9"/>
    <w:pPr>
      <w:numPr>
        <w:ilvl w:val="0"/>
        <w:numId w:val="0"/>
      </w:numPr>
      <w:ind w:left="340"/>
    </w:pPr>
  </w:style>
  <w:style w:type="paragraph" w:customStyle="1" w:styleId="GOSTTbABCL4Cont">
    <w:name w:val="GOST_Tb_ABC_L4_Cont"/>
    <w:basedOn w:val="GOSTTbABCL4"/>
    <w:rsid w:val="00D43DF9"/>
    <w:pPr>
      <w:numPr>
        <w:ilvl w:val="0"/>
        <w:numId w:val="0"/>
      </w:numPr>
      <w:ind w:left="510"/>
    </w:pPr>
  </w:style>
  <w:style w:type="paragraph" w:customStyle="1" w:styleId="GOSTTbABCL5Cont">
    <w:name w:val="GOST_Tb_ABC_L5_Cont"/>
    <w:basedOn w:val="GOSTTbABCL5"/>
    <w:rsid w:val="00D43DF9"/>
    <w:pPr>
      <w:numPr>
        <w:ilvl w:val="0"/>
        <w:numId w:val="0"/>
      </w:numPr>
      <w:ind w:left="680"/>
    </w:pPr>
  </w:style>
  <w:style w:type="paragraph" w:customStyle="1" w:styleId="GOSTTbMarkListL1Cont">
    <w:name w:val="GOST_Tb_MarkList_L1_Cont"/>
    <w:basedOn w:val="GOSTTbMarkListL1"/>
    <w:rsid w:val="00D43DF9"/>
    <w:pPr>
      <w:numPr>
        <w:numId w:val="0"/>
      </w:numPr>
      <w:ind w:left="170"/>
    </w:pPr>
  </w:style>
  <w:style w:type="paragraph" w:customStyle="1" w:styleId="GOSTTbMarkListL2Cont">
    <w:name w:val="GOST_Tb_MarkList_L2_Cont"/>
    <w:basedOn w:val="GOSTTbMarkListL2"/>
    <w:rsid w:val="00D43DF9"/>
    <w:pPr>
      <w:numPr>
        <w:numId w:val="0"/>
      </w:numPr>
      <w:ind w:left="340"/>
    </w:pPr>
  </w:style>
  <w:style w:type="paragraph" w:customStyle="1" w:styleId="GOSTTbMarkListL3Cont">
    <w:name w:val="GOST_Tb_MarkList_L3_Cont"/>
    <w:basedOn w:val="GOSTTbMarkListL3"/>
    <w:rsid w:val="00D43DF9"/>
    <w:pPr>
      <w:numPr>
        <w:numId w:val="0"/>
      </w:numPr>
      <w:ind w:left="510"/>
    </w:pPr>
  </w:style>
  <w:style w:type="paragraph" w:customStyle="1" w:styleId="GOSTTbNomListL1Cont">
    <w:name w:val="GOST_Tb_NomList_L1_Cont"/>
    <w:basedOn w:val="GOSTTbNomListL1"/>
    <w:rsid w:val="00D43DF9"/>
    <w:pPr>
      <w:numPr>
        <w:numId w:val="0"/>
      </w:numPr>
    </w:pPr>
  </w:style>
  <w:style w:type="paragraph" w:customStyle="1" w:styleId="GOSTTbNomListL2Cont">
    <w:name w:val="GOST_Tb_NomList_L2_Cont"/>
    <w:basedOn w:val="GOSTTbNomListL2"/>
    <w:rsid w:val="00D43DF9"/>
    <w:pPr>
      <w:numPr>
        <w:ilvl w:val="0"/>
        <w:numId w:val="0"/>
      </w:numPr>
      <w:ind w:left="170"/>
    </w:pPr>
  </w:style>
  <w:style w:type="paragraph" w:customStyle="1" w:styleId="GOSTTbNomListL3Cont">
    <w:name w:val="GOST_Tb_NomList_L3_Cont"/>
    <w:basedOn w:val="GOSTTbNomListL3"/>
    <w:rsid w:val="00D43DF9"/>
    <w:pPr>
      <w:numPr>
        <w:ilvl w:val="0"/>
        <w:numId w:val="0"/>
      </w:numPr>
      <w:ind w:left="340"/>
    </w:pPr>
  </w:style>
  <w:style w:type="paragraph" w:customStyle="1" w:styleId="GOSTTbNomListL4Cont">
    <w:name w:val="GOST_Tb_NomList_L4_Cont"/>
    <w:basedOn w:val="GOSTTbNomListL4"/>
    <w:rsid w:val="00D43DF9"/>
    <w:pPr>
      <w:numPr>
        <w:ilvl w:val="0"/>
        <w:numId w:val="0"/>
      </w:numPr>
      <w:ind w:left="510"/>
    </w:pPr>
  </w:style>
  <w:style w:type="paragraph" w:customStyle="1" w:styleId="GOSTTbNomListL5Cont">
    <w:name w:val="GOST_Tb_NomList_L5_Cont"/>
    <w:basedOn w:val="GOSTTbNomListL5"/>
    <w:rsid w:val="00D43DF9"/>
    <w:pPr>
      <w:numPr>
        <w:ilvl w:val="0"/>
        <w:numId w:val="0"/>
      </w:numPr>
      <w:ind w:left="680"/>
    </w:pPr>
  </w:style>
  <w:style w:type="paragraph" w:customStyle="1" w:styleId="GOSTH6">
    <w:name w:val="GOST_H6"/>
    <w:basedOn w:val="GOSTHService"/>
    <w:next w:val="GOSTBody"/>
    <w:rsid w:val="00D43DF9"/>
    <w:pPr>
      <w:numPr>
        <w:ilvl w:val="5"/>
        <w:numId w:val="5"/>
      </w:numPr>
      <w:spacing w:before="0" w:line="240" w:lineRule="auto"/>
      <w:ind w:left="1797"/>
      <w:outlineLvl w:val="5"/>
    </w:pPr>
    <w:rPr>
      <w:b/>
    </w:rPr>
  </w:style>
  <w:style w:type="paragraph" w:customStyle="1" w:styleId="GOSTH7">
    <w:name w:val="GOST_H7"/>
    <w:basedOn w:val="GOSTHService"/>
    <w:next w:val="GOSTBody"/>
    <w:rsid w:val="00D43DF9"/>
    <w:pPr>
      <w:numPr>
        <w:ilvl w:val="6"/>
        <w:numId w:val="5"/>
      </w:numPr>
      <w:spacing w:before="0" w:line="240" w:lineRule="auto"/>
      <w:outlineLvl w:val="6"/>
    </w:pPr>
    <w:rPr>
      <w:b/>
      <w:lang w:val="en-US"/>
    </w:rPr>
  </w:style>
  <w:style w:type="paragraph" w:customStyle="1" w:styleId="GOSTAnnexSubH">
    <w:name w:val="GOST_Annex_SubH"/>
    <w:basedOn w:val="GOSTHService"/>
    <w:next w:val="GOSTBody"/>
    <w:rsid w:val="00D43DF9"/>
    <w:pPr>
      <w:spacing w:before="0" w:after="240"/>
      <w:jc w:val="right"/>
    </w:pPr>
  </w:style>
  <w:style w:type="paragraph" w:customStyle="1" w:styleId="GOSTStService">
    <w:name w:val="GOST_St_Service"/>
    <w:basedOn w:val="a2"/>
    <w:rsid w:val="00D43DF9"/>
    <w:pPr>
      <w:ind w:firstLine="706"/>
      <w:contextualSpacing/>
      <w:jc w:val="both"/>
    </w:pPr>
  </w:style>
  <w:style w:type="paragraph" w:customStyle="1" w:styleId="GOSTStL1">
    <w:name w:val="GOST_St_L1"/>
    <w:basedOn w:val="GOSTStService"/>
    <w:rsid w:val="00D43DF9"/>
    <w:pPr>
      <w:numPr>
        <w:numId w:val="16"/>
      </w:numPr>
      <w:spacing w:before="240" w:after="120"/>
      <w:outlineLvl w:val="0"/>
    </w:pPr>
    <w:rPr>
      <w:b/>
    </w:rPr>
  </w:style>
  <w:style w:type="paragraph" w:customStyle="1" w:styleId="GOSTStL2">
    <w:name w:val="GOST_St_L2"/>
    <w:basedOn w:val="GOSTStService"/>
    <w:rsid w:val="00D43DF9"/>
    <w:pPr>
      <w:numPr>
        <w:ilvl w:val="1"/>
        <w:numId w:val="16"/>
      </w:numPr>
    </w:pPr>
  </w:style>
  <w:style w:type="paragraph" w:customStyle="1" w:styleId="GOSTStL3">
    <w:name w:val="GOST_St_L3"/>
    <w:basedOn w:val="GOSTStService"/>
    <w:rsid w:val="00D43DF9"/>
    <w:pPr>
      <w:numPr>
        <w:ilvl w:val="2"/>
        <w:numId w:val="16"/>
      </w:numPr>
    </w:pPr>
  </w:style>
  <w:style w:type="paragraph" w:customStyle="1" w:styleId="GOSTStL4">
    <w:name w:val="GOST_St_L4"/>
    <w:basedOn w:val="GOSTStService"/>
    <w:rsid w:val="00D43DF9"/>
    <w:pPr>
      <w:numPr>
        <w:ilvl w:val="3"/>
        <w:numId w:val="16"/>
      </w:numPr>
    </w:pPr>
  </w:style>
  <w:style w:type="paragraph" w:customStyle="1" w:styleId="GOSTStL5">
    <w:name w:val="GOST_St_L5"/>
    <w:basedOn w:val="GOSTStService"/>
    <w:rsid w:val="00D43DF9"/>
    <w:pPr>
      <w:numPr>
        <w:ilvl w:val="4"/>
        <w:numId w:val="16"/>
      </w:numPr>
    </w:pPr>
  </w:style>
  <w:style w:type="paragraph" w:customStyle="1" w:styleId="GOSTAnnexOfAnnex">
    <w:name w:val="GOST_AnnexOfAnnex"/>
    <w:basedOn w:val="GOSTHService"/>
    <w:next w:val="GOSTBody"/>
    <w:rsid w:val="00D43DF9"/>
    <w:pPr>
      <w:pageBreakBefore/>
      <w:numPr>
        <w:numId w:val="17"/>
      </w:numPr>
      <w:spacing w:before="0" w:after="120"/>
      <w:contextualSpacing/>
      <w:jc w:val="right"/>
    </w:pPr>
    <w:rPr>
      <w:b/>
      <w:sz w:val="24"/>
    </w:rPr>
  </w:style>
  <w:style w:type="paragraph" w:customStyle="1" w:styleId="GOSTAnnexOfAnnexSubH">
    <w:name w:val="GOST_AnnexOfAnnex_SubH"/>
    <w:basedOn w:val="GOSTHService"/>
    <w:next w:val="GOSTBody"/>
    <w:rsid w:val="00D43DF9"/>
    <w:pPr>
      <w:spacing w:after="240"/>
      <w:jc w:val="right"/>
    </w:pPr>
    <w:rPr>
      <w:sz w:val="24"/>
    </w:rPr>
  </w:style>
  <w:style w:type="paragraph" w:customStyle="1" w:styleId="GOSTColontContactH">
    <w:name w:val="GOST_Colont_Contact_H"/>
    <w:basedOn w:val="a2"/>
    <w:rsid w:val="00D43DF9"/>
    <w:pPr>
      <w:spacing w:line="240" w:lineRule="auto"/>
    </w:pPr>
    <w:rPr>
      <w:rFonts w:ascii="Arial" w:hAnsi="Arial" w:cstheme="majorHAnsi"/>
      <w:b/>
      <w:color w:val="043B7B"/>
      <w:sz w:val="20"/>
      <w:szCs w:val="20"/>
      <w:lang w:val="en-US"/>
    </w:rPr>
  </w:style>
  <w:style w:type="paragraph" w:customStyle="1" w:styleId="GOSTColontContact">
    <w:name w:val="GOST_Colont_Contact"/>
    <w:basedOn w:val="GOSTColontContactH"/>
    <w:next w:val="a2"/>
    <w:rsid w:val="00D43DF9"/>
    <w:rPr>
      <w:b w:val="0"/>
      <w:color w:val="000000" w:themeColor="text1"/>
      <w:sz w:val="16"/>
    </w:rPr>
  </w:style>
  <w:style w:type="paragraph" w:customStyle="1" w:styleId="GOSTColontOrg">
    <w:name w:val="GOST_Colont_Org"/>
    <w:basedOn w:val="ab"/>
    <w:rsid w:val="00D43DF9"/>
    <w:pPr>
      <w:spacing w:line="240" w:lineRule="auto"/>
    </w:pPr>
    <w:rPr>
      <w:rFonts w:ascii="Arial" w:hAnsi="Arial" w:cstheme="majorHAnsi"/>
      <w:b/>
      <w:color w:val="043B7B"/>
      <w:sz w:val="20"/>
      <w:szCs w:val="20"/>
      <w:lang w:val="en-US"/>
    </w:rPr>
  </w:style>
  <w:style w:type="paragraph" w:styleId="ab">
    <w:name w:val="Normal (Web)"/>
    <w:basedOn w:val="a2"/>
    <w:uiPriority w:val="99"/>
    <w:semiHidden/>
    <w:unhideWhenUsed/>
    <w:rsid w:val="00D43DF9"/>
    <w:rPr>
      <w:rFonts w:cs="Times New Roman"/>
      <w:sz w:val="24"/>
      <w:szCs w:val="24"/>
    </w:rPr>
  </w:style>
  <w:style w:type="paragraph" w:customStyle="1" w:styleId="GOSTColontSite">
    <w:name w:val="GOST_Colont_Site"/>
    <w:basedOn w:val="ab"/>
    <w:rsid w:val="00D43DF9"/>
    <w:pPr>
      <w:spacing w:line="240" w:lineRule="auto"/>
    </w:pPr>
    <w:rPr>
      <w:rFonts w:ascii="Arial" w:hAnsi="Arial" w:cstheme="majorHAnsi"/>
      <w:color w:val="595959" w:themeColor="text1" w:themeTint="A6"/>
      <w:sz w:val="18"/>
      <w:szCs w:val="20"/>
      <w:lang w:val="en-US"/>
    </w:rPr>
  </w:style>
  <w:style w:type="paragraph" w:customStyle="1" w:styleId="GOSTHAnnot">
    <w:name w:val="GOST_H_Annot"/>
    <w:basedOn w:val="GOSTHService"/>
    <w:next w:val="GOSTBody"/>
    <w:rsid w:val="0062694E"/>
    <w:pPr>
      <w:pageBreakBefore/>
      <w:spacing w:before="240" w:after="120"/>
      <w:jc w:val="left"/>
    </w:pPr>
    <w:rPr>
      <w:b/>
      <w:sz w:val="24"/>
    </w:rPr>
  </w:style>
  <w:style w:type="paragraph" w:customStyle="1" w:styleId="GOSTFtrNote">
    <w:name w:val="GOST_FtrNote"/>
    <w:basedOn w:val="a2"/>
    <w:rsid w:val="00D43DF9"/>
    <w:rPr>
      <w:sz w:val="18"/>
      <w:lang w:val="en-US"/>
    </w:rPr>
  </w:style>
  <w:style w:type="paragraph" w:styleId="ac">
    <w:name w:val="Body Text"/>
    <w:basedOn w:val="a2"/>
    <w:link w:val="ad"/>
    <w:autoRedefine/>
    <w:qFormat/>
    <w:rsid w:val="00751822"/>
    <w:pPr>
      <w:ind w:left="-754"/>
    </w:pPr>
    <w:rPr>
      <w:lang w:eastAsia="x-none"/>
    </w:rPr>
  </w:style>
  <w:style w:type="character" w:customStyle="1" w:styleId="ad">
    <w:name w:val="Основной текст Знак"/>
    <w:basedOn w:val="a3"/>
    <w:link w:val="ac"/>
    <w:rsid w:val="00751822"/>
    <w:rPr>
      <w:rFonts w:ascii="Times New Roman" w:eastAsia="MS Mincho" w:hAnsi="Times New Roman" w:cs="Times New Roman"/>
      <w:sz w:val="28"/>
      <w:szCs w:val="20"/>
      <w:lang w:eastAsia="x-none"/>
    </w:rPr>
  </w:style>
  <w:style w:type="paragraph" w:styleId="ae">
    <w:name w:val="Title"/>
    <w:basedOn w:val="a2"/>
    <w:next w:val="a2"/>
    <w:link w:val="af"/>
    <w:qFormat/>
    <w:rsid w:val="00751822"/>
    <w:pPr>
      <w:spacing w:after="240"/>
      <w:jc w:val="center"/>
    </w:pPr>
    <w:rPr>
      <w:b/>
      <w:kern w:val="28"/>
      <w:sz w:val="32"/>
    </w:rPr>
  </w:style>
  <w:style w:type="character" w:customStyle="1" w:styleId="af">
    <w:name w:val="Заголовок Знак"/>
    <w:basedOn w:val="a3"/>
    <w:link w:val="ae"/>
    <w:rsid w:val="00751822"/>
    <w:rPr>
      <w:rFonts w:ascii="Times New Roman" w:eastAsia="MS Mincho" w:hAnsi="Times New Roman" w:cs="Times New Roman"/>
      <w:b/>
      <w:kern w:val="28"/>
      <w:sz w:val="32"/>
      <w:szCs w:val="20"/>
    </w:rPr>
  </w:style>
  <w:style w:type="character" w:customStyle="1" w:styleId="DFN">
    <w:name w:val="DFN"/>
    <w:rsid w:val="00751822"/>
    <w:rPr>
      <w:rFonts w:ascii="Times New Roman" w:hAnsi="Times New Roman" w:cs="Times New Roman"/>
      <w:b/>
      <w:i w:val="0"/>
      <w:caps w:val="0"/>
      <w:smallCaps w:val="0"/>
      <w:strike w:val="0"/>
      <w:dstrike w:val="0"/>
      <w:noProof w:val="0"/>
      <w:vanish w:val="0"/>
      <w:color w:val="auto"/>
      <w:w w:val="100"/>
      <w:kern w:val="0"/>
      <w:u w:val="none"/>
      <w:effect w:val="none"/>
      <w:bdr w:val="none" w:sz="0" w:space="0" w:color="auto"/>
      <w:shd w:val="clear" w:color="auto" w:fill="auto"/>
      <w:vertAlign w:val="baseline"/>
      <w:lang w:val="ru-RU"/>
    </w:rPr>
  </w:style>
  <w:style w:type="paragraph" w:customStyle="1" w:styleId="TitlePageSubSystem">
    <w:name w:val="TitlePageSubSystem"/>
    <w:qFormat/>
    <w:rsid w:val="000D0F72"/>
    <w:pPr>
      <w:spacing w:after="0" w:line="360" w:lineRule="auto"/>
      <w:jc w:val="center"/>
    </w:pPr>
    <w:rPr>
      <w:rFonts w:ascii="Times New Roman" w:eastAsia="Times New Roman" w:hAnsi="Times New Roman" w:cs="Times New Roman"/>
      <w:b/>
      <w:caps/>
      <w:spacing w:val="-5"/>
      <w:sz w:val="28"/>
      <w:szCs w:val="20"/>
      <w:lang w:val="en-US"/>
    </w:rPr>
  </w:style>
  <w:style w:type="paragraph" w:customStyle="1" w:styleId="TableNormal">
    <w:name w:val="TableNormal"/>
    <w:basedOn w:val="a2"/>
    <w:rsid w:val="00751822"/>
    <w:pPr>
      <w:spacing w:before="60" w:after="60" w:line="240" w:lineRule="auto"/>
    </w:pPr>
    <w:rPr>
      <w:rFonts w:eastAsia="Calibri"/>
    </w:rPr>
  </w:style>
  <w:style w:type="paragraph" w:customStyle="1" w:styleId="TitlePageApproval">
    <w:name w:val="TitlePageApproval"/>
    <w:qFormat/>
    <w:rsid w:val="00751822"/>
    <w:pPr>
      <w:spacing w:after="0" w:line="360" w:lineRule="auto"/>
      <w:ind w:left="249"/>
    </w:pPr>
    <w:rPr>
      <w:rFonts w:ascii="Times New Roman" w:eastAsia="Times New Roman" w:hAnsi="Times New Roman" w:cs="Times New Roman"/>
      <w:b/>
      <w:spacing w:val="-5"/>
      <w:sz w:val="28"/>
      <w:szCs w:val="20"/>
      <w:lang w:val="en-US"/>
    </w:rPr>
  </w:style>
  <w:style w:type="paragraph" w:customStyle="1" w:styleId="TitlePageDocType">
    <w:name w:val="TitlePageDocType"/>
    <w:basedOn w:val="a2"/>
    <w:qFormat/>
    <w:rsid w:val="00751822"/>
    <w:pPr>
      <w:spacing w:after="200" w:line="240" w:lineRule="auto"/>
      <w:jc w:val="center"/>
    </w:pPr>
    <w:rPr>
      <w:rFonts w:eastAsia="Calibri"/>
    </w:rPr>
  </w:style>
  <w:style w:type="paragraph" w:customStyle="1" w:styleId="TableHeader">
    <w:name w:val="TableHeader ШапкаТабл"/>
    <w:basedOn w:val="a2"/>
    <w:next w:val="a2"/>
    <w:rsid w:val="00751822"/>
    <w:pPr>
      <w:spacing w:line="240" w:lineRule="auto"/>
      <w:jc w:val="center"/>
    </w:pPr>
    <w:rPr>
      <w:rFonts w:eastAsia="Calibri"/>
      <w:b/>
      <w:sz w:val="24"/>
    </w:rPr>
  </w:style>
  <w:style w:type="paragraph" w:customStyle="1" w:styleId="TableText">
    <w:name w:val="TableText ТекстТабл"/>
    <w:basedOn w:val="a2"/>
    <w:rsid w:val="00751822"/>
    <w:pPr>
      <w:spacing w:before="60" w:after="60"/>
    </w:pPr>
    <w:rPr>
      <w:rFonts w:eastAsia="Times New Roman"/>
      <w:sz w:val="24"/>
      <w:szCs w:val="24"/>
      <w:lang w:eastAsia="ru-RU"/>
    </w:rPr>
  </w:style>
  <w:style w:type="paragraph" w:customStyle="1" w:styleId="Gap">
    <w:name w:val="Gap"/>
    <w:basedOn w:val="a2"/>
    <w:rsid w:val="00751822"/>
    <w:pPr>
      <w:spacing w:line="240" w:lineRule="auto"/>
    </w:pPr>
    <w:rPr>
      <w:sz w:val="12"/>
    </w:rPr>
  </w:style>
  <w:style w:type="paragraph" w:styleId="af0">
    <w:name w:val="footer"/>
    <w:basedOn w:val="GOSTBody"/>
    <w:link w:val="af1"/>
    <w:uiPriority w:val="99"/>
    <w:unhideWhenUsed/>
    <w:rsid w:val="00D43DF9"/>
    <w:pPr>
      <w:tabs>
        <w:tab w:val="center" w:pos="4677"/>
        <w:tab w:val="right" w:pos="9355"/>
      </w:tabs>
      <w:ind w:firstLine="0"/>
      <w:jc w:val="right"/>
    </w:pPr>
    <w:rPr>
      <w:sz w:val="20"/>
    </w:rPr>
  </w:style>
  <w:style w:type="character" w:customStyle="1" w:styleId="af1">
    <w:name w:val="Нижний колонтитул Знак"/>
    <w:basedOn w:val="a3"/>
    <w:link w:val="af0"/>
    <w:uiPriority w:val="99"/>
    <w:rsid w:val="00D43DF9"/>
    <w:rPr>
      <w:rFonts w:ascii="Times New Roman" w:hAnsi="Times New Roman"/>
      <w:sz w:val="20"/>
    </w:rPr>
  </w:style>
  <w:style w:type="paragraph" w:styleId="af2">
    <w:name w:val="header"/>
    <w:basedOn w:val="a2"/>
    <w:link w:val="af3"/>
    <w:uiPriority w:val="99"/>
    <w:unhideWhenUsed/>
    <w:rsid w:val="00D43DF9"/>
    <w:pPr>
      <w:tabs>
        <w:tab w:val="center" w:pos="4677"/>
        <w:tab w:val="right" w:pos="9355"/>
      </w:tabs>
      <w:spacing w:line="240" w:lineRule="auto"/>
    </w:pPr>
    <w:rPr>
      <w:sz w:val="20"/>
    </w:rPr>
  </w:style>
  <w:style w:type="character" w:customStyle="1" w:styleId="af3">
    <w:name w:val="Верхний колонтитул Знак"/>
    <w:basedOn w:val="a3"/>
    <w:link w:val="af2"/>
    <w:uiPriority w:val="99"/>
    <w:rsid w:val="00D43DF9"/>
    <w:rPr>
      <w:rFonts w:ascii="Times New Roman" w:hAnsi="Times New Roman"/>
      <w:sz w:val="20"/>
    </w:rPr>
  </w:style>
  <w:style w:type="paragraph" w:customStyle="1" w:styleId="a0">
    <w:name w:val="Подпись рисунка"/>
    <w:basedOn w:val="ac"/>
    <w:next w:val="ac"/>
    <w:qFormat/>
    <w:rsid w:val="006E1B1A"/>
    <w:pPr>
      <w:numPr>
        <w:ilvl w:val="1"/>
        <w:numId w:val="19"/>
      </w:numPr>
      <w:ind w:left="0" w:firstLine="0"/>
      <w:jc w:val="center"/>
    </w:pPr>
    <w:rPr>
      <w:b/>
    </w:rPr>
  </w:style>
  <w:style w:type="paragraph" w:customStyle="1" w:styleId="a">
    <w:name w:val="Приложение"/>
    <w:basedOn w:val="ac"/>
    <w:next w:val="ac"/>
    <w:autoRedefine/>
    <w:qFormat/>
    <w:rsid w:val="006E1B1A"/>
    <w:pPr>
      <w:numPr>
        <w:numId w:val="20"/>
      </w:numPr>
      <w:jc w:val="right"/>
    </w:pPr>
    <w:rPr>
      <w:b/>
      <w:caps/>
      <w:sz w:val="32"/>
      <w:lang w:eastAsia="ru-RU"/>
    </w:rPr>
  </w:style>
  <w:style w:type="paragraph" w:styleId="af4">
    <w:name w:val="caption"/>
    <w:basedOn w:val="GOSTBody"/>
    <w:next w:val="a2"/>
    <w:uiPriority w:val="35"/>
    <w:unhideWhenUsed/>
    <w:qFormat/>
    <w:rsid w:val="00D43DF9"/>
    <w:pPr>
      <w:spacing w:after="200"/>
    </w:pPr>
    <w:rPr>
      <w:iCs/>
      <w:color w:val="44546A" w:themeColor="text2"/>
      <w:sz w:val="18"/>
      <w:szCs w:val="18"/>
    </w:rPr>
  </w:style>
  <w:style w:type="paragraph" w:customStyle="1" w:styleId="af5">
    <w:name w:val="Положение рисунка"/>
    <w:basedOn w:val="ac"/>
    <w:next w:val="ac"/>
    <w:qFormat/>
    <w:rsid w:val="00EB79D5"/>
    <w:pPr>
      <w:ind w:left="0"/>
      <w:jc w:val="center"/>
    </w:pPr>
    <w:rPr>
      <w:bCs/>
    </w:rPr>
  </w:style>
  <w:style w:type="paragraph" w:customStyle="1" w:styleId="a1">
    <w:name w:val="_СПС"/>
    <w:basedOn w:val="a2"/>
    <w:link w:val="Char"/>
    <w:qFormat/>
    <w:rsid w:val="00EB79D5"/>
    <w:pPr>
      <w:numPr>
        <w:numId w:val="22"/>
      </w:numPr>
    </w:pPr>
    <w:rPr>
      <w:lang w:eastAsia="ru-RU"/>
    </w:rPr>
  </w:style>
  <w:style w:type="character" w:customStyle="1" w:styleId="Char">
    <w:name w:val="_СПС Char"/>
    <w:link w:val="a1"/>
    <w:rsid w:val="00EB79D5"/>
    <w:rPr>
      <w:rFonts w:ascii="Times New Roman" w:hAnsi="Times New Roman"/>
      <w:sz w:val="28"/>
      <w:lang w:eastAsia="ru-RU"/>
    </w:rPr>
  </w:style>
  <w:style w:type="paragraph" w:customStyle="1" w:styleId="1">
    <w:name w:val="Список1"/>
    <w:basedOn w:val="a2"/>
    <w:link w:val="1Char"/>
    <w:qFormat/>
    <w:rsid w:val="00EB79D5"/>
    <w:pPr>
      <w:widowControl w:val="0"/>
      <w:numPr>
        <w:numId w:val="21"/>
      </w:numPr>
      <w:suppressAutoHyphens/>
      <w:ind w:left="1491" w:hanging="357"/>
    </w:pPr>
  </w:style>
  <w:style w:type="paragraph" w:customStyle="1" w:styleId="2">
    <w:name w:val="Список2"/>
    <w:basedOn w:val="23"/>
    <w:qFormat/>
    <w:rsid w:val="00EB79D5"/>
    <w:pPr>
      <w:numPr>
        <w:numId w:val="23"/>
      </w:numPr>
      <w:tabs>
        <w:tab w:val="clear" w:pos="1702"/>
      </w:tabs>
      <w:suppressAutoHyphens/>
      <w:ind w:left="2146" w:hanging="360"/>
      <w:contextualSpacing w:val="0"/>
    </w:pPr>
  </w:style>
  <w:style w:type="character" w:customStyle="1" w:styleId="1Char">
    <w:name w:val="Список1 Char"/>
    <w:link w:val="1"/>
    <w:rsid w:val="00EB79D5"/>
    <w:rPr>
      <w:rFonts w:ascii="Times New Roman" w:hAnsi="Times New Roman"/>
      <w:sz w:val="28"/>
    </w:rPr>
  </w:style>
  <w:style w:type="character" w:customStyle="1" w:styleId="CaptionChar">
    <w:name w:val="Caption Char"/>
    <w:aliases w:val="Title Char,Рисунок название стить Char,Ви6 Char,&quot;Таблица N&quot; Char,## Char,Название1 Char,Название11 Char,ОТР_Названия Char"/>
    <w:locked/>
    <w:rsid w:val="00EB79D5"/>
    <w:rPr>
      <w:rFonts w:ascii="Times New Roman" w:eastAsia="MS Mincho" w:hAnsi="Times New Roman" w:cs="Times New Roman"/>
      <w:b/>
      <w:bCs/>
      <w:sz w:val="28"/>
      <w:szCs w:val="24"/>
      <w:lang w:eastAsia="x-none"/>
    </w:rPr>
  </w:style>
  <w:style w:type="paragraph" w:customStyle="1" w:styleId="10">
    <w:name w:val="_Маркированный список уровня 1"/>
    <w:basedOn w:val="af6"/>
    <w:link w:val="15"/>
    <w:rsid w:val="00EB79D5"/>
    <w:pPr>
      <w:numPr>
        <w:numId w:val="25"/>
      </w:numPr>
      <w:tabs>
        <w:tab w:val="left" w:pos="0"/>
      </w:tabs>
      <w:autoSpaceDN w:val="0"/>
      <w:adjustRightInd w:val="0"/>
      <w:contextualSpacing w:val="0"/>
      <w:textAlignment w:val="baseline"/>
    </w:pPr>
    <w:rPr>
      <w:rFonts w:eastAsia="Calibri"/>
      <w:szCs w:val="28"/>
      <w:lang w:eastAsia="ru-RU"/>
    </w:rPr>
  </w:style>
  <w:style w:type="paragraph" w:customStyle="1" w:styleId="SMLst">
    <w:name w:val="S_MLst"/>
    <w:basedOn w:val="ac"/>
    <w:uiPriority w:val="99"/>
    <w:rsid w:val="00EB79D5"/>
    <w:pPr>
      <w:numPr>
        <w:numId w:val="24"/>
      </w:numPr>
      <w:suppressAutoHyphens/>
      <w:spacing w:line="240" w:lineRule="auto"/>
      <w:ind w:left="896" w:hanging="187"/>
    </w:pPr>
    <w:rPr>
      <w:rFonts w:ascii="Arial" w:hAnsi="Arial"/>
      <w:sz w:val="20"/>
      <w:lang w:eastAsia="ar-SA"/>
    </w:rPr>
  </w:style>
  <w:style w:type="paragraph" w:customStyle="1" w:styleId="af7">
    <w:name w:val="_Основной с красной строки"/>
    <w:basedOn w:val="a2"/>
    <w:link w:val="af8"/>
    <w:qFormat/>
    <w:rsid w:val="00EB79D5"/>
    <w:rPr>
      <w:sz w:val="24"/>
      <w:szCs w:val="24"/>
      <w:lang w:eastAsia="ru-RU"/>
    </w:rPr>
  </w:style>
  <w:style w:type="character" w:customStyle="1" w:styleId="af8">
    <w:name w:val="_Основной с красной строки Знак"/>
    <w:link w:val="af7"/>
    <w:qFormat/>
    <w:rsid w:val="00EB79D5"/>
    <w:rPr>
      <w:rFonts w:ascii="Times New Roman" w:eastAsia="MS Mincho" w:hAnsi="Times New Roman" w:cs="Times New Roman"/>
      <w:sz w:val="24"/>
      <w:szCs w:val="24"/>
      <w:lang w:eastAsia="ru-RU"/>
    </w:rPr>
  </w:style>
  <w:style w:type="character" w:customStyle="1" w:styleId="15">
    <w:name w:val="_Маркированный список уровня 1 Знак"/>
    <w:link w:val="10"/>
    <w:qFormat/>
    <w:rsid w:val="00EB79D5"/>
    <w:rPr>
      <w:rFonts w:ascii="Times New Roman" w:eastAsia="Calibri" w:hAnsi="Times New Roman"/>
      <w:sz w:val="28"/>
      <w:szCs w:val="28"/>
      <w:lang w:eastAsia="ru-RU"/>
    </w:rPr>
  </w:style>
  <w:style w:type="character" w:customStyle="1" w:styleId="inline-comment-marker">
    <w:name w:val="inline-comment-marker"/>
    <w:basedOn w:val="a3"/>
    <w:rsid w:val="00EB79D5"/>
  </w:style>
  <w:style w:type="paragraph" w:styleId="23">
    <w:name w:val="List Number 2"/>
    <w:basedOn w:val="a2"/>
    <w:uiPriority w:val="99"/>
    <w:semiHidden/>
    <w:unhideWhenUsed/>
    <w:rsid w:val="00EB79D5"/>
    <w:pPr>
      <w:tabs>
        <w:tab w:val="num" w:pos="0"/>
      </w:tabs>
      <w:contextualSpacing/>
    </w:pPr>
  </w:style>
  <w:style w:type="paragraph" w:styleId="af6">
    <w:name w:val="List Bullet"/>
    <w:basedOn w:val="a2"/>
    <w:uiPriority w:val="99"/>
    <w:semiHidden/>
    <w:unhideWhenUsed/>
    <w:rsid w:val="00EB79D5"/>
    <w:pPr>
      <w:ind w:left="1214" w:hanging="360"/>
      <w:contextualSpacing/>
    </w:pPr>
  </w:style>
  <w:style w:type="character" w:customStyle="1" w:styleId="aa">
    <w:name w:val="Абзац списка Знак"/>
    <w:aliases w:val="Paragraphe de liste1 Знак,lp1 Знак,Bullet List Знак,FooterText Знак,numbered Знак,Абзац списка11 Знак,Num Bullet 1 Знак,Table Number Paragraph Знак,Bullet Number Знак,Bulletr List Paragraph Знак,列出段落 Знак,列出段落1 Знак,Listeafsnit1 Знак"/>
    <w:link w:val="a9"/>
    <w:uiPriority w:val="34"/>
    <w:locked/>
    <w:rsid w:val="00CA67A7"/>
    <w:rPr>
      <w:rFonts w:ascii="Times New Roman" w:hAnsi="Times New Roman"/>
      <w:sz w:val="28"/>
    </w:rPr>
  </w:style>
  <w:style w:type="character" w:customStyle="1" w:styleId="60">
    <w:name w:val="Заголовок 6 Знак"/>
    <w:basedOn w:val="a3"/>
    <w:link w:val="6"/>
    <w:uiPriority w:val="9"/>
    <w:semiHidden/>
    <w:rsid w:val="002165F3"/>
    <w:rPr>
      <w:rFonts w:asciiTheme="majorHAnsi" w:eastAsiaTheme="majorEastAsia" w:hAnsiTheme="majorHAnsi" w:cstheme="majorBidi"/>
      <w:color w:val="1F4D78" w:themeColor="accent1" w:themeShade="7F"/>
      <w:sz w:val="28"/>
      <w:szCs w:val="20"/>
    </w:rPr>
  </w:style>
  <w:style w:type="character" w:customStyle="1" w:styleId="70">
    <w:name w:val="Заголовок 7 Знак"/>
    <w:basedOn w:val="a3"/>
    <w:link w:val="7"/>
    <w:uiPriority w:val="9"/>
    <w:semiHidden/>
    <w:rsid w:val="002165F3"/>
    <w:rPr>
      <w:rFonts w:asciiTheme="majorHAnsi" w:eastAsiaTheme="majorEastAsia" w:hAnsiTheme="majorHAnsi" w:cstheme="majorBidi"/>
      <w:i/>
      <w:iCs/>
      <w:color w:val="1F4D78" w:themeColor="accent1" w:themeShade="7F"/>
      <w:sz w:val="28"/>
      <w:szCs w:val="20"/>
    </w:rPr>
  </w:style>
  <w:style w:type="paragraph" w:customStyle="1" w:styleId="ConsPlusTitle">
    <w:name w:val="ConsPlusTitle"/>
    <w:uiPriority w:val="99"/>
    <w:rsid w:val="00A93308"/>
    <w:pPr>
      <w:widowControl w:val="0"/>
      <w:autoSpaceDE w:val="0"/>
      <w:autoSpaceDN w:val="0"/>
      <w:spacing w:after="0" w:line="240" w:lineRule="auto"/>
    </w:pPr>
    <w:rPr>
      <w:rFonts w:ascii="Calibri" w:eastAsia="Times New Roman" w:hAnsi="Calibri" w:cs="Calibri"/>
      <w:b/>
      <w:bCs/>
      <w:lang w:eastAsia="ru-RU"/>
    </w:rPr>
  </w:style>
  <w:style w:type="character" w:styleId="af9">
    <w:name w:val="annotation reference"/>
    <w:basedOn w:val="a3"/>
    <w:unhideWhenUsed/>
    <w:qFormat/>
    <w:rsid w:val="00D43DF9"/>
    <w:rPr>
      <w:sz w:val="16"/>
      <w:szCs w:val="16"/>
    </w:rPr>
  </w:style>
  <w:style w:type="paragraph" w:styleId="afa">
    <w:name w:val="annotation text"/>
    <w:aliases w:val="ct,Used by Word for text of author queries, Знак2,Знак2"/>
    <w:basedOn w:val="a2"/>
    <w:link w:val="afb"/>
    <w:uiPriority w:val="99"/>
    <w:unhideWhenUsed/>
    <w:qFormat/>
    <w:rsid w:val="00D43DF9"/>
    <w:pPr>
      <w:spacing w:line="240" w:lineRule="auto"/>
    </w:pPr>
    <w:rPr>
      <w:sz w:val="20"/>
      <w:szCs w:val="20"/>
    </w:rPr>
  </w:style>
  <w:style w:type="character" w:customStyle="1" w:styleId="afb">
    <w:name w:val="Текст примечания Знак"/>
    <w:aliases w:val="ct Знак,Used by Word for text of author queries Знак, Знак2 Знак,Знак2 Знак"/>
    <w:basedOn w:val="a3"/>
    <w:link w:val="afa"/>
    <w:uiPriority w:val="99"/>
    <w:qFormat/>
    <w:rsid w:val="00D43DF9"/>
    <w:rPr>
      <w:rFonts w:ascii="Times New Roman" w:hAnsi="Times New Roman"/>
      <w:sz w:val="20"/>
      <w:szCs w:val="20"/>
    </w:rPr>
  </w:style>
  <w:style w:type="paragraph" w:styleId="afc">
    <w:name w:val="annotation subject"/>
    <w:basedOn w:val="afa"/>
    <w:next w:val="afa"/>
    <w:link w:val="afd"/>
    <w:uiPriority w:val="99"/>
    <w:semiHidden/>
    <w:unhideWhenUsed/>
    <w:rsid w:val="00A93308"/>
    <w:rPr>
      <w:b/>
      <w:bCs/>
    </w:rPr>
  </w:style>
  <w:style w:type="character" w:customStyle="1" w:styleId="afd">
    <w:name w:val="Тема примечания Знак"/>
    <w:basedOn w:val="afb"/>
    <w:link w:val="afc"/>
    <w:uiPriority w:val="99"/>
    <w:semiHidden/>
    <w:rsid w:val="00A93308"/>
    <w:rPr>
      <w:rFonts w:ascii="Times New Roman" w:eastAsia="MS Mincho" w:hAnsi="Times New Roman" w:cs="Times New Roman"/>
      <w:b/>
      <w:bCs/>
      <w:sz w:val="20"/>
      <w:szCs w:val="20"/>
    </w:rPr>
  </w:style>
  <w:style w:type="paragraph" w:styleId="afe">
    <w:name w:val="Balloon Text"/>
    <w:basedOn w:val="a2"/>
    <w:link w:val="aff"/>
    <w:uiPriority w:val="99"/>
    <w:semiHidden/>
    <w:unhideWhenUsed/>
    <w:rsid w:val="00D43DF9"/>
    <w:pPr>
      <w:spacing w:line="240" w:lineRule="auto"/>
    </w:pPr>
    <w:rPr>
      <w:rFonts w:ascii="Segoe UI" w:hAnsi="Segoe UI" w:cs="Segoe UI"/>
      <w:sz w:val="18"/>
      <w:szCs w:val="18"/>
    </w:rPr>
  </w:style>
  <w:style w:type="character" w:customStyle="1" w:styleId="aff">
    <w:name w:val="Текст выноски Знак"/>
    <w:basedOn w:val="a3"/>
    <w:link w:val="afe"/>
    <w:uiPriority w:val="99"/>
    <w:semiHidden/>
    <w:rsid w:val="00D43DF9"/>
    <w:rPr>
      <w:rFonts w:ascii="Segoe UI" w:hAnsi="Segoe UI" w:cs="Segoe UI"/>
      <w:sz w:val="18"/>
      <w:szCs w:val="18"/>
    </w:rPr>
  </w:style>
  <w:style w:type="paragraph" w:styleId="31">
    <w:name w:val="toc 3"/>
    <w:next w:val="a2"/>
    <w:autoRedefine/>
    <w:uiPriority w:val="39"/>
    <w:unhideWhenUsed/>
    <w:rsid w:val="00D43DF9"/>
    <w:pPr>
      <w:spacing w:after="0" w:line="276" w:lineRule="auto"/>
      <w:ind w:left="561"/>
    </w:pPr>
    <w:rPr>
      <w:rFonts w:ascii="Times New Roman" w:hAnsi="Times New Roman"/>
      <w:sz w:val="28"/>
    </w:rPr>
  </w:style>
  <w:style w:type="paragraph" w:styleId="aff0">
    <w:name w:val="table of authorities"/>
    <w:basedOn w:val="a2"/>
    <w:uiPriority w:val="99"/>
    <w:rsid w:val="00D03D41"/>
    <w:pPr>
      <w:tabs>
        <w:tab w:val="right" w:leader="dot" w:pos="7560"/>
      </w:tabs>
      <w:suppressAutoHyphens/>
      <w:spacing w:before="120" w:after="240" w:line="240" w:lineRule="atLeast"/>
      <w:ind w:left="1440" w:hanging="360"/>
    </w:pPr>
    <w:rPr>
      <w:rFonts w:eastAsia="Times New Roman"/>
      <w:spacing w:val="-5"/>
      <w:sz w:val="20"/>
      <w:lang w:val="en-US" w:eastAsia="ru-RU"/>
    </w:rPr>
  </w:style>
  <w:style w:type="paragraph" w:styleId="aff1">
    <w:name w:val="Revision"/>
    <w:hidden/>
    <w:uiPriority w:val="99"/>
    <w:semiHidden/>
    <w:rsid w:val="00DA4C93"/>
    <w:pPr>
      <w:spacing w:after="0" w:line="240" w:lineRule="auto"/>
    </w:pPr>
    <w:rPr>
      <w:rFonts w:ascii="Times New Roman" w:eastAsia="MS Mincho" w:hAnsi="Times New Roman" w:cs="Times New Roman"/>
      <w:sz w:val="28"/>
      <w:szCs w:val="20"/>
    </w:rPr>
  </w:style>
  <w:style w:type="paragraph" w:customStyle="1" w:styleId="11">
    <w:name w:val="Список 1 уровня"/>
    <w:basedOn w:val="1"/>
    <w:link w:val="1Char0"/>
    <w:qFormat/>
    <w:rsid w:val="00526160"/>
    <w:pPr>
      <w:numPr>
        <w:numId w:val="26"/>
      </w:numPr>
    </w:pPr>
  </w:style>
  <w:style w:type="character" w:customStyle="1" w:styleId="1Char0">
    <w:name w:val="Список 1 уровня Char"/>
    <w:link w:val="11"/>
    <w:rsid w:val="00526160"/>
    <w:rPr>
      <w:rFonts w:ascii="Times New Roman" w:hAnsi="Times New Roman"/>
      <w:sz w:val="28"/>
    </w:rPr>
  </w:style>
  <w:style w:type="paragraph" w:styleId="41">
    <w:name w:val="toc 4"/>
    <w:next w:val="a2"/>
    <w:autoRedefine/>
    <w:uiPriority w:val="39"/>
    <w:unhideWhenUsed/>
    <w:rsid w:val="00D43DF9"/>
    <w:pPr>
      <w:spacing w:after="0" w:line="276" w:lineRule="auto"/>
      <w:ind w:left="839"/>
    </w:pPr>
    <w:rPr>
      <w:rFonts w:ascii="Times New Roman" w:hAnsi="Times New Roman"/>
      <w:sz w:val="28"/>
    </w:rPr>
  </w:style>
  <w:style w:type="paragraph" w:customStyle="1" w:styleId="GOSTTbBodysmall">
    <w:name w:val="GOST_Tb_Body_small"/>
    <w:basedOn w:val="GOSTBody"/>
    <w:autoRedefine/>
    <w:qFormat/>
    <w:rsid w:val="008640A3"/>
    <w:pPr>
      <w:ind w:firstLine="0"/>
    </w:pPr>
    <w:rPr>
      <w:sz w:val="22"/>
      <w:szCs w:val="28"/>
      <w:shd w:val="clear" w:color="auto" w:fill="FFFFFF"/>
      <w:lang w:eastAsia="ru-RU"/>
    </w:rPr>
  </w:style>
  <w:style w:type="character" w:customStyle="1" w:styleId="16">
    <w:name w:val="Неразрешенное упоминание1"/>
    <w:basedOn w:val="a3"/>
    <w:uiPriority w:val="99"/>
    <w:semiHidden/>
    <w:unhideWhenUsed/>
    <w:rsid w:val="003E11C2"/>
    <w:rPr>
      <w:color w:val="605E5C"/>
      <w:shd w:val="clear" w:color="auto" w:fill="E1DFDD"/>
    </w:rPr>
  </w:style>
  <w:style w:type="paragraph" w:styleId="51">
    <w:name w:val="toc 5"/>
    <w:next w:val="a2"/>
    <w:autoRedefine/>
    <w:uiPriority w:val="39"/>
    <w:unhideWhenUsed/>
    <w:rsid w:val="00D43DF9"/>
    <w:pPr>
      <w:spacing w:after="0" w:line="276" w:lineRule="auto"/>
      <w:ind w:left="1123"/>
    </w:pPr>
    <w:rPr>
      <w:rFonts w:ascii="Times New Roman" w:hAnsi="Times New Roman"/>
      <w:sz w:val="28"/>
    </w:rPr>
  </w:style>
  <w:style w:type="character" w:styleId="aff2">
    <w:name w:val="Emphasis"/>
    <w:basedOn w:val="a3"/>
    <w:uiPriority w:val="20"/>
    <w:qFormat/>
    <w:rsid w:val="00BC1723"/>
    <w:rPr>
      <w:i/>
      <w:iCs/>
    </w:rPr>
  </w:style>
  <w:style w:type="character" w:styleId="HTML">
    <w:name w:val="HTML Code"/>
    <w:basedOn w:val="a3"/>
    <w:uiPriority w:val="99"/>
    <w:semiHidden/>
    <w:unhideWhenUsed/>
    <w:rsid w:val="0024332F"/>
    <w:rPr>
      <w:rFonts w:ascii="Courier New" w:eastAsia="Times New Roman" w:hAnsi="Courier New" w:cs="Courier New"/>
      <w:sz w:val="20"/>
      <w:szCs w:val="20"/>
    </w:rPr>
  </w:style>
  <w:style w:type="character" w:styleId="aff3">
    <w:name w:val="Strong"/>
    <w:basedOn w:val="a3"/>
    <w:uiPriority w:val="22"/>
    <w:qFormat/>
    <w:rsid w:val="001B3BA0"/>
    <w:rPr>
      <w:b/>
      <w:bCs/>
    </w:rPr>
  </w:style>
  <w:style w:type="paragraph" w:styleId="61">
    <w:name w:val="toc 6"/>
    <w:next w:val="a2"/>
    <w:autoRedefine/>
    <w:uiPriority w:val="39"/>
    <w:unhideWhenUsed/>
    <w:rsid w:val="00D43DF9"/>
    <w:pPr>
      <w:spacing w:after="0" w:line="276" w:lineRule="auto"/>
      <w:ind w:left="1400"/>
    </w:pPr>
    <w:rPr>
      <w:rFonts w:ascii="Times New Roman" w:hAnsi="Times New Roman"/>
      <w:sz w:val="28"/>
    </w:rPr>
  </w:style>
  <w:style w:type="character" w:styleId="aff4">
    <w:name w:val="FollowedHyperlink"/>
    <w:basedOn w:val="a3"/>
    <w:uiPriority w:val="99"/>
    <w:semiHidden/>
    <w:unhideWhenUsed/>
    <w:rsid w:val="00804198"/>
    <w:rPr>
      <w:color w:val="954F72" w:themeColor="followedHyperlink"/>
      <w:u w:val="single"/>
    </w:rPr>
  </w:style>
  <w:style w:type="paragraph" w:customStyle="1" w:styleId="GOSTMarkList">
    <w:name w:val="GOST_MarkList"/>
    <w:basedOn w:val="a2"/>
    <w:autoRedefine/>
    <w:qFormat/>
    <w:rsid w:val="00DA18EF"/>
    <w:pPr>
      <w:numPr>
        <w:numId w:val="27"/>
      </w:numPr>
      <w:tabs>
        <w:tab w:val="left" w:pos="1418"/>
      </w:tabs>
      <w:ind w:left="1775" w:hanging="357"/>
      <w:contextualSpacing/>
    </w:pPr>
    <w:rPr>
      <w:rFonts w:eastAsia="Calibri"/>
    </w:rPr>
  </w:style>
  <w:style w:type="paragraph" w:styleId="aff5">
    <w:name w:val="Body Text Indent"/>
    <w:basedOn w:val="a2"/>
    <w:link w:val="aff6"/>
    <w:uiPriority w:val="99"/>
    <w:semiHidden/>
    <w:unhideWhenUsed/>
    <w:rsid w:val="00FA6B3D"/>
    <w:pPr>
      <w:spacing w:after="120"/>
      <w:ind w:left="283"/>
    </w:pPr>
  </w:style>
  <w:style w:type="character" w:customStyle="1" w:styleId="aff6">
    <w:name w:val="Основной текст с отступом Знак"/>
    <w:basedOn w:val="a3"/>
    <w:link w:val="aff5"/>
    <w:uiPriority w:val="99"/>
    <w:semiHidden/>
    <w:rsid w:val="00FA6B3D"/>
    <w:rPr>
      <w:rFonts w:ascii="Times New Roman" w:eastAsia="MS Mincho" w:hAnsi="Times New Roman" w:cs="Times New Roman"/>
      <w:sz w:val="28"/>
      <w:szCs w:val="20"/>
    </w:rPr>
  </w:style>
  <w:style w:type="paragraph" w:styleId="aff7">
    <w:name w:val="Subtitle"/>
    <w:basedOn w:val="ae"/>
    <w:next w:val="a2"/>
    <w:link w:val="aff8"/>
    <w:uiPriority w:val="11"/>
    <w:qFormat/>
    <w:rsid w:val="0009552B"/>
    <w:pPr>
      <w:keepNext/>
      <w:keepLines/>
      <w:pBdr>
        <w:top w:val="single" w:sz="6" w:space="16" w:color="auto"/>
      </w:pBdr>
      <w:spacing w:before="60" w:after="120" w:line="340" w:lineRule="atLeast"/>
      <w:jc w:val="left"/>
    </w:pPr>
    <w:rPr>
      <w:rFonts w:eastAsia="Calibri"/>
      <w:caps/>
      <w:spacing w:val="-16"/>
    </w:rPr>
  </w:style>
  <w:style w:type="character" w:customStyle="1" w:styleId="aff8">
    <w:name w:val="Подзаголовок Знак"/>
    <w:basedOn w:val="a3"/>
    <w:link w:val="aff7"/>
    <w:rsid w:val="0009552B"/>
    <w:rPr>
      <w:rFonts w:ascii="Times New Roman" w:eastAsia="Calibri" w:hAnsi="Times New Roman" w:cs="Times New Roman"/>
      <w:b/>
      <w:caps/>
      <w:spacing w:val="-16"/>
      <w:kern w:val="28"/>
      <w:sz w:val="32"/>
    </w:rPr>
  </w:style>
  <w:style w:type="table" w:styleId="-16">
    <w:name w:val="Grid Table 1 Light Accent 6"/>
    <w:basedOn w:val="a4"/>
    <w:uiPriority w:val="46"/>
    <w:rsid w:val="000D0F7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aff9">
    <w:name w:val="page number"/>
    <w:basedOn w:val="a3"/>
    <w:uiPriority w:val="99"/>
    <w:unhideWhenUsed/>
    <w:rsid w:val="00D43DF9"/>
    <w:rPr>
      <w:sz w:val="20"/>
    </w:rPr>
  </w:style>
  <w:style w:type="paragraph" w:customStyle="1" w:styleId="GOSTTitCommitRight">
    <w:name w:val="GOST_Tit_Commit_Right"/>
    <w:basedOn w:val="GOSTTitCommit"/>
    <w:rsid w:val="00D43DF9"/>
    <w:pPr>
      <w:jc w:val="right"/>
    </w:pPr>
  </w:style>
  <w:style w:type="paragraph" w:customStyle="1" w:styleId="GOSTTitCommithRight">
    <w:name w:val="GOST_Tit_Commit_h_Right"/>
    <w:basedOn w:val="GOSTTitCommith"/>
    <w:next w:val="GOSTTitCommitRight"/>
    <w:rsid w:val="00D43DF9"/>
    <w:pPr>
      <w:jc w:val="right"/>
    </w:pPr>
  </w:style>
  <w:style w:type="paragraph" w:customStyle="1" w:styleId="GOSTPart">
    <w:name w:val="GOST_Part"/>
    <w:basedOn w:val="GOSTBody"/>
    <w:rsid w:val="00D43DF9"/>
    <w:pPr>
      <w:keepNext/>
      <w:ind w:firstLine="0"/>
      <w:contextualSpacing/>
    </w:pPr>
  </w:style>
  <w:style w:type="paragraph" w:customStyle="1" w:styleId="GOSTParth">
    <w:name w:val="GOST_Part_h"/>
    <w:basedOn w:val="GOSTPart"/>
    <w:rsid w:val="00D43DF9"/>
    <w:rPr>
      <w:b/>
    </w:rPr>
  </w:style>
  <w:style w:type="paragraph" w:customStyle="1" w:styleId="GOSTPartSign">
    <w:name w:val="GOST_Part_Sign"/>
    <w:basedOn w:val="GOSTBody"/>
    <w:rsid w:val="00D43DF9"/>
    <w:pPr>
      <w:ind w:firstLine="0"/>
      <w:jc w:val="center"/>
    </w:pPr>
  </w:style>
  <w:style w:type="paragraph" w:customStyle="1" w:styleId="GOSTPartCenterh">
    <w:name w:val="GOST_Part_Center_h"/>
    <w:basedOn w:val="GOSTParth"/>
    <w:rsid w:val="00D43DF9"/>
    <w:pPr>
      <w:jc w:val="center"/>
    </w:pPr>
    <w:rPr>
      <w:caps/>
    </w:rPr>
  </w:style>
  <w:style w:type="paragraph" w:customStyle="1" w:styleId="GOSTPartCenter">
    <w:name w:val="GOST_Part_Center"/>
    <w:basedOn w:val="GOSTPart"/>
    <w:rsid w:val="00D43DF9"/>
    <w:pPr>
      <w:jc w:val="center"/>
    </w:pPr>
  </w:style>
  <w:style w:type="paragraph" w:customStyle="1" w:styleId="GOSTPartSignSmall">
    <w:name w:val="GOST_Part_Sign_Small"/>
    <w:basedOn w:val="GOSTPartSign"/>
    <w:rsid w:val="00D43DF9"/>
    <w:rPr>
      <w:vertAlign w:val="superscript"/>
    </w:rPr>
  </w:style>
  <w:style w:type="paragraph" w:customStyle="1" w:styleId="GOSTHDoc">
    <w:name w:val="GOST_H_Doc"/>
    <w:basedOn w:val="GOSTHService"/>
    <w:next w:val="GOSTBody"/>
    <w:rsid w:val="00D43DF9"/>
    <w:pPr>
      <w:spacing w:before="0" w:after="120" w:line="240" w:lineRule="auto"/>
      <w:jc w:val="center"/>
    </w:pPr>
    <w:rPr>
      <w:b/>
    </w:rPr>
  </w:style>
  <w:style w:type="paragraph" w:customStyle="1" w:styleId="GOSTCityDate">
    <w:name w:val="GOST_CityDate"/>
    <w:basedOn w:val="GOSTBody"/>
    <w:next w:val="GOSTBody"/>
    <w:rsid w:val="00D43DF9"/>
    <w:pPr>
      <w:ind w:firstLine="0"/>
      <w:jc w:val="left"/>
    </w:pPr>
  </w:style>
  <w:style w:type="paragraph" w:customStyle="1" w:styleId="GOSTTbCount">
    <w:name w:val="GOST_Tb_Count"/>
    <w:basedOn w:val="GOSTTbBody"/>
    <w:rsid w:val="00D43DF9"/>
    <w:pPr>
      <w:numPr>
        <w:numId w:val="30"/>
      </w:numPr>
    </w:pPr>
  </w:style>
  <w:style w:type="paragraph" w:customStyle="1" w:styleId="GOSTGap">
    <w:name w:val="GOST_Gap"/>
    <w:basedOn w:val="GOSTBody"/>
    <w:next w:val="GOSTBody"/>
    <w:rsid w:val="00D43DF9"/>
    <w:pPr>
      <w:ind w:firstLine="0"/>
    </w:pPr>
    <w:rPr>
      <w:sz w:val="12"/>
    </w:rPr>
  </w:style>
  <w:style w:type="paragraph" w:customStyle="1" w:styleId="GOSTNotePic">
    <w:name w:val="GOST_Note_Pic"/>
    <w:basedOn w:val="GOSTTbBody"/>
    <w:next w:val="GOSTNote"/>
    <w:rsid w:val="00D43DF9"/>
    <w:pPr>
      <w:jc w:val="right"/>
    </w:pPr>
  </w:style>
  <w:style w:type="paragraph" w:customStyle="1" w:styleId="GOSTPicNameAuto">
    <w:name w:val="GOST_PicNameAuto"/>
    <w:basedOn w:val="GOSTPicName"/>
    <w:next w:val="GOSTBody"/>
    <w:rsid w:val="00D43DF9"/>
    <w:pPr>
      <w:numPr>
        <w:numId w:val="0"/>
      </w:numPr>
    </w:pPr>
  </w:style>
  <w:style w:type="paragraph" w:customStyle="1" w:styleId="GOSTTbNameAuto">
    <w:name w:val="GOST_Tb_NameAuto"/>
    <w:basedOn w:val="GOSTTbName"/>
    <w:next w:val="GOSTTbBody"/>
    <w:rsid w:val="00D43DF9"/>
    <w:pPr>
      <w:numPr>
        <w:numId w:val="0"/>
      </w:numPr>
    </w:pPr>
  </w:style>
  <w:style w:type="paragraph" w:customStyle="1" w:styleId="GOSTTbCountL2">
    <w:name w:val="GOST_Tb_CountL2"/>
    <w:basedOn w:val="GOSTTbBody"/>
    <w:next w:val="GOSTTbCount"/>
    <w:rsid w:val="00D43DF9"/>
    <w:pPr>
      <w:numPr>
        <w:ilvl w:val="1"/>
        <w:numId w:val="30"/>
      </w:numPr>
    </w:pPr>
  </w:style>
  <w:style w:type="paragraph" w:customStyle="1" w:styleId="GOSTTbCountL3">
    <w:name w:val="GOST_Tb_CountL3"/>
    <w:basedOn w:val="GOSTTbBody"/>
    <w:next w:val="GOSTTbCount"/>
    <w:rsid w:val="00D43DF9"/>
    <w:pPr>
      <w:numPr>
        <w:ilvl w:val="2"/>
        <w:numId w:val="30"/>
      </w:numPr>
    </w:pPr>
  </w:style>
  <w:style w:type="character" w:styleId="affa">
    <w:name w:val="Placeholder Text"/>
    <w:basedOn w:val="a3"/>
    <w:uiPriority w:val="99"/>
    <w:semiHidden/>
    <w:rsid w:val="00D43DF9"/>
    <w:rPr>
      <w:color w:val="808080"/>
    </w:rPr>
  </w:style>
  <w:style w:type="paragraph" w:customStyle="1" w:styleId="GOSTUseCaseSStepMark">
    <w:name w:val="GOST_UseCase_SStepMark"/>
    <w:basedOn w:val="GOSTBody"/>
    <w:rsid w:val="00D43DF9"/>
    <w:pPr>
      <w:numPr>
        <w:ilvl w:val="2"/>
        <w:numId w:val="34"/>
      </w:numPr>
    </w:pPr>
  </w:style>
  <w:style w:type="paragraph" w:customStyle="1" w:styleId="GOSTUseCaseStep">
    <w:name w:val="GOST_UseCase_Step"/>
    <w:basedOn w:val="GOSTBody"/>
    <w:rsid w:val="00D43DF9"/>
    <w:pPr>
      <w:numPr>
        <w:numId w:val="34"/>
      </w:numPr>
      <w:contextualSpacing/>
    </w:pPr>
  </w:style>
  <w:style w:type="paragraph" w:customStyle="1" w:styleId="GOSTUseCaseSStep">
    <w:name w:val="GOST_UseCase_SStep"/>
    <w:basedOn w:val="GOSTUseCaseStep"/>
    <w:rsid w:val="00D43DF9"/>
    <w:pPr>
      <w:numPr>
        <w:ilvl w:val="1"/>
      </w:numPr>
    </w:pPr>
  </w:style>
  <w:style w:type="character" w:customStyle="1" w:styleId="GOSTChCodeTb">
    <w:name w:val="GOST_Ch_Code_Tb"/>
    <w:basedOn w:val="a3"/>
    <w:uiPriority w:val="1"/>
    <w:rsid w:val="00D43DF9"/>
    <w:rPr>
      <w:rFonts w:ascii="Courier New" w:hAnsi="Courier New"/>
      <w:sz w:val="20"/>
    </w:rPr>
  </w:style>
  <w:style w:type="paragraph" w:customStyle="1" w:styleId="GOSTUseCaseSSStep">
    <w:name w:val="GOST_UseCase_SSStep"/>
    <w:basedOn w:val="GOSTUseCaseStep"/>
    <w:rsid w:val="00D43DF9"/>
    <w:pPr>
      <w:numPr>
        <w:ilvl w:val="3"/>
      </w:numPr>
    </w:pPr>
  </w:style>
  <w:style w:type="paragraph" w:customStyle="1" w:styleId="GOSTUseCaseSSStepMark">
    <w:name w:val="GOST_UseCase_SSStepMark"/>
    <w:basedOn w:val="GOSTUseCaseSSStep"/>
    <w:rsid w:val="00D43DF9"/>
    <w:pPr>
      <w:numPr>
        <w:ilvl w:val="4"/>
      </w:numPr>
    </w:pPr>
  </w:style>
  <w:style w:type="paragraph" w:customStyle="1" w:styleId="GOSTUseCaseStepCont">
    <w:name w:val="GOST_UseCase_Step_Cont"/>
    <w:basedOn w:val="GOSTUseCaseStep"/>
    <w:rsid w:val="00D43DF9"/>
    <w:pPr>
      <w:numPr>
        <w:numId w:val="0"/>
      </w:numPr>
      <w:ind w:firstLine="709"/>
    </w:pPr>
  </w:style>
  <w:style w:type="paragraph" w:customStyle="1" w:styleId="GOSTUseCaseSStepCont">
    <w:name w:val="GOST_UseCase_SStep_Cont"/>
    <w:basedOn w:val="GOSTUseCaseSStep"/>
    <w:rsid w:val="00D43DF9"/>
    <w:pPr>
      <w:numPr>
        <w:ilvl w:val="0"/>
        <w:numId w:val="0"/>
      </w:numPr>
      <w:ind w:left="709"/>
    </w:pPr>
  </w:style>
  <w:style w:type="paragraph" w:customStyle="1" w:styleId="GOSTTbListing">
    <w:name w:val="GOST_Tb_Listing"/>
    <w:basedOn w:val="GOSTTbBody"/>
    <w:next w:val="GOSTTbBody"/>
    <w:rsid w:val="00D43DF9"/>
    <w:pPr>
      <w:spacing w:before="120" w:after="120"/>
      <w:ind w:left="113"/>
      <w:contextualSpacing/>
    </w:pPr>
    <w:rPr>
      <w:rFonts w:ascii="Courier New" w:hAnsi="Courier New"/>
      <w:sz w:val="18"/>
      <w:lang w:val="en-US"/>
    </w:rPr>
  </w:style>
  <w:style w:type="paragraph" w:customStyle="1" w:styleId="GOSTH8">
    <w:name w:val="GOST_H8"/>
    <w:basedOn w:val="GOSTHTerminList"/>
    <w:next w:val="GOSTBody"/>
    <w:rsid w:val="00D43DF9"/>
    <w:pPr>
      <w:pageBreakBefore w:val="0"/>
      <w:numPr>
        <w:ilvl w:val="7"/>
        <w:numId w:val="5"/>
      </w:numPr>
      <w:spacing w:before="0" w:line="240" w:lineRule="auto"/>
      <w:outlineLvl w:val="7"/>
    </w:pPr>
  </w:style>
  <w:style w:type="paragraph" w:customStyle="1" w:styleId="GOSTTbNumStrok">
    <w:name w:val="GOST_Tb_Num_Strok"/>
    <w:basedOn w:val="a2"/>
    <w:rsid w:val="005109E2"/>
    <w:pPr>
      <w:numPr>
        <w:numId w:val="35"/>
      </w:numPr>
      <w:tabs>
        <w:tab w:val="num" w:pos="360"/>
      </w:tabs>
      <w:ind w:left="720"/>
      <w:contextualSpacing/>
    </w:pPr>
  </w:style>
  <w:style w:type="paragraph" w:customStyle="1" w:styleId="GOSTComTbH">
    <w:name w:val="GOST_ComTb_H"/>
    <w:basedOn w:val="GOSTBody"/>
    <w:rsid w:val="00D43DF9"/>
    <w:pPr>
      <w:keepNext/>
      <w:ind w:firstLine="0"/>
      <w:contextualSpacing/>
      <w:jc w:val="center"/>
    </w:pPr>
    <w:rPr>
      <w:b/>
    </w:rPr>
  </w:style>
  <w:style w:type="paragraph" w:customStyle="1" w:styleId="GOSTPicName1">
    <w:name w:val="GOST_PicName1"/>
    <w:basedOn w:val="a2"/>
    <w:next w:val="GOSTBody"/>
    <w:rsid w:val="0084788D"/>
    <w:pPr>
      <w:spacing w:after="120" w:line="360" w:lineRule="auto"/>
      <w:ind w:firstLine="709"/>
      <w:contextualSpacing/>
      <w:jc w:val="center"/>
    </w:pPr>
    <w:rPr>
      <w:b/>
      <w:iCs/>
      <w:color w:val="44546A" w:themeColor="text2"/>
      <w:sz w:val="18"/>
      <w:szCs w:val="18"/>
    </w:rPr>
  </w:style>
  <w:style w:type="paragraph" w:customStyle="1" w:styleId="GOSTTbCountL4">
    <w:name w:val="GOST_Tb_CountL4"/>
    <w:basedOn w:val="GOSTTbBody"/>
    <w:rsid w:val="00D43DF9"/>
    <w:pPr>
      <w:numPr>
        <w:ilvl w:val="3"/>
        <w:numId w:val="30"/>
      </w:numPr>
    </w:pPr>
  </w:style>
  <w:style w:type="character" w:customStyle="1" w:styleId="UnresolvedMention1">
    <w:name w:val="Unresolved Mention1"/>
    <w:basedOn w:val="a3"/>
    <w:uiPriority w:val="99"/>
    <w:semiHidden/>
    <w:unhideWhenUsed/>
    <w:rsid w:val="001C5CB2"/>
    <w:rPr>
      <w:color w:val="605E5C"/>
      <w:shd w:val="clear" w:color="auto" w:fill="E1DFDD"/>
    </w:rPr>
  </w:style>
  <w:style w:type="paragraph" w:styleId="HTML0">
    <w:name w:val="HTML Preformatted"/>
    <w:basedOn w:val="a2"/>
    <w:link w:val="HTML1"/>
    <w:uiPriority w:val="99"/>
    <w:semiHidden/>
    <w:unhideWhenUsed/>
    <w:rsid w:val="00B76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3"/>
    <w:link w:val="HTML0"/>
    <w:uiPriority w:val="99"/>
    <w:semiHidden/>
    <w:rsid w:val="00B76588"/>
    <w:rPr>
      <w:rFonts w:ascii="Courier New" w:eastAsia="Times New Roman" w:hAnsi="Courier New" w:cs="Courier New"/>
      <w:sz w:val="20"/>
      <w:szCs w:val="20"/>
      <w:lang w:eastAsia="ru-RU"/>
    </w:rPr>
  </w:style>
  <w:style w:type="character" w:customStyle="1" w:styleId="code-keyword">
    <w:name w:val="code-keyword"/>
    <w:basedOn w:val="a3"/>
    <w:rsid w:val="00B76588"/>
  </w:style>
  <w:style w:type="character" w:customStyle="1" w:styleId="HeaderChar1">
    <w:name w:val="Header Char1"/>
    <w:basedOn w:val="a3"/>
    <w:uiPriority w:val="99"/>
    <w:rsid w:val="00CE4698"/>
    <w:rPr>
      <w:rFonts w:ascii="Times New Roman" w:hAnsi="Times New Roman"/>
      <w:color w:val="000000"/>
      <w:sz w:val="24"/>
    </w:rPr>
  </w:style>
  <w:style w:type="paragraph" w:customStyle="1" w:styleId="Footnote">
    <w:name w:val="Footnote"/>
    <w:basedOn w:val="a2"/>
    <w:rsid w:val="00D92270"/>
    <w:pPr>
      <w:spacing w:line="240" w:lineRule="auto"/>
    </w:pPr>
    <w:rPr>
      <w:rFonts w:eastAsia="Times New Roman" w:cs="Times New Roman"/>
      <w:color w:val="000000"/>
      <w:sz w:val="20"/>
      <w:szCs w:val="20"/>
      <w:lang w:eastAsia="ru-RU"/>
    </w:rPr>
  </w:style>
  <w:style w:type="paragraph" w:customStyle="1" w:styleId="tdillustrationname">
    <w:name w:val="td_illustration_name"/>
    <w:next w:val="a2"/>
    <w:qFormat/>
    <w:rsid w:val="00FF5724"/>
    <w:pPr>
      <w:numPr>
        <w:ilvl w:val="7"/>
        <w:numId w:val="36"/>
      </w:numPr>
      <w:spacing w:after="120" w:line="240" w:lineRule="auto"/>
      <w:jc w:val="center"/>
    </w:pPr>
    <w:rPr>
      <w:rFonts w:ascii="Arial" w:eastAsia="Times New Roman" w:hAnsi="Arial" w:cs="Times New Roman"/>
      <w:szCs w:val="24"/>
      <w:lang w:eastAsia="ru-RU"/>
    </w:rPr>
  </w:style>
  <w:style w:type="paragraph" w:customStyle="1" w:styleId="tdtablename">
    <w:name w:val="td_table_name"/>
    <w:next w:val="a2"/>
    <w:qFormat/>
    <w:rsid w:val="00FF5724"/>
    <w:pPr>
      <w:keepNext/>
      <w:numPr>
        <w:ilvl w:val="8"/>
        <w:numId w:val="36"/>
      </w:numPr>
      <w:spacing w:after="120" w:line="240" w:lineRule="auto"/>
    </w:pPr>
    <w:rPr>
      <w:rFonts w:ascii="Arial" w:eastAsia="Times New Roman" w:hAnsi="Arial" w:cs="Times New Roman"/>
      <w:szCs w:val="20"/>
      <w:lang w:eastAsia="ru-RU"/>
    </w:rPr>
  </w:style>
  <w:style w:type="paragraph" w:customStyle="1" w:styleId="tdtoccaptionlevel1">
    <w:name w:val="td_toc_caption_level_1"/>
    <w:next w:val="a2"/>
    <w:link w:val="tdtoccaptionlevel10"/>
    <w:qFormat/>
    <w:rsid w:val="00FF5724"/>
    <w:pPr>
      <w:keepNext/>
      <w:pageBreakBefore/>
      <w:numPr>
        <w:numId w:val="36"/>
      </w:numPr>
      <w:spacing w:before="120" w:after="120" w:line="240" w:lineRule="auto"/>
      <w:jc w:val="center"/>
      <w:outlineLvl w:val="0"/>
    </w:pPr>
    <w:rPr>
      <w:rFonts w:ascii="Arial" w:eastAsia="Times New Roman" w:hAnsi="Arial" w:cs="Arial"/>
      <w:b/>
      <w:bCs/>
      <w:caps/>
      <w:kern w:val="32"/>
      <w:sz w:val="24"/>
      <w:szCs w:val="32"/>
      <w:lang w:eastAsia="ru-RU"/>
    </w:rPr>
  </w:style>
  <w:style w:type="paragraph" w:customStyle="1" w:styleId="tdtoccaptionlevel2">
    <w:name w:val="td_toc_caption_level_2"/>
    <w:next w:val="a2"/>
    <w:link w:val="tdtoccaptionlevel20"/>
    <w:qFormat/>
    <w:rsid w:val="00FF5724"/>
    <w:pPr>
      <w:keepNext/>
      <w:numPr>
        <w:ilvl w:val="1"/>
        <w:numId w:val="36"/>
      </w:numPr>
      <w:spacing w:before="120" w:after="120" w:line="240" w:lineRule="auto"/>
      <w:jc w:val="both"/>
      <w:outlineLvl w:val="1"/>
    </w:pPr>
    <w:rPr>
      <w:rFonts w:ascii="Arial" w:eastAsia="Times New Roman" w:hAnsi="Arial" w:cs="Arial"/>
      <w:b/>
      <w:bCs/>
      <w:kern w:val="32"/>
      <w:sz w:val="24"/>
      <w:szCs w:val="32"/>
      <w:lang w:eastAsia="ru-RU"/>
    </w:rPr>
  </w:style>
  <w:style w:type="character" w:customStyle="1" w:styleId="tdtoccaptionlevel20">
    <w:name w:val="td_toc_caption_level_2 Знак"/>
    <w:link w:val="tdtoccaptionlevel2"/>
    <w:rsid w:val="00FF5724"/>
    <w:rPr>
      <w:rFonts w:ascii="Arial" w:eastAsia="Times New Roman" w:hAnsi="Arial" w:cs="Arial"/>
      <w:b/>
      <w:bCs/>
      <w:kern w:val="32"/>
      <w:sz w:val="24"/>
      <w:szCs w:val="32"/>
      <w:lang w:eastAsia="ru-RU"/>
    </w:rPr>
  </w:style>
  <w:style w:type="paragraph" w:customStyle="1" w:styleId="tdtoccaptionlevel3">
    <w:name w:val="td_toc_caption_level_3"/>
    <w:next w:val="a2"/>
    <w:qFormat/>
    <w:rsid w:val="00FF5724"/>
    <w:pPr>
      <w:keepNext/>
      <w:numPr>
        <w:ilvl w:val="2"/>
        <w:numId w:val="36"/>
      </w:numPr>
      <w:spacing w:before="120" w:after="120" w:line="240" w:lineRule="auto"/>
      <w:jc w:val="both"/>
      <w:outlineLvl w:val="2"/>
    </w:pPr>
    <w:rPr>
      <w:rFonts w:ascii="Arial" w:eastAsia="Times New Roman" w:hAnsi="Arial" w:cs="Arial"/>
      <w:b/>
      <w:bCs/>
      <w:kern w:val="32"/>
      <w:sz w:val="24"/>
      <w:szCs w:val="26"/>
      <w:lang w:eastAsia="ru-RU"/>
    </w:rPr>
  </w:style>
  <w:style w:type="paragraph" w:customStyle="1" w:styleId="tdtoccaptionlevel4">
    <w:name w:val="td_toc_caption_level_4"/>
    <w:next w:val="a2"/>
    <w:qFormat/>
    <w:rsid w:val="00FF5724"/>
    <w:pPr>
      <w:keepNext/>
      <w:numPr>
        <w:ilvl w:val="3"/>
        <w:numId w:val="36"/>
      </w:numPr>
      <w:spacing w:before="120" w:after="120" w:line="240" w:lineRule="auto"/>
      <w:jc w:val="both"/>
      <w:outlineLvl w:val="3"/>
    </w:pPr>
    <w:rPr>
      <w:rFonts w:ascii="Arial" w:eastAsia="Times New Roman" w:hAnsi="Arial" w:cs="Times New Roman"/>
      <w:b/>
      <w:sz w:val="24"/>
      <w:szCs w:val="20"/>
      <w:lang w:eastAsia="ru-RU"/>
    </w:rPr>
  </w:style>
  <w:style w:type="paragraph" w:customStyle="1" w:styleId="tdtoccaptionlevel5">
    <w:name w:val="td_toc_caption_level_5"/>
    <w:next w:val="a2"/>
    <w:qFormat/>
    <w:rsid w:val="00FF5724"/>
    <w:pPr>
      <w:keepNext/>
      <w:numPr>
        <w:ilvl w:val="4"/>
        <w:numId w:val="36"/>
      </w:numPr>
      <w:spacing w:before="120" w:after="120" w:line="240" w:lineRule="auto"/>
      <w:jc w:val="both"/>
      <w:outlineLvl w:val="4"/>
    </w:pPr>
    <w:rPr>
      <w:rFonts w:ascii="Arial" w:eastAsia="Times New Roman" w:hAnsi="Arial" w:cs="Times New Roman"/>
      <w:b/>
      <w:sz w:val="24"/>
      <w:szCs w:val="20"/>
      <w:lang w:eastAsia="ru-RU"/>
    </w:rPr>
  </w:style>
  <w:style w:type="paragraph" w:customStyle="1" w:styleId="tdtoccaptionlevel6">
    <w:name w:val="td_toc_caption_level_6"/>
    <w:next w:val="a2"/>
    <w:qFormat/>
    <w:rsid w:val="00FF5724"/>
    <w:pPr>
      <w:keepNext/>
      <w:numPr>
        <w:ilvl w:val="5"/>
        <w:numId w:val="36"/>
      </w:numPr>
      <w:spacing w:before="120" w:after="120" w:line="240" w:lineRule="auto"/>
      <w:jc w:val="both"/>
      <w:outlineLvl w:val="5"/>
    </w:pPr>
    <w:rPr>
      <w:rFonts w:ascii="Arial" w:eastAsia="Times New Roman" w:hAnsi="Arial" w:cs="Times New Roman"/>
      <w:b/>
      <w:noProof/>
      <w:sz w:val="24"/>
      <w:szCs w:val="20"/>
      <w:lang w:eastAsia="ru-RU"/>
    </w:rPr>
  </w:style>
  <w:style w:type="character" w:customStyle="1" w:styleId="tdtoccaptionlevel10">
    <w:name w:val="td_toc_caption_level_1 Знак"/>
    <w:link w:val="tdtoccaptionlevel1"/>
    <w:rsid w:val="000756EB"/>
    <w:rPr>
      <w:rFonts w:ascii="Arial" w:eastAsia="Times New Roman" w:hAnsi="Arial" w:cs="Arial"/>
      <w:b/>
      <w:bCs/>
      <w:caps/>
      <w:kern w:val="32"/>
      <w:sz w:val="24"/>
      <w:szCs w:val="32"/>
      <w:lang w:eastAsia="ru-RU"/>
    </w:rPr>
  </w:style>
  <w:style w:type="character" w:customStyle="1" w:styleId="5TrebuchetMS115pt">
    <w:name w:val="Основной текст (5) + Trebuchet MS;11;5 pt"/>
    <w:basedOn w:val="a3"/>
    <w:rsid w:val="00790F36"/>
    <w:rPr>
      <w:rFonts w:ascii="Trebuchet MS" w:eastAsia="Trebuchet MS" w:hAnsi="Trebuchet MS" w:cs="Trebuchet MS"/>
      <w:b w:val="0"/>
      <w:bCs w:val="0"/>
      <w:i w:val="0"/>
      <w:iCs w:val="0"/>
      <w:smallCaps w:val="0"/>
      <w:strike w:val="0"/>
      <w:color w:val="000000"/>
      <w:spacing w:val="0"/>
      <w:w w:val="100"/>
      <w:position w:val="0"/>
      <w:sz w:val="23"/>
      <w:szCs w:val="23"/>
      <w:u w:val="none"/>
      <w:lang w:val="ru-RU" w:eastAsia="ru-RU" w:bidi="ru-RU"/>
    </w:rPr>
  </w:style>
  <w:style w:type="character" w:customStyle="1" w:styleId="Tahoma24pt">
    <w:name w:val="Колонтитул + Tahoma;24 pt"/>
    <w:basedOn w:val="a3"/>
    <w:rsid w:val="00790F36"/>
    <w:rPr>
      <w:rFonts w:ascii="Tahoma" w:eastAsia="Tahoma" w:hAnsi="Tahoma" w:cs="Tahoma"/>
      <w:b/>
      <w:bCs/>
      <w:i w:val="0"/>
      <w:iCs w:val="0"/>
      <w:smallCaps w:val="0"/>
      <w:strike w:val="0"/>
      <w:color w:val="FFFFFF"/>
      <w:spacing w:val="0"/>
      <w:w w:val="100"/>
      <w:position w:val="0"/>
      <w:sz w:val="48"/>
      <w:szCs w:val="48"/>
      <w:u w:val="none"/>
      <w:lang w:val="ru-RU" w:eastAsia="ru-RU" w:bidi="ru-RU"/>
    </w:rPr>
  </w:style>
  <w:style w:type="character" w:customStyle="1" w:styleId="24">
    <w:name w:val="Основной текст (2)_"/>
    <w:basedOn w:val="a3"/>
    <w:rsid w:val="00790F36"/>
    <w:rPr>
      <w:b w:val="0"/>
      <w:bCs w:val="0"/>
      <w:i w:val="0"/>
      <w:iCs w:val="0"/>
      <w:smallCaps w:val="0"/>
      <w:strike w:val="0"/>
      <w:u w:val="none"/>
    </w:rPr>
  </w:style>
  <w:style w:type="character" w:customStyle="1" w:styleId="2Tahoma11pt">
    <w:name w:val="Основной текст (2) + Tahoma;11 pt;Полужирный"/>
    <w:basedOn w:val="24"/>
    <w:rsid w:val="00790F36"/>
    <w:rPr>
      <w:rFonts w:ascii="Tahoma" w:eastAsia="Tahoma" w:hAnsi="Tahoma" w:cs="Tahoma"/>
      <w:b/>
      <w:bCs/>
      <w:i w:val="0"/>
      <w:iCs w:val="0"/>
      <w:smallCaps w:val="0"/>
      <w:strike w:val="0"/>
      <w:color w:val="000000"/>
      <w:spacing w:val="0"/>
      <w:w w:val="100"/>
      <w:position w:val="0"/>
      <w:sz w:val="22"/>
      <w:szCs w:val="22"/>
      <w:u w:val="none"/>
      <w:lang w:val="ru-RU" w:eastAsia="ru-RU" w:bidi="ru-RU"/>
    </w:rPr>
  </w:style>
  <w:style w:type="character" w:customStyle="1" w:styleId="25">
    <w:name w:val="Основной текст (2)"/>
    <w:basedOn w:val="24"/>
    <w:rsid w:val="00790F36"/>
    <w:rPr>
      <w:rFonts w:ascii="Microsoft Sans Serif" w:eastAsia="Microsoft Sans Serif" w:hAnsi="Microsoft Sans Serif" w:cs="Microsoft Sans Serif"/>
      <w:b w:val="0"/>
      <w:bCs w:val="0"/>
      <w:i w:val="0"/>
      <w:iCs w:val="0"/>
      <w:smallCaps w:val="0"/>
      <w:strike w:val="0"/>
      <w:color w:val="000000"/>
      <w:spacing w:val="0"/>
      <w:w w:val="100"/>
      <w:position w:val="0"/>
      <w:sz w:val="24"/>
      <w:szCs w:val="24"/>
      <w:u w:val="none"/>
      <w:lang w:val="en-US" w:eastAsia="en-US" w:bidi="en-US"/>
    </w:rPr>
  </w:style>
  <w:style w:type="character" w:customStyle="1" w:styleId="71">
    <w:name w:val="Основной текст (7) + Малые прописные"/>
    <w:basedOn w:val="a3"/>
    <w:rsid w:val="00790F36"/>
    <w:rPr>
      <w:rFonts w:ascii="Microsoft Sans Serif" w:eastAsia="Microsoft Sans Serif" w:hAnsi="Microsoft Sans Serif" w:cs="Microsoft Sans Serif"/>
      <w:b w:val="0"/>
      <w:bCs w:val="0"/>
      <w:i w:val="0"/>
      <w:iCs w:val="0"/>
      <w:smallCaps/>
      <w:strike w:val="0"/>
      <w:color w:val="000000"/>
      <w:spacing w:val="0"/>
      <w:w w:val="100"/>
      <w:position w:val="0"/>
      <w:sz w:val="26"/>
      <w:szCs w:val="26"/>
      <w:u w:val="none"/>
      <w:lang w:val="ru-RU" w:eastAsia="ru-RU" w:bidi="ru-RU"/>
    </w:rPr>
  </w:style>
  <w:style w:type="character" w:customStyle="1" w:styleId="72">
    <w:name w:val="Основной текст (7)_"/>
    <w:basedOn w:val="a3"/>
    <w:link w:val="73"/>
    <w:rsid w:val="00790F36"/>
    <w:rPr>
      <w:sz w:val="26"/>
      <w:szCs w:val="26"/>
      <w:shd w:val="clear" w:color="auto" w:fill="FFFFFF"/>
    </w:rPr>
  </w:style>
  <w:style w:type="paragraph" w:customStyle="1" w:styleId="73">
    <w:name w:val="Основной текст (7)"/>
    <w:basedOn w:val="a2"/>
    <w:link w:val="72"/>
    <w:rsid w:val="00790F36"/>
    <w:pPr>
      <w:widowControl w:val="0"/>
      <w:shd w:val="clear" w:color="auto" w:fill="FFFFFF"/>
      <w:spacing w:before="600" w:after="120" w:line="0" w:lineRule="atLeast"/>
      <w:jc w:val="both"/>
    </w:pPr>
    <w:rPr>
      <w:rFonts w:asciiTheme="minorHAnsi" w:hAnsiTheme="minorHAnsi"/>
      <w:sz w:val="26"/>
      <w:szCs w:val="26"/>
    </w:rPr>
  </w:style>
  <w:style w:type="table" w:customStyle="1" w:styleId="ScrollTableNormal">
    <w:name w:val="Scroll Table Normal"/>
    <w:basedOn w:val="a4"/>
    <w:uiPriority w:val="99"/>
    <w:qFormat/>
    <w:rsid w:val="008D6DE0"/>
    <w:pPr>
      <w:spacing w:after="120" w:line="240" w:lineRule="auto"/>
    </w:pPr>
    <w:rPr>
      <w:rFonts w:ascii="Arial" w:eastAsia="Times New Roman" w:hAnsi="Arial" w:cs="Times New Roman"/>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character" w:customStyle="1" w:styleId="GOSTChNm">
    <w:name w:val="GOST_Ch_Nm"/>
    <w:basedOn w:val="a3"/>
    <w:uiPriority w:val="1"/>
    <w:rsid w:val="00D43DF9"/>
    <w:rPr>
      <w:u w:val="single"/>
    </w:rPr>
  </w:style>
  <w:style w:type="paragraph" w:customStyle="1" w:styleId="GOSTTitCommitNote">
    <w:name w:val="GOST_Tit_Commit_Note"/>
    <w:basedOn w:val="GOSTTitCommit"/>
    <w:rsid w:val="00D43DF9"/>
    <w:pPr>
      <w:jc w:val="center"/>
    </w:pPr>
    <w:rPr>
      <w:i/>
      <w:sz w:val="24"/>
      <w:szCs w:val="28"/>
    </w:rPr>
  </w:style>
  <w:style w:type="paragraph" w:customStyle="1" w:styleId="GOSTTitSystemName">
    <w:name w:val="GOST_Tit_SystemName"/>
    <w:basedOn w:val="GOSTTitService"/>
    <w:rsid w:val="00D43DF9"/>
    <w:pPr>
      <w:jc w:val="center"/>
    </w:pPr>
    <w:rPr>
      <w:b/>
      <w:sz w:val="24"/>
      <w:szCs w:val="28"/>
    </w:rPr>
  </w:style>
  <w:style w:type="character" w:customStyle="1" w:styleId="UnresolvedMention2">
    <w:name w:val="Unresolved Mention2"/>
    <w:basedOn w:val="a3"/>
    <w:uiPriority w:val="99"/>
    <w:semiHidden/>
    <w:unhideWhenUsed/>
    <w:rsid w:val="00DE582C"/>
    <w:rPr>
      <w:color w:val="605E5C"/>
      <w:shd w:val="clear" w:color="auto" w:fill="E1DFDD"/>
    </w:rPr>
  </w:style>
  <w:style w:type="character" w:customStyle="1" w:styleId="GOST">
    <w:name w:val="GOST_Выделение_Значение"/>
    <w:basedOn w:val="a3"/>
    <w:uiPriority w:val="16"/>
    <w:qFormat/>
    <w:rsid w:val="00C40E7F"/>
    <w:rPr>
      <w:i/>
    </w:rPr>
  </w:style>
  <w:style w:type="character" w:customStyle="1" w:styleId="affb">
    <w:name w:val="Исходный текст"/>
    <w:qFormat/>
    <w:rsid w:val="004D72DE"/>
    <w:rPr>
      <w:rFonts w:ascii="Liberation Mono" w:eastAsia="Liberation Mono" w:hAnsi="Liberation Mono" w:cs="Liberation Mono"/>
    </w:rPr>
  </w:style>
  <w:style w:type="character" w:customStyle="1" w:styleId="UnresolvedMention">
    <w:name w:val="Unresolved Mention"/>
    <w:basedOn w:val="a3"/>
    <w:uiPriority w:val="99"/>
    <w:semiHidden/>
    <w:unhideWhenUsed/>
    <w:rsid w:val="002D22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53596">
      <w:bodyDiv w:val="1"/>
      <w:marLeft w:val="0"/>
      <w:marRight w:val="0"/>
      <w:marTop w:val="0"/>
      <w:marBottom w:val="0"/>
      <w:divBdr>
        <w:top w:val="none" w:sz="0" w:space="0" w:color="auto"/>
        <w:left w:val="none" w:sz="0" w:space="0" w:color="auto"/>
        <w:bottom w:val="none" w:sz="0" w:space="0" w:color="auto"/>
        <w:right w:val="none" w:sz="0" w:space="0" w:color="auto"/>
      </w:divBdr>
    </w:div>
    <w:div w:id="67191670">
      <w:bodyDiv w:val="1"/>
      <w:marLeft w:val="0"/>
      <w:marRight w:val="0"/>
      <w:marTop w:val="0"/>
      <w:marBottom w:val="0"/>
      <w:divBdr>
        <w:top w:val="none" w:sz="0" w:space="0" w:color="auto"/>
        <w:left w:val="none" w:sz="0" w:space="0" w:color="auto"/>
        <w:bottom w:val="none" w:sz="0" w:space="0" w:color="auto"/>
        <w:right w:val="none" w:sz="0" w:space="0" w:color="auto"/>
      </w:divBdr>
    </w:div>
    <w:div w:id="80025460">
      <w:bodyDiv w:val="1"/>
      <w:marLeft w:val="0"/>
      <w:marRight w:val="0"/>
      <w:marTop w:val="0"/>
      <w:marBottom w:val="0"/>
      <w:divBdr>
        <w:top w:val="none" w:sz="0" w:space="0" w:color="auto"/>
        <w:left w:val="none" w:sz="0" w:space="0" w:color="auto"/>
        <w:bottom w:val="none" w:sz="0" w:space="0" w:color="auto"/>
        <w:right w:val="none" w:sz="0" w:space="0" w:color="auto"/>
      </w:divBdr>
    </w:div>
    <w:div w:id="91898556">
      <w:bodyDiv w:val="1"/>
      <w:marLeft w:val="0"/>
      <w:marRight w:val="0"/>
      <w:marTop w:val="0"/>
      <w:marBottom w:val="0"/>
      <w:divBdr>
        <w:top w:val="none" w:sz="0" w:space="0" w:color="auto"/>
        <w:left w:val="none" w:sz="0" w:space="0" w:color="auto"/>
        <w:bottom w:val="none" w:sz="0" w:space="0" w:color="auto"/>
        <w:right w:val="none" w:sz="0" w:space="0" w:color="auto"/>
      </w:divBdr>
    </w:div>
    <w:div w:id="92094168">
      <w:bodyDiv w:val="1"/>
      <w:marLeft w:val="0"/>
      <w:marRight w:val="0"/>
      <w:marTop w:val="0"/>
      <w:marBottom w:val="0"/>
      <w:divBdr>
        <w:top w:val="none" w:sz="0" w:space="0" w:color="auto"/>
        <w:left w:val="none" w:sz="0" w:space="0" w:color="auto"/>
        <w:bottom w:val="none" w:sz="0" w:space="0" w:color="auto"/>
        <w:right w:val="none" w:sz="0" w:space="0" w:color="auto"/>
      </w:divBdr>
    </w:div>
    <w:div w:id="238906698">
      <w:bodyDiv w:val="1"/>
      <w:marLeft w:val="0"/>
      <w:marRight w:val="0"/>
      <w:marTop w:val="0"/>
      <w:marBottom w:val="0"/>
      <w:divBdr>
        <w:top w:val="none" w:sz="0" w:space="0" w:color="auto"/>
        <w:left w:val="none" w:sz="0" w:space="0" w:color="auto"/>
        <w:bottom w:val="none" w:sz="0" w:space="0" w:color="auto"/>
        <w:right w:val="none" w:sz="0" w:space="0" w:color="auto"/>
      </w:divBdr>
    </w:div>
    <w:div w:id="266692602">
      <w:bodyDiv w:val="1"/>
      <w:marLeft w:val="0"/>
      <w:marRight w:val="0"/>
      <w:marTop w:val="0"/>
      <w:marBottom w:val="0"/>
      <w:divBdr>
        <w:top w:val="none" w:sz="0" w:space="0" w:color="auto"/>
        <w:left w:val="none" w:sz="0" w:space="0" w:color="auto"/>
        <w:bottom w:val="none" w:sz="0" w:space="0" w:color="auto"/>
        <w:right w:val="none" w:sz="0" w:space="0" w:color="auto"/>
      </w:divBdr>
    </w:div>
    <w:div w:id="283123232">
      <w:bodyDiv w:val="1"/>
      <w:marLeft w:val="0"/>
      <w:marRight w:val="0"/>
      <w:marTop w:val="0"/>
      <w:marBottom w:val="0"/>
      <w:divBdr>
        <w:top w:val="none" w:sz="0" w:space="0" w:color="auto"/>
        <w:left w:val="none" w:sz="0" w:space="0" w:color="auto"/>
        <w:bottom w:val="none" w:sz="0" w:space="0" w:color="auto"/>
        <w:right w:val="none" w:sz="0" w:space="0" w:color="auto"/>
      </w:divBdr>
      <w:divsChild>
        <w:div w:id="337854679">
          <w:marLeft w:val="0"/>
          <w:marRight w:val="0"/>
          <w:marTop w:val="225"/>
          <w:marBottom w:val="0"/>
          <w:divBdr>
            <w:top w:val="none" w:sz="0" w:space="0" w:color="auto"/>
            <w:left w:val="none" w:sz="0" w:space="0" w:color="auto"/>
            <w:bottom w:val="none" w:sz="0" w:space="0" w:color="auto"/>
            <w:right w:val="none" w:sz="0" w:space="0" w:color="auto"/>
          </w:divBdr>
        </w:div>
        <w:div w:id="1444030467">
          <w:marLeft w:val="0"/>
          <w:marRight w:val="0"/>
          <w:marTop w:val="225"/>
          <w:marBottom w:val="0"/>
          <w:divBdr>
            <w:top w:val="none" w:sz="0" w:space="0" w:color="auto"/>
            <w:left w:val="none" w:sz="0" w:space="0" w:color="auto"/>
            <w:bottom w:val="none" w:sz="0" w:space="0" w:color="auto"/>
            <w:right w:val="none" w:sz="0" w:space="0" w:color="auto"/>
          </w:divBdr>
          <w:divsChild>
            <w:div w:id="1802725525">
              <w:marLeft w:val="0"/>
              <w:marRight w:val="0"/>
              <w:marTop w:val="75"/>
              <w:marBottom w:val="0"/>
              <w:divBdr>
                <w:top w:val="none" w:sz="0" w:space="0" w:color="auto"/>
                <w:left w:val="none" w:sz="0" w:space="0" w:color="auto"/>
                <w:bottom w:val="none" w:sz="0" w:space="0" w:color="auto"/>
                <w:right w:val="none" w:sz="0" w:space="0" w:color="auto"/>
              </w:divBdr>
              <w:divsChild>
                <w:div w:id="1621185137">
                  <w:marLeft w:val="0"/>
                  <w:marRight w:val="0"/>
                  <w:marTop w:val="0"/>
                  <w:marBottom w:val="0"/>
                  <w:divBdr>
                    <w:top w:val="none" w:sz="0" w:space="0" w:color="auto"/>
                    <w:left w:val="none" w:sz="0" w:space="0" w:color="auto"/>
                    <w:bottom w:val="none" w:sz="0" w:space="0" w:color="auto"/>
                    <w:right w:val="none" w:sz="0" w:space="0" w:color="auto"/>
                  </w:divBdr>
                  <w:divsChild>
                    <w:div w:id="197521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829536">
      <w:bodyDiv w:val="1"/>
      <w:marLeft w:val="0"/>
      <w:marRight w:val="0"/>
      <w:marTop w:val="0"/>
      <w:marBottom w:val="0"/>
      <w:divBdr>
        <w:top w:val="none" w:sz="0" w:space="0" w:color="auto"/>
        <w:left w:val="none" w:sz="0" w:space="0" w:color="auto"/>
        <w:bottom w:val="none" w:sz="0" w:space="0" w:color="auto"/>
        <w:right w:val="none" w:sz="0" w:space="0" w:color="auto"/>
      </w:divBdr>
    </w:div>
    <w:div w:id="387532976">
      <w:bodyDiv w:val="1"/>
      <w:marLeft w:val="0"/>
      <w:marRight w:val="0"/>
      <w:marTop w:val="0"/>
      <w:marBottom w:val="0"/>
      <w:divBdr>
        <w:top w:val="none" w:sz="0" w:space="0" w:color="auto"/>
        <w:left w:val="none" w:sz="0" w:space="0" w:color="auto"/>
        <w:bottom w:val="none" w:sz="0" w:space="0" w:color="auto"/>
        <w:right w:val="none" w:sz="0" w:space="0" w:color="auto"/>
      </w:divBdr>
    </w:div>
    <w:div w:id="392509384">
      <w:bodyDiv w:val="1"/>
      <w:marLeft w:val="0"/>
      <w:marRight w:val="0"/>
      <w:marTop w:val="0"/>
      <w:marBottom w:val="0"/>
      <w:divBdr>
        <w:top w:val="none" w:sz="0" w:space="0" w:color="auto"/>
        <w:left w:val="none" w:sz="0" w:space="0" w:color="auto"/>
        <w:bottom w:val="none" w:sz="0" w:space="0" w:color="auto"/>
        <w:right w:val="none" w:sz="0" w:space="0" w:color="auto"/>
      </w:divBdr>
    </w:div>
    <w:div w:id="458228739">
      <w:bodyDiv w:val="1"/>
      <w:marLeft w:val="0"/>
      <w:marRight w:val="0"/>
      <w:marTop w:val="0"/>
      <w:marBottom w:val="0"/>
      <w:divBdr>
        <w:top w:val="none" w:sz="0" w:space="0" w:color="auto"/>
        <w:left w:val="none" w:sz="0" w:space="0" w:color="auto"/>
        <w:bottom w:val="none" w:sz="0" w:space="0" w:color="auto"/>
        <w:right w:val="none" w:sz="0" w:space="0" w:color="auto"/>
      </w:divBdr>
    </w:div>
    <w:div w:id="458915604">
      <w:bodyDiv w:val="1"/>
      <w:marLeft w:val="0"/>
      <w:marRight w:val="0"/>
      <w:marTop w:val="0"/>
      <w:marBottom w:val="0"/>
      <w:divBdr>
        <w:top w:val="none" w:sz="0" w:space="0" w:color="auto"/>
        <w:left w:val="none" w:sz="0" w:space="0" w:color="auto"/>
        <w:bottom w:val="none" w:sz="0" w:space="0" w:color="auto"/>
        <w:right w:val="none" w:sz="0" w:space="0" w:color="auto"/>
      </w:divBdr>
    </w:div>
    <w:div w:id="465661610">
      <w:bodyDiv w:val="1"/>
      <w:marLeft w:val="0"/>
      <w:marRight w:val="0"/>
      <w:marTop w:val="0"/>
      <w:marBottom w:val="0"/>
      <w:divBdr>
        <w:top w:val="none" w:sz="0" w:space="0" w:color="auto"/>
        <w:left w:val="none" w:sz="0" w:space="0" w:color="auto"/>
        <w:bottom w:val="none" w:sz="0" w:space="0" w:color="auto"/>
        <w:right w:val="none" w:sz="0" w:space="0" w:color="auto"/>
      </w:divBdr>
    </w:div>
    <w:div w:id="478301468">
      <w:bodyDiv w:val="1"/>
      <w:marLeft w:val="0"/>
      <w:marRight w:val="0"/>
      <w:marTop w:val="0"/>
      <w:marBottom w:val="0"/>
      <w:divBdr>
        <w:top w:val="none" w:sz="0" w:space="0" w:color="auto"/>
        <w:left w:val="none" w:sz="0" w:space="0" w:color="auto"/>
        <w:bottom w:val="none" w:sz="0" w:space="0" w:color="auto"/>
        <w:right w:val="none" w:sz="0" w:space="0" w:color="auto"/>
      </w:divBdr>
    </w:div>
    <w:div w:id="503864256">
      <w:bodyDiv w:val="1"/>
      <w:marLeft w:val="0"/>
      <w:marRight w:val="0"/>
      <w:marTop w:val="0"/>
      <w:marBottom w:val="0"/>
      <w:divBdr>
        <w:top w:val="none" w:sz="0" w:space="0" w:color="auto"/>
        <w:left w:val="none" w:sz="0" w:space="0" w:color="auto"/>
        <w:bottom w:val="none" w:sz="0" w:space="0" w:color="auto"/>
        <w:right w:val="none" w:sz="0" w:space="0" w:color="auto"/>
      </w:divBdr>
    </w:div>
    <w:div w:id="615412545">
      <w:bodyDiv w:val="1"/>
      <w:marLeft w:val="0"/>
      <w:marRight w:val="0"/>
      <w:marTop w:val="0"/>
      <w:marBottom w:val="0"/>
      <w:divBdr>
        <w:top w:val="none" w:sz="0" w:space="0" w:color="auto"/>
        <w:left w:val="none" w:sz="0" w:space="0" w:color="auto"/>
        <w:bottom w:val="none" w:sz="0" w:space="0" w:color="auto"/>
        <w:right w:val="none" w:sz="0" w:space="0" w:color="auto"/>
      </w:divBdr>
    </w:div>
    <w:div w:id="626667274">
      <w:bodyDiv w:val="1"/>
      <w:marLeft w:val="0"/>
      <w:marRight w:val="0"/>
      <w:marTop w:val="0"/>
      <w:marBottom w:val="0"/>
      <w:divBdr>
        <w:top w:val="none" w:sz="0" w:space="0" w:color="auto"/>
        <w:left w:val="none" w:sz="0" w:space="0" w:color="auto"/>
        <w:bottom w:val="none" w:sz="0" w:space="0" w:color="auto"/>
        <w:right w:val="none" w:sz="0" w:space="0" w:color="auto"/>
      </w:divBdr>
    </w:div>
    <w:div w:id="627978052">
      <w:bodyDiv w:val="1"/>
      <w:marLeft w:val="0"/>
      <w:marRight w:val="0"/>
      <w:marTop w:val="0"/>
      <w:marBottom w:val="0"/>
      <w:divBdr>
        <w:top w:val="none" w:sz="0" w:space="0" w:color="auto"/>
        <w:left w:val="none" w:sz="0" w:space="0" w:color="auto"/>
        <w:bottom w:val="none" w:sz="0" w:space="0" w:color="auto"/>
        <w:right w:val="none" w:sz="0" w:space="0" w:color="auto"/>
      </w:divBdr>
    </w:div>
    <w:div w:id="690453698">
      <w:bodyDiv w:val="1"/>
      <w:marLeft w:val="0"/>
      <w:marRight w:val="0"/>
      <w:marTop w:val="0"/>
      <w:marBottom w:val="0"/>
      <w:divBdr>
        <w:top w:val="none" w:sz="0" w:space="0" w:color="auto"/>
        <w:left w:val="none" w:sz="0" w:space="0" w:color="auto"/>
        <w:bottom w:val="none" w:sz="0" w:space="0" w:color="auto"/>
        <w:right w:val="none" w:sz="0" w:space="0" w:color="auto"/>
      </w:divBdr>
    </w:div>
    <w:div w:id="752631522">
      <w:bodyDiv w:val="1"/>
      <w:marLeft w:val="0"/>
      <w:marRight w:val="0"/>
      <w:marTop w:val="0"/>
      <w:marBottom w:val="0"/>
      <w:divBdr>
        <w:top w:val="none" w:sz="0" w:space="0" w:color="auto"/>
        <w:left w:val="none" w:sz="0" w:space="0" w:color="auto"/>
        <w:bottom w:val="none" w:sz="0" w:space="0" w:color="auto"/>
        <w:right w:val="none" w:sz="0" w:space="0" w:color="auto"/>
      </w:divBdr>
    </w:div>
    <w:div w:id="781849280">
      <w:bodyDiv w:val="1"/>
      <w:marLeft w:val="0"/>
      <w:marRight w:val="0"/>
      <w:marTop w:val="0"/>
      <w:marBottom w:val="0"/>
      <w:divBdr>
        <w:top w:val="none" w:sz="0" w:space="0" w:color="auto"/>
        <w:left w:val="none" w:sz="0" w:space="0" w:color="auto"/>
        <w:bottom w:val="none" w:sz="0" w:space="0" w:color="auto"/>
        <w:right w:val="none" w:sz="0" w:space="0" w:color="auto"/>
      </w:divBdr>
      <w:divsChild>
        <w:div w:id="155726341">
          <w:marLeft w:val="0"/>
          <w:marRight w:val="0"/>
          <w:marTop w:val="0"/>
          <w:marBottom w:val="0"/>
          <w:divBdr>
            <w:top w:val="none" w:sz="0" w:space="0" w:color="auto"/>
            <w:left w:val="none" w:sz="0" w:space="0" w:color="auto"/>
            <w:bottom w:val="none" w:sz="0" w:space="0" w:color="auto"/>
            <w:right w:val="none" w:sz="0" w:space="0" w:color="auto"/>
          </w:divBdr>
          <w:divsChild>
            <w:div w:id="4634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7869">
      <w:bodyDiv w:val="1"/>
      <w:marLeft w:val="0"/>
      <w:marRight w:val="0"/>
      <w:marTop w:val="0"/>
      <w:marBottom w:val="0"/>
      <w:divBdr>
        <w:top w:val="none" w:sz="0" w:space="0" w:color="auto"/>
        <w:left w:val="none" w:sz="0" w:space="0" w:color="auto"/>
        <w:bottom w:val="none" w:sz="0" w:space="0" w:color="auto"/>
        <w:right w:val="none" w:sz="0" w:space="0" w:color="auto"/>
      </w:divBdr>
    </w:div>
    <w:div w:id="811362132">
      <w:bodyDiv w:val="1"/>
      <w:marLeft w:val="0"/>
      <w:marRight w:val="0"/>
      <w:marTop w:val="0"/>
      <w:marBottom w:val="0"/>
      <w:divBdr>
        <w:top w:val="none" w:sz="0" w:space="0" w:color="auto"/>
        <w:left w:val="none" w:sz="0" w:space="0" w:color="auto"/>
        <w:bottom w:val="none" w:sz="0" w:space="0" w:color="auto"/>
        <w:right w:val="none" w:sz="0" w:space="0" w:color="auto"/>
      </w:divBdr>
    </w:div>
    <w:div w:id="831676992">
      <w:bodyDiv w:val="1"/>
      <w:marLeft w:val="0"/>
      <w:marRight w:val="0"/>
      <w:marTop w:val="0"/>
      <w:marBottom w:val="0"/>
      <w:divBdr>
        <w:top w:val="none" w:sz="0" w:space="0" w:color="auto"/>
        <w:left w:val="none" w:sz="0" w:space="0" w:color="auto"/>
        <w:bottom w:val="none" w:sz="0" w:space="0" w:color="auto"/>
        <w:right w:val="none" w:sz="0" w:space="0" w:color="auto"/>
      </w:divBdr>
    </w:div>
    <w:div w:id="850335655">
      <w:bodyDiv w:val="1"/>
      <w:marLeft w:val="0"/>
      <w:marRight w:val="0"/>
      <w:marTop w:val="0"/>
      <w:marBottom w:val="0"/>
      <w:divBdr>
        <w:top w:val="none" w:sz="0" w:space="0" w:color="auto"/>
        <w:left w:val="none" w:sz="0" w:space="0" w:color="auto"/>
        <w:bottom w:val="none" w:sz="0" w:space="0" w:color="auto"/>
        <w:right w:val="none" w:sz="0" w:space="0" w:color="auto"/>
      </w:divBdr>
    </w:div>
    <w:div w:id="851457272">
      <w:bodyDiv w:val="1"/>
      <w:marLeft w:val="0"/>
      <w:marRight w:val="0"/>
      <w:marTop w:val="0"/>
      <w:marBottom w:val="0"/>
      <w:divBdr>
        <w:top w:val="none" w:sz="0" w:space="0" w:color="auto"/>
        <w:left w:val="none" w:sz="0" w:space="0" w:color="auto"/>
        <w:bottom w:val="none" w:sz="0" w:space="0" w:color="auto"/>
        <w:right w:val="none" w:sz="0" w:space="0" w:color="auto"/>
      </w:divBdr>
    </w:div>
    <w:div w:id="852302115">
      <w:bodyDiv w:val="1"/>
      <w:marLeft w:val="0"/>
      <w:marRight w:val="0"/>
      <w:marTop w:val="0"/>
      <w:marBottom w:val="0"/>
      <w:divBdr>
        <w:top w:val="none" w:sz="0" w:space="0" w:color="auto"/>
        <w:left w:val="none" w:sz="0" w:space="0" w:color="auto"/>
        <w:bottom w:val="none" w:sz="0" w:space="0" w:color="auto"/>
        <w:right w:val="none" w:sz="0" w:space="0" w:color="auto"/>
      </w:divBdr>
      <w:divsChild>
        <w:div w:id="220747460">
          <w:marLeft w:val="0"/>
          <w:marRight w:val="0"/>
          <w:marTop w:val="225"/>
          <w:marBottom w:val="0"/>
          <w:divBdr>
            <w:top w:val="none" w:sz="0" w:space="0" w:color="auto"/>
            <w:left w:val="none" w:sz="0" w:space="0" w:color="auto"/>
            <w:bottom w:val="none" w:sz="0" w:space="0" w:color="auto"/>
            <w:right w:val="none" w:sz="0" w:space="0" w:color="auto"/>
          </w:divBdr>
          <w:divsChild>
            <w:div w:id="578947670">
              <w:marLeft w:val="0"/>
              <w:marRight w:val="0"/>
              <w:marTop w:val="75"/>
              <w:marBottom w:val="0"/>
              <w:divBdr>
                <w:top w:val="none" w:sz="0" w:space="0" w:color="auto"/>
                <w:left w:val="none" w:sz="0" w:space="0" w:color="auto"/>
                <w:bottom w:val="none" w:sz="0" w:space="0" w:color="auto"/>
                <w:right w:val="none" w:sz="0" w:space="0" w:color="auto"/>
              </w:divBdr>
              <w:divsChild>
                <w:div w:id="3630468">
                  <w:marLeft w:val="0"/>
                  <w:marRight w:val="0"/>
                  <w:marTop w:val="0"/>
                  <w:marBottom w:val="0"/>
                  <w:divBdr>
                    <w:top w:val="none" w:sz="0" w:space="0" w:color="auto"/>
                    <w:left w:val="none" w:sz="0" w:space="0" w:color="auto"/>
                    <w:bottom w:val="none" w:sz="0" w:space="0" w:color="auto"/>
                    <w:right w:val="none" w:sz="0" w:space="0" w:color="auto"/>
                  </w:divBdr>
                  <w:divsChild>
                    <w:div w:id="14191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4668">
          <w:marLeft w:val="0"/>
          <w:marRight w:val="0"/>
          <w:marTop w:val="225"/>
          <w:marBottom w:val="0"/>
          <w:divBdr>
            <w:top w:val="none" w:sz="0" w:space="0" w:color="auto"/>
            <w:left w:val="none" w:sz="0" w:space="0" w:color="auto"/>
            <w:bottom w:val="none" w:sz="0" w:space="0" w:color="auto"/>
            <w:right w:val="none" w:sz="0" w:space="0" w:color="auto"/>
          </w:divBdr>
        </w:div>
      </w:divsChild>
    </w:div>
    <w:div w:id="923605551">
      <w:bodyDiv w:val="1"/>
      <w:marLeft w:val="0"/>
      <w:marRight w:val="0"/>
      <w:marTop w:val="0"/>
      <w:marBottom w:val="0"/>
      <w:divBdr>
        <w:top w:val="none" w:sz="0" w:space="0" w:color="auto"/>
        <w:left w:val="none" w:sz="0" w:space="0" w:color="auto"/>
        <w:bottom w:val="none" w:sz="0" w:space="0" w:color="auto"/>
        <w:right w:val="none" w:sz="0" w:space="0" w:color="auto"/>
      </w:divBdr>
    </w:div>
    <w:div w:id="1013191057">
      <w:bodyDiv w:val="1"/>
      <w:marLeft w:val="0"/>
      <w:marRight w:val="0"/>
      <w:marTop w:val="0"/>
      <w:marBottom w:val="0"/>
      <w:divBdr>
        <w:top w:val="none" w:sz="0" w:space="0" w:color="auto"/>
        <w:left w:val="none" w:sz="0" w:space="0" w:color="auto"/>
        <w:bottom w:val="none" w:sz="0" w:space="0" w:color="auto"/>
        <w:right w:val="none" w:sz="0" w:space="0" w:color="auto"/>
      </w:divBdr>
    </w:div>
    <w:div w:id="1035932384">
      <w:bodyDiv w:val="1"/>
      <w:marLeft w:val="0"/>
      <w:marRight w:val="0"/>
      <w:marTop w:val="0"/>
      <w:marBottom w:val="0"/>
      <w:divBdr>
        <w:top w:val="none" w:sz="0" w:space="0" w:color="auto"/>
        <w:left w:val="none" w:sz="0" w:space="0" w:color="auto"/>
        <w:bottom w:val="none" w:sz="0" w:space="0" w:color="auto"/>
        <w:right w:val="none" w:sz="0" w:space="0" w:color="auto"/>
      </w:divBdr>
    </w:div>
    <w:div w:id="1050305454">
      <w:bodyDiv w:val="1"/>
      <w:marLeft w:val="0"/>
      <w:marRight w:val="0"/>
      <w:marTop w:val="0"/>
      <w:marBottom w:val="0"/>
      <w:divBdr>
        <w:top w:val="none" w:sz="0" w:space="0" w:color="auto"/>
        <w:left w:val="none" w:sz="0" w:space="0" w:color="auto"/>
        <w:bottom w:val="none" w:sz="0" w:space="0" w:color="auto"/>
        <w:right w:val="none" w:sz="0" w:space="0" w:color="auto"/>
      </w:divBdr>
    </w:div>
    <w:div w:id="1050886889">
      <w:bodyDiv w:val="1"/>
      <w:marLeft w:val="0"/>
      <w:marRight w:val="0"/>
      <w:marTop w:val="0"/>
      <w:marBottom w:val="0"/>
      <w:divBdr>
        <w:top w:val="none" w:sz="0" w:space="0" w:color="auto"/>
        <w:left w:val="none" w:sz="0" w:space="0" w:color="auto"/>
        <w:bottom w:val="none" w:sz="0" w:space="0" w:color="auto"/>
        <w:right w:val="none" w:sz="0" w:space="0" w:color="auto"/>
      </w:divBdr>
    </w:div>
    <w:div w:id="1211386093">
      <w:bodyDiv w:val="1"/>
      <w:marLeft w:val="0"/>
      <w:marRight w:val="0"/>
      <w:marTop w:val="0"/>
      <w:marBottom w:val="0"/>
      <w:divBdr>
        <w:top w:val="none" w:sz="0" w:space="0" w:color="auto"/>
        <w:left w:val="none" w:sz="0" w:space="0" w:color="auto"/>
        <w:bottom w:val="none" w:sz="0" w:space="0" w:color="auto"/>
        <w:right w:val="none" w:sz="0" w:space="0" w:color="auto"/>
      </w:divBdr>
    </w:div>
    <w:div w:id="1242830490">
      <w:bodyDiv w:val="1"/>
      <w:marLeft w:val="0"/>
      <w:marRight w:val="0"/>
      <w:marTop w:val="0"/>
      <w:marBottom w:val="0"/>
      <w:divBdr>
        <w:top w:val="none" w:sz="0" w:space="0" w:color="auto"/>
        <w:left w:val="none" w:sz="0" w:space="0" w:color="auto"/>
        <w:bottom w:val="none" w:sz="0" w:space="0" w:color="auto"/>
        <w:right w:val="none" w:sz="0" w:space="0" w:color="auto"/>
      </w:divBdr>
    </w:div>
    <w:div w:id="1298993432">
      <w:bodyDiv w:val="1"/>
      <w:marLeft w:val="0"/>
      <w:marRight w:val="0"/>
      <w:marTop w:val="0"/>
      <w:marBottom w:val="0"/>
      <w:divBdr>
        <w:top w:val="none" w:sz="0" w:space="0" w:color="auto"/>
        <w:left w:val="none" w:sz="0" w:space="0" w:color="auto"/>
        <w:bottom w:val="none" w:sz="0" w:space="0" w:color="auto"/>
        <w:right w:val="none" w:sz="0" w:space="0" w:color="auto"/>
      </w:divBdr>
    </w:div>
    <w:div w:id="1384060349">
      <w:bodyDiv w:val="1"/>
      <w:marLeft w:val="0"/>
      <w:marRight w:val="0"/>
      <w:marTop w:val="0"/>
      <w:marBottom w:val="0"/>
      <w:divBdr>
        <w:top w:val="none" w:sz="0" w:space="0" w:color="auto"/>
        <w:left w:val="none" w:sz="0" w:space="0" w:color="auto"/>
        <w:bottom w:val="none" w:sz="0" w:space="0" w:color="auto"/>
        <w:right w:val="none" w:sz="0" w:space="0" w:color="auto"/>
      </w:divBdr>
    </w:div>
    <w:div w:id="1404179894">
      <w:bodyDiv w:val="1"/>
      <w:marLeft w:val="0"/>
      <w:marRight w:val="0"/>
      <w:marTop w:val="0"/>
      <w:marBottom w:val="0"/>
      <w:divBdr>
        <w:top w:val="none" w:sz="0" w:space="0" w:color="auto"/>
        <w:left w:val="none" w:sz="0" w:space="0" w:color="auto"/>
        <w:bottom w:val="none" w:sz="0" w:space="0" w:color="auto"/>
        <w:right w:val="none" w:sz="0" w:space="0" w:color="auto"/>
      </w:divBdr>
    </w:div>
    <w:div w:id="1478180223">
      <w:bodyDiv w:val="1"/>
      <w:marLeft w:val="0"/>
      <w:marRight w:val="0"/>
      <w:marTop w:val="0"/>
      <w:marBottom w:val="0"/>
      <w:divBdr>
        <w:top w:val="none" w:sz="0" w:space="0" w:color="auto"/>
        <w:left w:val="none" w:sz="0" w:space="0" w:color="auto"/>
        <w:bottom w:val="none" w:sz="0" w:space="0" w:color="auto"/>
        <w:right w:val="none" w:sz="0" w:space="0" w:color="auto"/>
      </w:divBdr>
    </w:div>
    <w:div w:id="1561594967">
      <w:bodyDiv w:val="1"/>
      <w:marLeft w:val="0"/>
      <w:marRight w:val="0"/>
      <w:marTop w:val="0"/>
      <w:marBottom w:val="0"/>
      <w:divBdr>
        <w:top w:val="none" w:sz="0" w:space="0" w:color="auto"/>
        <w:left w:val="none" w:sz="0" w:space="0" w:color="auto"/>
        <w:bottom w:val="none" w:sz="0" w:space="0" w:color="auto"/>
        <w:right w:val="none" w:sz="0" w:space="0" w:color="auto"/>
      </w:divBdr>
    </w:div>
    <w:div w:id="1591085798">
      <w:bodyDiv w:val="1"/>
      <w:marLeft w:val="0"/>
      <w:marRight w:val="0"/>
      <w:marTop w:val="0"/>
      <w:marBottom w:val="0"/>
      <w:divBdr>
        <w:top w:val="none" w:sz="0" w:space="0" w:color="auto"/>
        <w:left w:val="none" w:sz="0" w:space="0" w:color="auto"/>
        <w:bottom w:val="none" w:sz="0" w:space="0" w:color="auto"/>
        <w:right w:val="none" w:sz="0" w:space="0" w:color="auto"/>
      </w:divBdr>
    </w:div>
    <w:div w:id="1594894614">
      <w:bodyDiv w:val="1"/>
      <w:marLeft w:val="0"/>
      <w:marRight w:val="0"/>
      <w:marTop w:val="0"/>
      <w:marBottom w:val="0"/>
      <w:divBdr>
        <w:top w:val="none" w:sz="0" w:space="0" w:color="auto"/>
        <w:left w:val="none" w:sz="0" w:space="0" w:color="auto"/>
        <w:bottom w:val="none" w:sz="0" w:space="0" w:color="auto"/>
        <w:right w:val="none" w:sz="0" w:space="0" w:color="auto"/>
      </w:divBdr>
    </w:div>
    <w:div w:id="1619408480">
      <w:bodyDiv w:val="1"/>
      <w:marLeft w:val="0"/>
      <w:marRight w:val="0"/>
      <w:marTop w:val="0"/>
      <w:marBottom w:val="0"/>
      <w:divBdr>
        <w:top w:val="none" w:sz="0" w:space="0" w:color="auto"/>
        <w:left w:val="none" w:sz="0" w:space="0" w:color="auto"/>
        <w:bottom w:val="none" w:sz="0" w:space="0" w:color="auto"/>
        <w:right w:val="none" w:sz="0" w:space="0" w:color="auto"/>
      </w:divBdr>
    </w:div>
    <w:div w:id="1630892179">
      <w:bodyDiv w:val="1"/>
      <w:marLeft w:val="0"/>
      <w:marRight w:val="0"/>
      <w:marTop w:val="0"/>
      <w:marBottom w:val="0"/>
      <w:divBdr>
        <w:top w:val="none" w:sz="0" w:space="0" w:color="auto"/>
        <w:left w:val="none" w:sz="0" w:space="0" w:color="auto"/>
        <w:bottom w:val="none" w:sz="0" w:space="0" w:color="auto"/>
        <w:right w:val="none" w:sz="0" w:space="0" w:color="auto"/>
      </w:divBdr>
    </w:div>
    <w:div w:id="1678314433">
      <w:bodyDiv w:val="1"/>
      <w:marLeft w:val="0"/>
      <w:marRight w:val="0"/>
      <w:marTop w:val="0"/>
      <w:marBottom w:val="0"/>
      <w:divBdr>
        <w:top w:val="none" w:sz="0" w:space="0" w:color="auto"/>
        <w:left w:val="none" w:sz="0" w:space="0" w:color="auto"/>
        <w:bottom w:val="none" w:sz="0" w:space="0" w:color="auto"/>
        <w:right w:val="none" w:sz="0" w:space="0" w:color="auto"/>
      </w:divBdr>
    </w:div>
    <w:div w:id="1678380794">
      <w:bodyDiv w:val="1"/>
      <w:marLeft w:val="0"/>
      <w:marRight w:val="0"/>
      <w:marTop w:val="0"/>
      <w:marBottom w:val="0"/>
      <w:divBdr>
        <w:top w:val="none" w:sz="0" w:space="0" w:color="auto"/>
        <w:left w:val="none" w:sz="0" w:space="0" w:color="auto"/>
        <w:bottom w:val="none" w:sz="0" w:space="0" w:color="auto"/>
        <w:right w:val="none" w:sz="0" w:space="0" w:color="auto"/>
      </w:divBdr>
    </w:div>
    <w:div w:id="1678386471">
      <w:bodyDiv w:val="1"/>
      <w:marLeft w:val="0"/>
      <w:marRight w:val="0"/>
      <w:marTop w:val="0"/>
      <w:marBottom w:val="0"/>
      <w:divBdr>
        <w:top w:val="none" w:sz="0" w:space="0" w:color="auto"/>
        <w:left w:val="none" w:sz="0" w:space="0" w:color="auto"/>
        <w:bottom w:val="none" w:sz="0" w:space="0" w:color="auto"/>
        <w:right w:val="none" w:sz="0" w:space="0" w:color="auto"/>
      </w:divBdr>
    </w:div>
    <w:div w:id="1693266931">
      <w:bodyDiv w:val="1"/>
      <w:marLeft w:val="0"/>
      <w:marRight w:val="0"/>
      <w:marTop w:val="0"/>
      <w:marBottom w:val="0"/>
      <w:divBdr>
        <w:top w:val="none" w:sz="0" w:space="0" w:color="auto"/>
        <w:left w:val="none" w:sz="0" w:space="0" w:color="auto"/>
        <w:bottom w:val="none" w:sz="0" w:space="0" w:color="auto"/>
        <w:right w:val="none" w:sz="0" w:space="0" w:color="auto"/>
      </w:divBdr>
    </w:div>
    <w:div w:id="1728843233">
      <w:bodyDiv w:val="1"/>
      <w:marLeft w:val="0"/>
      <w:marRight w:val="0"/>
      <w:marTop w:val="0"/>
      <w:marBottom w:val="0"/>
      <w:divBdr>
        <w:top w:val="none" w:sz="0" w:space="0" w:color="auto"/>
        <w:left w:val="none" w:sz="0" w:space="0" w:color="auto"/>
        <w:bottom w:val="none" w:sz="0" w:space="0" w:color="auto"/>
        <w:right w:val="none" w:sz="0" w:space="0" w:color="auto"/>
      </w:divBdr>
    </w:div>
    <w:div w:id="1770347155">
      <w:bodyDiv w:val="1"/>
      <w:marLeft w:val="0"/>
      <w:marRight w:val="0"/>
      <w:marTop w:val="0"/>
      <w:marBottom w:val="0"/>
      <w:divBdr>
        <w:top w:val="none" w:sz="0" w:space="0" w:color="auto"/>
        <w:left w:val="none" w:sz="0" w:space="0" w:color="auto"/>
        <w:bottom w:val="none" w:sz="0" w:space="0" w:color="auto"/>
        <w:right w:val="none" w:sz="0" w:space="0" w:color="auto"/>
      </w:divBdr>
    </w:div>
    <w:div w:id="1832673072">
      <w:bodyDiv w:val="1"/>
      <w:marLeft w:val="0"/>
      <w:marRight w:val="0"/>
      <w:marTop w:val="0"/>
      <w:marBottom w:val="0"/>
      <w:divBdr>
        <w:top w:val="none" w:sz="0" w:space="0" w:color="auto"/>
        <w:left w:val="none" w:sz="0" w:space="0" w:color="auto"/>
        <w:bottom w:val="none" w:sz="0" w:space="0" w:color="auto"/>
        <w:right w:val="none" w:sz="0" w:space="0" w:color="auto"/>
      </w:divBdr>
    </w:div>
    <w:div w:id="1839534066">
      <w:bodyDiv w:val="1"/>
      <w:marLeft w:val="0"/>
      <w:marRight w:val="0"/>
      <w:marTop w:val="0"/>
      <w:marBottom w:val="0"/>
      <w:divBdr>
        <w:top w:val="none" w:sz="0" w:space="0" w:color="auto"/>
        <w:left w:val="none" w:sz="0" w:space="0" w:color="auto"/>
        <w:bottom w:val="none" w:sz="0" w:space="0" w:color="auto"/>
        <w:right w:val="none" w:sz="0" w:space="0" w:color="auto"/>
      </w:divBdr>
    </w:div>
    <w:div w:id="1951471954">
      <w:bodyDiv w:val="1"/>
      <w:marLeft w:val="0"/>
      <w:marRight w:val="0"/>
      <w:marTop w:val="0"/>
      <w:marBottom w:val="0"/>
      <w:divBdr>
        <w:top w:val="none" w:sz="0" w:space="0" w:color="auto"/>
        <w:left w:val="none" w:sz="0" w:space="0" w:color="auto"/>
        <w:bottom w:val="none" w:sz="0" w:space="0" w:color="auto"/>
        <w:right w:val="none" w:sz="0" w:space="0" w:color="auto"/>
      </w:divBdr>
    </w:div>
    <w:div w:id="2013409153">
      <w:bodyDiv w:val="1"/>
      <w:marLeft w:val="0"/>
      <w:marRight w:val="0"/>
      <w:marTop w:val="0"/>
      <w:marBottom w:val="0"/>
      <w:divBdr>
        <w:top w:val="none" w:sz="0" w:space="0" w:color="auto"/>
        <w:left w:val="none" w:sz="0" w:space="0" w:color="auto"/>
        <w:bottom w:val="none" w:sz="0" w:space="0" w:color="auto"/>
        <w:right w:val="none" w:sz="0" w:space="0" w:color="auto"/>
      </w:divBdr>
    </w:div>
    <w:div w:id="2045399005">
      <w:bodyDiv w:val="1"/>
      <w:marLeft w:val="0"/>
      <w:marRight w:val="0"/>
      <w:marTop w:val="0"/>
      <w:marBottom w:val="0"/>
      <w:divBdr>
        <w:top w:val="none" w:sz="0" w:space="0" w:color="auto"/>
        <w:left w:val="none" w:sz="0" w:space="0" w:color="auto"/>
        <w:bottom w:val="none" w:sz="0" w:space="0" w:color="auto"/>
        <w:right w:val="none" w:sz="0" w:space="0" w:color="auto"/>
      </w:divBdr>
    </w:div>
    <w:div w:id="2082946439">
      <w:bodyDiv w:val="1"/>
      <w:marLeft w:val="0"/>
      <w:marRight w:val="0"/>
      <w:marTop w:val="0"/>
      <w:marBottom w:val="0"/>
      <w:divBdr>
        <w:top w:val="none" w:sz="0" w:space="0" w:color="auto"/>
        <w:left w:val="none" w:sz="0" w:space="0" w:color="auto"/>
        <w:bottom w:val="none" w:sz="0" w:space="0" w:color="auto"/>
        <w:right w:val="none" w:sz="0" w:space="0" w:color="auto"/>
      </w:divBdr>
    </w:div>
    <w:div w:id="209848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0.jpeg"/><Relationship Id="rId42" Type="http://schemas.openxmlformats.org/officeDocument/2006/relationships/image" Target="media/image31.png"/><Relationship Id="rId63" Type="http://schemas.openxmlformats.org/officeDocument/2006/relationships/image" Target="media/image52.jpeg"/><Relationship Id="rId84" Type="http://schemas.openxmlformats.org/officeDocument/2006/relationships/image" Target="media/image73.jpeg"/><Relationship Id="rId16" Type="http://schemas.openxmlformats.org/officeDocument/2006/relationships/image" Target="media/image5.png"/><Relationship Id="rId107" Type="http://schemas.openxmlformats.org/officeDocument/2006/relationships/image" Target="media/image96.jpeg"/><Relationship Id="rId11" Type="http://schemas.openxmlformats.org/officeDocument/2006/relationships/hyperlink" Target="https://www.altlinux.org/Docker"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jpe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jpeg"/><Relationship Id="rId123" Type="http://schemas.openxmlformats.org/officeDocument/2006/relationships/image" Target="media/image112.jpeg"/><Relationship Id="rId128" Type="http://schemas.openxmlformats.org/officeDocument/2006/relationships/image" Target="media/image117.png"/><Relationship Id="rId144" Type="http://schemas.microsoft.com/office/2016/09/relationships/commentsIds" Target="commentsIds.xml"/><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jpeg"/><Relationship Id="rId118" Type="http://schemas.openxmlformats.org/officeDocument/2006/relationships/image" Target="media/image107.jpeg"/><Relationship Id="rId134" Type="http://schemas.openxmlformats.org/officeDocument/2006/relationships/footer" Target="footer1.xm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1.png"/><Relationship Id="rId17" Type="http://schemas.openxmlformats.org/officeDocument/2006/relationships/image" Target="media/image6.jpeg"/><Relationship Id="rId33" Type="http://schemas.openxmlformats.org/officeDocument/2006/relationships/image" Target="media/image22.pn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08" Type="http://schemas.openxmlformats.org/officeDocument/2006/relationships/image" Target="media/image97.jpeg"/><Relationship Id="rId124" Type="http://schemas.openxmlformats.org/officeDocument/2006/relationships/image" Target="media/image113.jpeg"/><Relationship Id="rId129" Type="http://schemas.openxmlformats.org/officeDocument/2006/relationships/image" Target="media/image118.jpeg"/><Relationship Id="rId54" Type="http://schemas.openxmlformats.org/officeDocument/2006/relationships/image" Target="media/image43.png"/><Relationship Id="rId70" Type="http://schemas.openxmlformats.org/officeDocument/2006/relationships/image" Target="media/image59.jpe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103.png"/><Relationship Id="rId119" Type="http://schemas.openxmlformats.org/officeDocument/2006/relationships/image" Target="media/image108.jpeg"/><Relationship Id="rId44" Type="http://schemas.openxmlformats.org/officeDocument/2006/relationships/image" Target="media/image33.pn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70.png"/><Relationship Id="rId86" Type="http://schemas.openxmlformats.org/officeDocument/2006/relationships/image" Target="media/image75.jpeg"/><Relationship Id="rId130" Type="http://schemas.openxmlformats.org/officeDocument/2006/relationships/image" Target="media/image119.jpeg"/><Relationship Id="rId135" Type="http://schemas.openxmlformats.org/officeDocument/2006/relationships/fontTable" Target="fontTable.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eg"/><Relationship Id="rId34" Type="http://schemas.openxmlformats.org/officeDocument/2006/relationships/image" Target="media/image23.pn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20.jpeg"/><Relationship Id="rId136" Type="http://schemas.openxmlformats.org/officeDocument/2006/relationships/theme" Target="theme/theme1.xml"/><Relationship Id="rId61" Type="http://schemas.openxmlformats.org/officeDocument/2006/relationships/image" Target="media/image50.jpeg"/><Relationship Id="rId82" Type="http://schemas.openxmlformats.org/officeDocument/2006/relationships/image" Target="media/image71.png"/><Relationship Id="rId19" Type="http://schemas.openxmlformats.org/officeDocument/2006/relationships/image" Target="media/image8.jpe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image" Target="media/image45.pn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jpe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png"/><Relationship Id="rId98" Type="http://schemas.openxmlformats.org/officeDocument/2006/relationships/image" Target="media/image87.jpeg"/><Relationship Id="rId121" Type="http://schemas.openxmlformats.org/officeDocument/2006/relationships/image" Target="media/image110.jpe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jpeg"/><Relationship Id="rId67" Type="http://schemas.openxmlformats.org/officeDocument/2006/relationships/image" Target="media/image56.png"/><Relationship Id="rId116" Type="http://schemas.openxmlformats.org/officeDocument/2006/relationships/image" Target="media/image105.jpeg"/><Relationship Id="rId20" Type="http://schemas.openxmlformats.org/officeDocument/2006/relationships/image" Target="media/image9.jpeg"/><Relationship Id="rId41" Type="http://schemas.openxmlformats.org/officeDocument/2006/relationships/image" Target="media/image30.png"/><Relationship Id="rId62" Type="http://schemas.openxmlformats.org/officeDocument/2006/relationships/image" Target="media/image51.jpe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jpeg"/><Relationship Id="rId132" Type="http://schemas.openxmlformats.org/officeDocument/2006/relationships/header" Target="header1.xm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jpeg"/><Relationship Id="rId106" Type="http://schemas.openxmlformats.org/officeDocument/2006/relationships/image" Target="media/image95.jpeg"/><Relationship Id="rId127" Type="http://schemas.openxmlformats.org/officeDocument/2006/relationships/image" Target="media/image116.png"/><Relationship Id="rId10" Type="http://schemas.openxmlformats.org/officeDocument/2006/relationships/endnotes" Target="endnotes.xml"/><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 Id="rId47" Type="http://schemas.openxmlformats.org/officeDocument/2006/relationships/image" Target="media/image36.jpeg"/><Relationship Id="rId68" Type="http://schemas.openxmlformats.org/officeDocument/2006/relationships/image" Target="media/image57.jpe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Tenisheva\Desktop\&#1051;&#1080;&#1095;&#1085;&#1072;&#1103;\4)&#1048;&#1058;1_&#1055;&#1086;&#1095;&#1090;&#1072;\0.%20&#1054;&#1073;&#1097;&#1072;&#1103;%20&#1080;&#1085;&#1092;&#1086;&#1088;&#1084;&#1072;&#1094;&#1080;&#1103;\03_&#1064;&#1072;&#1073;&#1083;&#1086;&#1085;&#1099;,%20&#1087;&#1088;&#1080;&#1084;&#1077;&#1088;&#1099;\&#1064;&#1072;&#1073;&#1083;&#1086;&#1085;&#1099;%20&#1083;&#1080;&#1095;&#1085;&#1099;&#1077;\GOSTTemplate_4.1_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AA21C52C533A2F41B54F82D29CE205AC" ma:contentTypeVersion="2" ma:contentTypeDescription="Создание документа." ma:contentTypeScope="" ma:versionID="7f063c2a0f71f51863957c63c627ced8">
  <xsd:schema xmlns:xsd="http://www.w3.org/2001/XMLSchema" xmlns:xs="http://www.w3.org/2001/XMLSchema" xmlns:p="http://schemas.microsoft.com/office/2006/metadata/properties" xmlns:ns2="b417cbd4-e2e3-418d-a35e-ae1ad75c549d" targetNamespace="http://schemas.microsoft.com/office/2006/metadata/properties" ma:root="true" ma:fieldsID="c2c4cf189bea2fba5367852a68724996" ns2:_="">
    <xsd:import namespace="b417cbd4-e2e3-418d-a35e-ae1ad75c549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7cbd4-e2e3-418d-a35e-ae1ad75c549d"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CC671-48E5-4DB8-9B72-3C632A440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7cbd4-e2e3-418d-a35e-ae1ad75c54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EC6B36-509B-4FAD-9DE8-9DE6629360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07257C-5C02-4284-9C19-D9A864EA5A10}">
  <ds:schemaRefs>
    <ds:schemaRef ds:uri="http://schemas.microsoft.com/sharepoint/v3/contenttype/forms"/>
  </ds:schemaRefs>
</ds:datastoreItem>
</file>

<file path=customXml/itemProps4.xml><?xml version="1.0" encoding="utf-8"?>
<ds:datastoreItem xmlns:ds="http://schemas.openxmlformats.org/officeDocument/2006/customXml" ds:itemID="{0F0E7EFF-6AC1-44BF-8F97-4A014EA49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GOSTTemplate_4.1_19</Template>
  <TotalTime>8003</TotalTime>
  <Pages>73</Pages>
  <Words>11908</Words>
  <Characters>67880</Characters>
  <Application>Microsoft Office Word</Application>
  <DocSecurity>0</DocSecurity>
  <Lines>565</Lines>
  <Paragraphs>159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Полюшко Юлия</cp:lastModifiedBy>
  <cp:revision>2039</cp:revision>
  <dcterms:created xsi:type="dcterms:W3CDTF">2021-11-30T17:53:00Z</dcterms:created>
  <dcterms:modified xsi:type="dcterms:W3CDTF">2025-06-05T08:18:00Z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0x010100AA21C52C533A2F41B54F82D29CE205AC</vt:lpwstr>
  </property>
  <property fmtid="{D5CDD505-2E9C-101B-9397-08002B2CF9AE}" pid="3" name="MediaServiceImageTags">
    <vt:lpwstr/>
  </property>
</Properties>
</file>